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6E37" w:rsidRPr="007518E2" w:rsidRDefault="007518E2" w:rsidP="00D149B4">
      <w:pPr>
        <w:pStyle w:val="Nadpis2"/>
        <w:jc w:val="center"/>
        <w:rPr>
          <w:rFonts w:ascii="Candara" w:hAnsi="Candara"/>
          <w:i w:val="0"/>
          <w:sz w:val="36"/>
          <w:szCs w:val="36"/>
        </w:rPr>
      </w:pPr>
      <w:r w:rsidRPr="007518E2">
        <w:rPr>
          <w:rFonts w:ascii="Candara" w:hAnsi="Candara"/>
          <w:i w:val="0"/>
          <w:sz w:val="36"/>
          <w:szCs w:val="36"/>
        </w:rPr>
        <w:t xml:space="preserve">ZMĚNA č. 1 ÚZEMNÍHO PLÁNU </w:t>
      </w:r>
      <w:r w:rsidR="00CC1F6A">
        <w:rPr>
          <w:rFonts w:ascii="Candara" w:hAnsi="Candara"/>
          <w:i w:val="0"/>
          <w:sz w:val="36"/>
          <w:szCs w:val="36"/>
        </w:rPr>
        <w:t>STŘÍBŘEC</w:t>
      </w:r>
    </w:p>
    <w:p w:rsidR="00106E37" w:rsidRPr="007518E2" w:rsidRDefault="00106E37" w:rsidP="00D149B4">
      <w:pPr>
        <w:pStyle w:val="Nadpis2"/>
        <w:jc w:val="center"/>
        <w:rPr>
          <w:rFonts w:ascii="Candara" w:hAnsi="Candara"/>
          <w:b w:val="0"/>
          <w:i w:val="0"/>
          <w:caps/>
        </w:rPr>
      </w:pPr>
      <w:r w:rsidRPr="007518E2">
        <w:rPr>
          <w:rFonts w:ascii="Candara" w:hAnsi="Candara"/>
          <w:b w:val="0"/>
          <w:i w:val="0"/>
        </w:rPr>
        <w:t xml:space="preserve">NÁVRH PRO </w:t>
      </w:r>
      <w:r w:rsidR="002E0B54" w:rsidRPr="007518E2">
        <w:rPr>
          <w:rFonts w:ascii="Candara" w:hAnsi="Candara"/>
          <w:b w:val="0"/>
          <w:i w:val="0"/>
          <w:caps/>
        </w:rPr>
        <w:t>společné jednání</w:t>
      </w:r>
      <w:r w:rsidRPr="007518E2">
        <w:rPr>
          <w:rFonts w:ascii="Candara" w:hAnsi="Candara"/>
          <w:b w:val="0"/>
          <w:i w:val="0"/>
          <w:caps/>
        </w:rPr>
        <w:t xml:space="preserve"> </w:t>
      </w:r>
    </w:p>
    <w:p w:rsidR="00106E37" w:rsidRPr="007518E2" w:rsidRDefault="00106E37" w:rsidP="00106E37">
      <w:pPr>
        <w:rPr>
          <w:rFonts w:ascii="Candara" w:hAnsi="Candara" w:cs="Arial"/>
        </w:rPr>
      </w:pPr>
    </w:p>
    <w:p w:rsidR="00106E37" w:rsidRPr="00C35B03" w:rsidRDefault="00DC4E05" w:rsidP="00106E37">
      <w:pPr>
        <w:rPr>
          <w:rFonts w:ascii="Candara" w:hAnsi="Candara" w:cs="Arial"/>
          <w:b/>
          <w:sz w:val="22"/>
          <w:szCs w:val="22"/>
        </w:rPr>
      </w:pPr>
      <w:r w:rsidRPr="00C35B03">
        <w:rPr>
          <w:rFonts w:ascii="Candara" w:hAnsi="Candara" w:cs="Arial"/>
          <w:b/>
          <w:sz w:val="22"/>
          <w:szCs w:val="22"/>
        </w:rPr>
        <w:t xml:space="preserve">ZÁKLADNÍ </w:t>
      </w:r>
      <w:r w:rsidR="00C35B03" w:rsidRPr="00C35B03">
        <w:rPr>
          <w:rFonts w:ascii="Candara" w:hAnsi="Candara" w:cs="Arial"/>
          <w:b/>
          <w:sz w:val="22"/>
          <w:szCs w:val="22"/>
        </w:rPr>
        <w:t xml:space="preserve">ŘEŠENÍ </w:t>
      </w:r>
      <w:r w:rsidR="00CC1F6A" w:rsidRPr="00C35B03">
        <w:rPr>
          <w:rFonts w:ascii="Candara" w:hAnsi="Candara" w:cs="Arial"/>
          <w:b/>
          <w:sz w:val="22"/>
          <w:szCs w:val="22"/>
        </w:rPr>
        <w:t>ZMĚNY</w:t>
      </w:r>
      <w:r w:rsidR="002E0B54" w:rsidRPr="00C35B03">
        <w:rPr>
          <w:rFonts w:ascii="Candara" w:hAnsi="Candara" w:cs="Arial"/>
          <w:b/>
          <w:sz w:val="22"/>
          <w:szCs w:val="22"/>
        </w:rPr>
        <w:t>:</w:t>
      </w:r>
    </w:p>
    <w:p w:rsidR="002C4453" w:rsidRDefault="002C4453" w:rsidP="006D19E3">
      <w:pPr>
        <w:numPr>
          <w:ilvl w:val="0"/>
          <w:numId w:val="15"/>
        </w:numPr>
        <w:rPr>
          <w:rFonts w:ascii="Candara" w:hAnsi="Candara" w:cs="Arial"/>
          <w:sz w:val="22"/>
          <w:szCs w:val="22"/>
        </w:rPr>
      </w:pPr>
      <w:r>
        <w:rPr>
          <w:rFonts w:ascii="Candara" w:hAnsi="Candara" w:cs="Arial"/>
          <w:sz w:val="22"/>
          <w:szCs w:val="22"/>
        </w:rPr>
        <w:t xml:space="preserve">revize nadregionálního </w:t>
      </w:r>
      <w:r w:rsidR="00C0516A">
        <w:rPr>
          <w:rFonts w:ascii="Candara" w:hAnsi="Candara" w:cs="Arial"/>
          <w:sz w:val="22"/>
          <w:szCs w:val="22"/>
        </w:rPr>
        <w:t xml:space="preserve">a </w:t>
      </w:r>
      <w:r>
        <w:rPr>
          <w:rFonts w:ascii="Candara" w:hAnsi="Candara" w:cs="Arial"/>
          <w:sz w:val="22"/>
          <w:szCs w:val="22"/>
        </w:rPr>
        <w:t>regionálního ÚSES</w:t>
      </w:r>
    </w:p>
    <w:p w:rsidR="00DC4E05" w:rsidRPr="00C35B03" w:rsidRDefault="00DC4E05" w:rsidP="006D19E3">
      <w:pPr>
        <w:numPr>
          <w:ilvl w:val="0"/>
          <w:numId w:val="15"/>
        </w:numPr>
        <w:rPr>
          <w:rFonts w:ascii="Candara" w:hAnsi="Candara" w:cs="Arial"/>
          <w:sz w:val="22"/>
          <w:szCs w:val="22"/>
        </w:rPr>
      </w:pPr>
      <w:r w:rsidRPr="00C35B03">
        <w:rPr>
          <w:rFonts w:ascii="Candara" w:hAnsi="Candara" w:cs="Arial"/>
          <w:sz w:val="22"/>
          <w:szCs w:val="22"/>
        </w:rPr>
        <w:t>prověření nových rozvojových ploch pro bydlení</w:t>
      </w:r>
    </w:p>
    <w:p w:rsidR="00DC4E05" w:rsidRPr="00C35B03" w:rsidRDefault="00DC4E05" w:rsidP="006D19E3">
      <w:pPr>
        <w:numPr>
          <w:ilvl w:val="0"/>
          <w:numId w:val="15"/>
        </w:numPr>
        <w:rPr>
          <w:rFonts w:ascii="Candara" w:hAnsi="Candara" w:cs="Arial"/>
          <w:sz w:val="22"/>
          <w:szCs w:val="22"/>
        </w:rPr>
      </w:pPr>
      <w:r w:rsidRPr="00C35B03">
        <w:rPr>
          <w:rFonts w:ascii="Candara" w:hAnsi="Candara" w:cs="Arial"/>
          <w:sz w:val="22"/>
          <w:szCs w:val="22"/>
        </w:rPr>
        <w:t>aktualizace zastavěného území</w:t>
      </w:r>
    </w:p>
    <w:p w:rsidR="00DC4E05" w:rsidRPr="00C35B03" w:rsidRDefault="00DC4E05" w:rsidP="006D19E3">
      <w:pPr>
        <w:numPr>
          <w:ilvl w:val="0"/>
          <w:numId w:val="15"/>
        </w:numPr>
        <w:rPr>
          <w:rFonts w:ascii="Candara" w:hAnsi="Candara" w:cs="Arial"/>
          <w:sz w:val="22"/>
          <w:szCs w:val="22"/>
        </w:rPr>
      </w:pPr>
      <w:r w:rsidRPr="00C35B03">
        <w:rPr>
          <w:rFonts w:ascii="Candara" w:hAnsi="Candara" w:cs="Arial"/>
          <w:sz w:val="22"/>
          <w:szCs w:val="22"/>
        </w:rPr>
        <w:t>změna mapového podkladu</w:t>
      </w:r>
    </w:p>
    <w:p w:rsidR="00DC4E05" w:rsidRPr="00C35B03" w:rsidRDefault="00C0516A" w:rsidP="006D19E3">
      <w:pPr>
        <w:numPr>
          <w:ilvl w:val="0"/>
          <w:numId w:val="15"/>
        </w:numPr>
        <w:rPr>
          <w:rFonts w:ascii="Candara" w:hAnsi="Candara" w:cs="Arial"/>
          <w:sz w:val="22"/>
          <w:szCs w:val="22"/>
        </w:rPr>
      </w:pPr>
      <w:r>
        <w:rPr>
          <w:rFonts w:ascii="Candara" w:hAnsi="Candara" w:cs="Arial"/>
          <w:sz w:val="22"/>
          <w:szCs w:val="22"/>
        </w:rPr>
        <w:t>vymezení</w:t>
      </w:r>
      <w:r w:rsidR="00DC4E05" w:rsidRPr="00C35B03">
        <w:rPr>
          <w:rFonts w:ascii="Candara" w:hAnsi="Candara" w:cs="Arial"/>
          <w:sz w:val="22"/>
          <w:szCs w:val="22"/>
        </w:rPr>
        <w:t xml:space="preserve"> veřejných prostranství v sídlech</w:t>
      </w:r>
    </w:p>
    <w:p w:rsidR="00DC4E05" w:rsidRPr="00C35B03" w:rsidRDefault="00DC4E05" w:rsidP="006D19E3">
      <w:pPr>
        <w:numPr>
          <w:ilvl w:val="0"/>
          <w:numId w:val="15"/>
        </w:numPr>
        <w:rPr>
          <w:rFonts w:ascii="Candara" w:hAnsi="Candara" w:cs="Arial"/>
          <w:sz w:val="22"/>
          <w:szCs w:val="22"/>
        </w:rPr>
      </w:pPr>
      <w:r w:rsidRPr="00C35B03">
        <w:rPr>
          <w:rFonts w:ascii="Candara" w:hAnsi="Candara" w:cs="Arial"/>
          <w:sz w:val="22"/>
          <w:szCs w:val="22"/>
        </w:rPr>
        <w:t>změna podmínek využití ploch v nezastavěném území</w:t>
      </w:r>
    </w:p>
    <w:p w:rsidR="00DC4E05" w:rsidRPr="00C35B03" w:rsidRDefault="00DC4E05" w:rsidP="006D19E3">
      <w:pPr>
        <w:numPr>
          <w:ilvl w:val="0"/>
          <w:numId w:val="15"/>
        </w:numPr>
        <w:rPr>
          <w:rFonts w:ascii="Candara" w:hAnsi="Candara" w:cs="Arial"/>
          <w:sz w:val="22"/>
          <w:szCs w:val="22"/>
        </w:rPr>
      </w:pPr>
      <w:r w:rsidRPr="00C35B03">
        <w:rPr>
          <w:rFonts w:ascii="Candara" w:hAnsi="Candara" w:cs="Arial"/>
          <w:sz w:val="22"/>
          <w:szCs w:val="22"/>
        </w:rPr>
        <w:t xml:space="preserve">přehodnocení </w:t>
      </w:r>
      <w:r w:rsidR="00C0516A">
        <w:rPr>
          <w:rFonts w:ascii="Candara" w:hAnsi="Candara" w:cs="Arial"/>
          <w:sz w:val="22"/>
          <w:szCs w:val="22"/>
        </w:rPr>
        <w:t xml:space="preserve">koncepce dopravní infrastruktury </w:t>
      </w:r>
      <w:bookmarkStart w:id="0" w:name="_GoBack"/>
      <w:bookmarkEnd w:id="0"/>
    </w:p>
    <w:p w:rsidR="00106E37" w:rsidRPr="007518E2" w:rsidRDefault="00106E37" w:rsidP="00106E37">
      <w:pPr>
        <w:rPr>
          <w:rFonts w:ascii="Candara" w:hAnsi="Candara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3"/>
        <w:gridCol w:w="4529"/>
      </w:tblGrid>
      <w:tr w:rsidR="00106E37" w:rsidRPr="007518E2" w:rsidTr="0043441B">
        <w:trPr>
          <w:trHeight w:val="331"/>
        </w:trPr>
        <w:tc>
          <w:tcPr>
            <w:tcW w:w="9210" w:type="dxa"/>
            <w:gridSpan w:val="2"/>
            <w:shd w:val="clear" w:color="auto" w:fill="F2F2F2"/>
          </w:tcPr>
          <w:p w:rsidR="00106E37" w:rsidRPr="0096609F" w:rsidRDefault="0096609F" w:rsidP="00497F7F">
            <w:pPr>
              <w:pStyle w:val="aNormln"/>
              <w:tabs>
                <w:tab w:val="left" w:pos="2694"/>
              </w:tabs>
              <w:spacing w:before="120"/>
              <w:ind w:firstLine="0"/>
              <w:jc w:val="center"/>
              <w:rPr>
                <w:rFonts w:ascii="Candara" w:hAnsi="Candara"/>
                <w:b/>
                <w:sz w:val="32"/>
                <w:szCs w:val="32"/>
              </w:rPr>
            </w:pPr>
            <w:r w:rsidRPr="0096609F">
              <w:rPr>
                <w:rFonts w:ascii="Candara" w:hAnsi="Candara"/>
                <w:b/>
                <w:sz w:val="32"/>
                <w:szCs w:val="32"/>
              </w:rPr>
              <w:t>ZÁZNAM O ÚČINNOSTI</w:t>
            </w:r>
          </w:p>
        </w:tc>
      </w:tr>
      <w:tr w:rsidR="00106E37" w:rsidRPr="007518E2" w:rsidTr="00497F7F">
        <w:tc>
          <w:tcPr>
            <w:tcW w:w="4605" w:type="dxa"/>
          </w:tcPr>
          <w:p w:rsidR="00106E37" w:rsidRPr="007518E2" w:rsidRDefault="00106E37" w:rsidP="00497F7F">
            <w:pPr>
              <w:pStyle w:val="aNormln"/>
              <w:tabs>
                <w:tab w:val="left" w:pos="2694"/>
              </w:tabs>
              <w:spacing w:before="120"/>
              <w:ind w:firstLine="0"/>
              <w:jc w:val="left"/>
              <w:rPr>
                <w:rFonts w:ascii="Candara" w:hAnsi="Candara"/>
              </w:rPr>
            </w:pPr>
            <w:r w:rsidRPr="007518E2">
              <w:rPr>
                <w:rFonts w:ascii="Candara" w:hAnsi="Candara"/>
              </w:rPr>
              <w:t>vydávající správní orgán:</w:t>
            </w:r>
          </w:p>
          <w:p w:rsidR="00106E37" w:rsidRPr="007518E2" w:rsidRDefault="00106E37" w:rsidP="002E0B54">
            <w:pPr>
              <w:pStyle w:val="aNormln"/>
              <w:tabs>
                <w:tab w:val="left" w:pos="2694"/>
              </w:tabs>
              <w:spacing w:before="120"/>
              <w:ind w:firstLine="0"/>
              <w:jc w:val="left"/>
              <w:rPr>
                <w:rFonts w:ascii="Candara" w:hAnsi="Candara"/>
                <w:b/>
              </w:rPr>
            </w:pPr>
            <w:r w:rsidRPr="007518E2">
              <w:rPr>
                <w:rFonts w:ascii="Candara" w:hAnsi="Candara"/>
                <w:b/>
              </w:rPr>
              <w:t xml:space="preserve">Zastupitelstvo obce </w:t>
            </w:r>
            <w:r w:rsidR="00CC1F6A">
              <w:rPr>
                <w:rFonts w:ascii="Candara" w:hAnsi="Candara"/>
                <w:b/>
              </w:rPr>
              <w:t>Stříbřec</w:t>
            </w:r>
          </w:p>
        </w:tc>
        <w:tc>
          <w:tcPr>
            <w:tcW w:w="4605" w:type="dxa"/>
          </w:tcPr>
          <w:p w:rsidR="00106E37" w:rsidRPr="007518E2" w:rsidRDefault="00106E37" w:rsidP="00497F7F">
            <w:pPr>
              <w:pStyle w:val="aNormln"/>
              <w:tabs>
                <w:tab w:val="left" w:pos="2694"/>
              </w:tabs>
              <w:spacing w:before="120"/>
              <w:ind w:firstLine="0"/>
              <w:jc w:val="left"/>
              <w:rPr>
                <w:rFonts w:ascii="Candara" w:hAnsi="Candara"/>
              </w:rPr>
            </w:pPr>
            <w:r w:rsidRPr="007518E2">
              <w:rPr>
                <w:rFonts w:ascii="Candara" w:hAnsi="Candara"/>
              </w:rPr>
              <w:t>datum nabytí účinnosti:</w:t>
            </w:r>
          </w:p>
        </w:tc>
      </w:tr>
      <w:tr w:rsidR="00106E37" w:rsidRPr="007518E2" w:rsidTr="002C4453">
        <w:trPr>
          <w:trHeight w:val="2560"/>
        </w:trPr>
        <w:tc>
          <w:tcPr>
            <w:tcW w:w="4605" w:type="dxa"/>
          </w:tcPr>
          <w:p w:rsidR="00106E37" w:rsidRPr="007518E2" w:rsidRDefault="00106E37" w:rsidP="00497F7F">
            <w:pPr>
              <w:pStyle w:val="aNormln"/>
              <w:tabs>
                <w:tab w:val="left" w:pos="2694"/>
              </w:tabs>
              <w:spacing w:before="120"/>
              <w:ind w:firstLine="0"/>
              <w:jc w:val="left"/>
              <w:rPr>
                <w:rFonts w:ascii="Candara" w:hAnsi="Candara"/>
              </w:rPr>
            </w:pPr>
            <w:r w:rsidRPr="007518E2">
              <w:rPr>
                <w:rFonts w:ascii="Candara" w:hAnsi="Candara"/>
              </w:rPr>
              <w:t>oprávněná úřední osoba pořizovatele</w:t>
            </w:r>
          </w:p>
          <w:p w:rsidR="00106E37" w:rsidRPr="007518E2" w:rsidRDefault="00106E37" w:rsidP="00497F7F">
            <w:pPr>
              <w:pStyle w:val="aNormln"/>
              <w:spacing w:before="120"/>
              <w:ind w:firstLine="0"/>
              <w:jc w:val="left"/>
              <w:rPr>
                <w:rFonts w:ascii="Candara" w:hAnsi="Candara"/>
                <w:b/>
              </w:rPr>
            </w:pPr>
            <w:r w:rsidRPr="007518E2">
              <w:rPr>
                <w:rFonts w:ascii="Candara" w:hAnsi="Candara"/>
              </w:rPr>
              <w:t xml:space="preserve">jméno a příjmení: </w:t>
            </w:r>
            <w:r w:rsidR="00CC1F6A">
              <w:rPr>
                <w:rFonts w:ascii="Candara" w:hAnsi="Candara"/>
                <w:b/>
              </w:rPr>
              <w:t>Ing. Miroslav Roubal</w:t>
            </w:r>
          </w:p>
          <w:p w:rsidR="00CC1F6A" w:rsidRDefault="00106E37" w:rsidP="00CC1F6A">
            <w:pPr>
              <w:pStyle w:val="aNormln"/>
              <w:tabs>
                <w:tab w:val="left" w:pos="2694"/>
              </w:tabs>
              <w:spacing w:before="120" w:after="0"/>
              <w:ind w:firstLine="0"/>
              <w:jc w:val="left"/>
              <w:rPr>
                <w:rFonts w:ascii="Candara" w:hAnsi="Candara"/>
                <w:b/>
              </w:rPr>
            </w:pPr>
            <w:r w:rsidRPr="007518E2">
              <w:rPr>
                <w:rFonts w:ascii="Candara" w:hAnsi="Candara"/>
              </w:rPr>
              <w:t>funkce:</w:t>
            </w:r>
            <w:r w:rsidRPr="007518E2">
              <w:rPr>
                <w:rFonts w:ascii="Candara" w:hAnsi="Candara"/>
                <w:b/>
              </w:rPr>
              <w:t xml:space="preserve"> </w:t>
            </w:r>
            <w:r w:rsidR="00CC1F6A">
              <w:rPr>
                <w:rFonts w:ascii="Candara" w:hAnsi="Candara"/>
                <w:b/>
              </w:rPr>
              <w:t>vedoucí odboru územního plánování a stavebního řádu</w:t>
            </w:r>
            <w:r w:rsidRPr="007518E2">
              <w:rPr>
                <w:rFonts w:ascii="Candara" w:hAnsi="Candara"/>
                <w:b/>
              </w:rPr>
              <w:t xml:space="preserve"> </w:t>
            </w:r>
          </w:p>
          <w:p w:rsidR="00106E37" w:rsidRPr="007518E2" w:rsidRDefault="00106E37" w:rsidP="00CC1F6A">
            <w:pPr>
              <w:pStyle w:val="aNormln"/>
              <w:tabs>
                <w:tab w:val="left" w:pos="2694"/>
              </w:tabs>
              <w:ind w:firstLine="0"/>
              <w:jc w:val="left"/>
              <w:rPr>
                <w:rFonts w:ascii="Candara" w:hAnsi="Candara"/>
              </w:rPr>
            </w:pPr>
            <w:r w:rsidRPr="007518E2">
              <w:rPr>
                <w:rFonts w:ascii="Candara" w:hAnsi="Candara"/>
                <w:b/>
              </w:rPr>
              <w:t xml:space="preserve">Městského úřadu </w:t>
            </w:r>
            <w:r w:rsidR="00CC1F6A">
              <w:rPr>
                <w:rFonts w:ascii="Candara" w:hAnsi="Candara"/>
                <w:b/>
              </w:rPr>
              <w:t>Třeboň</w:t>
            </w:r>
          </w:p>
          <w:p w:rsidR="00106E37" w:rsidRPr="007518E2" w:rsidRDefault="00106E37" w:rsidP="00497F7F">
            <w:pPr>
              <w:pStyle w:val="aNormln"/>
              <w:tabs>
                <w:tab w:val="left" w:pos="2694"/>
              </w:tabs>
              <w:spacing w:before="120"/>
              <w:ind w:firstLine="0"/>
              <w:jc w:val="left"/>
              <w:rPr>
                <w:rFonts w:ascii="Candara" w:hAnsi="Candara"/>
              </w:rPr>
            </w:pPr>
            <w:r w:rsidRPr="007518E2">
              <w:rPr>
                <w:rFonts w:ascii="Candara" w:hAnsi="Candara"/>
              </w:rPr>
              <w:t>podpis:</w:t>
            </w:r>
          </w:p>
        </w:tc>
        <w:tc>
          <w:tcPr>
            <w:tcW w:w="4605" w:type="dxa"/>
          </w:tcPr>
          <w:p w:rsidR="0096609F" w:rsidRPr="0043441B" w:rsidRDefault="0096609F" w:rsidP="00497F7F">
            <w:pPr>
              <w:pStyle w:val="aNormln"/>
              <w:tabs>
                <w:tab w:val="left" w:pos="2694"/>
              </w:tabs>
              <w:spacing w:before="120"/>
              <w:ind w:firstLine="0"/>
              <w:jc w:val="center"/>
              <w:rPr>
                <w:rFonts w:ascii="Candara" w:hAnsi="Candara"/>
                <w:color w:val="808080"/>
              </w:rPr>
            </w:pPr>
          </w:p>
          <w:p w:rsidR="0096609F" w:rsidRPr="0043441B" w:rsidRDefault="0096609F" w:rsidP="00497F7F">
            <w:pPr>
              <w:pStyle w:val="aNormln"/>
              <w:tabs>
                <w:tab w:val="left" w:pos="2694"/>
              </w:tabs>
              <w:spacing w:before="120"/>
              <w:ind w:firstLine="0"/>
              <w:jc w:val="center"/>
              <w:rPr>
                <w:rFonts w:ascii="Candara" w:hAnsi="Candara"/>
                <w:color w:val="808080"/>
              </w:rPr>
            </w:pPr>
          </w:p>
          <w:p w:rsidR="0096609F" w:rsidRPr="0043441B" w:rsidRDefault="0096609F" w:rsidP="00497F7F">
            <w:pPr>
              <w:pStyle w:val="aNormln"/>
              <w:tabs>
                <w:tab w:val="left" w:pos="2694"/>
              </w:tabs>
              <w:spacing w:before="120"/>
              <w:ind w:firstLine="0"/>
              <w:jc w:val="center"/>
              <w:rPr>
                <w:rFonts w:ascii="Candara" w:hAnsi="Candara"/>
                <w:color w:val="808080"/>
              </w:rPr>
            </w:pPr>
          </w:p>
          <w:p w:rsidR="0096609F" w:rsidRPr="0043441B" w:rsidRDefault="0096609F" w:rsidP="00497F7F">
            <w:pPr>
              <w:pStyle w:val="aNormln"/>
              <w:tabs>
                <w:tab w:val="left" w:pos="2694"/>
              </w:tabs>
              <w:spacing w:before="120"/>
              <w:ind w:firstLine="0"/>
              <w:jc w:val="center"/>
              <w:rPr>
                <w:rFonts w:ascii="Candara" w:hAnsi="Candara"/>
                <w:color w:val="808080"/>
              </w:rPr>
            </w:pPr>
          </w:p>
          <w:p w:rsidR="0096609F" w:rsidRPr="0043441B" w:rsidRDefault="0096609F" w:rsidP="00497F7F">
            <w:pPr>
              <w:pStyle w:val="aNormln"/>
              <w:tabs>
                <w:tab w:val="left" w:pos="2694"/>
              </w:tabs>
              <w:spacing w:before="120"/>
              <w:ind w:firstLine="0"/>
              <w:jc w:val="center"/>
              <w:rPr>
                <w:rFonts w:ascii="Candara" w:hAnsi="Candara"/>
                <w:color w:val="808080"/>
              </w:rPr>
            </w:pPr>
          </w:p>
          <w:p w:rsidR="00106E37" w:rsidRPr="0043441B" w:rsidRDefault="00106E37" w:rsidP="0096609F">
            <w:pPr>
              <w:pStyle w:val="aNormln"/>
              <w:tabs>
                <w:tab w:val="left" w:pos="2694"/>
              </w:tabs>
              <w:spacing w:before="120" w:after="0"/>
              <w:ind w:firstLine="0"/>
              <w:jc w:val="right"/>
              <w:rPr>
                <w:rFonts w:ascii="Candara" w:hAnsi="Candara"/>
                <w:color w:val="808080"/>
              </w:rPr>
            </w:pPr>
            <w:r w:rsidRPr="0043441B">
              <w:rPr>
                <w:rFonts w:ascii="Candara" w:hAnsi="Candara"/>
                <w:color w:val="808080"/>
              </w:rPr>
              <w:t>otisk úředního razítka pořizovatele</w:t>
            </w:r>
          </w:p>
        </w:tc>
      </w:tr>
    </w:tbl>
    <w:p w:rsidR="00106E37" w:rsidRPr="007518E2" w:rsidRDefault="00106E37" w:rsidP="00106E37">
      <w:pPr>
        <w:pStyle w:val="aNormln"/>
        <w:tabs>
          <w:tab w:val="left" w:pos="2694"/>
        </w:tabs>
        <w:ind w:firstLine="0"/>
        <w:rPr>
          <w:rFonts w:ascii="Candara" w:hAnsi="Candara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2"/>
        <w:gridCol w:w="4530"/>
      </w:tblGrid>
      <w:tr w:rsidR="00CC1F6A" w:rsidRPr="007518E2" w:rsidTr="0043441B">
        <w:tc>
          <w:tcPr>
            <w:tcW w:w="9210" w:type="dxa"/>
            <w:gridSpan w:val="2"/>
            <w:shd w:val="clear" w:color="auto" w:fill="F2F2F2"/>
          </w:tcPr>
          <w:p w:rsidR="00CC1F6A" w:rsidRPr="0096609F" w:rsidRDefault="00CC1F6A" w:rsidP="0096609F">
            <w:pPr>
              <w:pStyle w:val="aNormln"/>
              <w:tabs>
                <w:tab w:val="left" w:pos="2694"/>
              </w:tabs>
              <w:spacing w:before="120"/>
              <w:ind w:firstLine="0"/>
              <w:jc w:val="center"/>
              <w:rPr>
                <w:rFonts w:ascii="Candara" w:hAnsi="Candara"/>
                <w:b/>
                <w:sz w:val="32"/>
                <w:szCs w:val="32"/>
              </w:rPr>
            </w:pPr>
            <w:r w:rsidRPr="0096609F">
              <w:rPr>
                <w:rFonts w:ascii="Candara" w:hAnsi="Candara"/>
                <w:b/>
                <w:sz w:val="32"/>
                <w:szCs w:val="32"/>
              </w:rPr>
              <w:t>Z</w:t>
            </w:r>
            <w:r w:rsidR="0096609F" w:rsidRPr="0096609F">
              <w:rPr>
                <w:rFonts w:ascii="Candara" w:hAnsi="Candara"/>
                <w:b/>
                <w:sz w:val="32"/>
                <w:szCs w:val="32"/>
              </w:rPr>
              <w:t>PRACOVATEL</w:t>
            </w:r>
          </w:p>
        </w:tc>
      </w:tr>
      <w:tr w:rsidR="00106E37" w:rsidRPr="007518E2" w:rsidTr="00497F7F">
        <w:tc>
          <w:tcPr>
            <w:tcW w:w="4605" w:type="dxa"/>
            <w:shd w:val="clear" w:color="auto" w:fill="auto"/>
          </w:tcPr>
          <w:p w:rsidR="00106E37" w:rsidRPr="007518E2" w:rsidRDefault="00C35B03" w:rsidP="00C35B03">
            <w:pPr>
              <w:pStyle w:val="aNormln"/>
              <w:tabs>
                <w:tab w:val="left" w:pos="2694"/>
              </w:tabs>
              <w:spacing w:before="120" w:after="0"/>
              <w:ind w:firstLine="0"/>
              <w:jc w:val="center"/>
              <w:rPr>
                <w:rFonts w:ascii="Candara" w:hAnsi="Candara"/>
                <w:b/>
              </w:rPr>
            </w:pPr>
            <w:r>
              <w:rPr>
                <w:rFonts w:ascii="Candara" w:hAnsi="Candara"/>
                <w:b/>
              </w:rPr>
              <w:t xml:space="preserve">ING. </w:t>
            </w:r>
            <w:r w:rsidR="00CC1F6A">
              <w:rPr>
                <w:rFonts w:ascii="Candara" w:hAnsi="Candara"/>
                <w:b/>
              </w:rPr>
              <w:t>VLASTIMIL SMÍTKA</w:t>
            </w:r>
          </w:p>
          <w:p w:rsidR="00106E37" w:rsidRPr="007518E2" w:rsidRDefault="00106E37" w:rsidP="00C35B03">
            <w:pPr>
              <w:pStyle w:val="aNormln"/>
              <w:tabs>
                <w:tab w:val="left" w:pos="2694"/>
              </w:tabs>
              <w:ind w:firstLine="0"/>
              <w:jc w:val="center"/>
              <w:rPr>
                <w:rFonts w:ascii="Candara" w:hAnsi="Candara"/>
              </w:rPr>
            </w:pPr>
            <w:r w:rsidRPr="007518E2">
              <w:rPr>
                <w:rFonts w:ascii="Candara" w:hAnsi="Candara"/>
              </w:rPr>
              <w:t>Vlastiboř 21, 392 01 Soběslav</w:t>
            </w:r>
          </w:p>
        </w:tc>
        <w:tc>
          <w:tcPr>
            <w:tcW w:w="4605" w:type="dxa"/>
            <w:vMerge w:val="restart"/>
            <w:shd w:val="clear" w:color="auto" w:fill="auto"/>
          </w:tcPr>
          <w:p w:rsidR="0096609F" w:rsidRPr="0043441B" w:rsidRDefault="0096609F" w:rsidP="00497F7F">
            <w:pPr>
              <w:pStyle w:val="aNormln"/>
              <w:tabs>
                <w:tab w:val="left" w:pos="2694"/>
              </w:tabs>
              <w:spacing w:before="120"/>
              <w:ind w:firstLine="0"/>
              <w:jc w:val="center"/>
              <w:rPr>
                <w:rFonts w:ascii="Candara" w:hAnsi="Candara"/>
                <w:color w:val="808080"/>
              </w:rPr>
            </w:pPr>
          </w:p>
          <w:p w:rsidR="0096609F" w:rsidRPr="0043441B" w:rsidRDefault="0096609F" w:rsidP="00497F7F">
            <w:pPr>
              <w:pStyle w:val="aNormln"/>
              <w:tabs>
                <w:tab w:val="left" w:pos="2694"/>
              </w:tabs>
              <w:spacing w:before="120"/>
              <w:ind w:firstLine="0"/>
              <w:jc w:val="center"/>
              <w:rPr>
                <w:rFonts w:ascii="Candara" w:hAnsi="Candara"/>
                <w:color w:val="808080"/>
              </w:rPr>
            </w:pPr>
          </w:p>
          <w:p w:rsidR="0096609F" w:rsidRPr="0043441B" w:rsidRDefault="0096609F" w:rsidP="00497F7F">
            <w:pPr>
              <w:pStyle w:val="aNormln"/>
              <w:tabs>
                <w:tab w:val="left" w:pos="2694"/>
              </w:tabs>
              <w:spacing w:before="120"/>
              <w:ind w:firstLine="0"/>
              <w:jc w:val="center"/>
              <w:rPr>
                <w:rFonts w:ascii="Candara" w:hAnsi="Candara"/>
                <w:color w:val="808080"/>
              </w:rPr>
            </w:pPr>
          </w:p>
          <w:p w:rsidR="0096609F" w:rsidRPr="0043441B" w:rsidRDefault="0096609F" w:rsidP="00497F7F">
            <w:pPr>
              <w:pStyle w:val="aNormln"/>
              <w:tabs>
                <w:tab w:val="left" w:pos="2694"/>
              </w:tabs>
              <w:spacing w:before="120"/>
              <w:ind w:firstLine="0"/>
              <w:jc w:val="center"/>
              <w:rPr>
                <w:rFonts w:ascii="Candara" w:hAnsi="Candara"/>
                <w:color w:val="808080"/>
              </w:rPr>
            </w:pPr>
          </w:p>
          <w:p w:rsidR="0096609F" w:rsidRPr="0043441B" w:rsidRDefault="0096609F" w:rsidP="00497F7F">
            <w:pPr>
              <w:pStyle w:val="aNormln"/>
              <w:tabs>
                <w:tab w:val="left" w:pos="2694"/>
              </w:tabs>
              <w:spacing w:before="120"/>
              <w:ind w:firstLine="0"/>
              <w:jc w:val="center"/>
              <w:rPr>
                <w:rFonts w:ascii="Candara" w:hAnsi="Candara"/>
                <w:color w:val="808080"/>
              </w:rPr>
            </w:pPr>
          </w:p>
          <w:p w:rsidR="0096609F" w:rsidRPr="0043441B" w:rsidRDefault="0096609F" w:rsidP="00497F7F">
            <w:pPr>
              <w:pStyle w:val="aNormln"/>
              <w:tabs>
                <w:tab w:val="left" w:pos="2694"/>
              </w:tabs>
              <w:spacing w:before="120"/>
              <w:ind w:firstLine="0"/>
              <w:jc w:val="center"/>
              <w:rPr>
                <w:rFonts w:ascii="Candara" w:hAnsi="Candara"/>
                <w:color w:val="808080"/>
              </w:rPr>
            </w:pPr>
          </w:p>
          <w:p w:rsidR="0096609F" w:rsidRPr="0043441B" w:rsidRDefault="0096609F" w:rsidP="00497F7F">
            <w:pPr>
              <w:pStyle w:val="aNormln"/>
              <w:tabs>
                <w:tab w:val="left" w:pos="2694"/>
              </w:tabs>
              <w:spacing w:before="120"/>
              <w:ind w:firstLine="0"/>
              <w:jc w:val="center"/>
              <w:rPr>
                <w:rFonts w:ascii="Candara" w:hAnsi="Candara"/>
                <w:color w:val="808080"/>
              </w:rPr>
            </w:pPr>
          </w:p>
          <w:p w:rsidR="0096609F" w:rsidRPr="0043441B" w:rsidRDefault="0096609F" w:rsidP="00497F7F">
            <w:pPr>
              <w:pStyle w:val="aNormln"/>
              <w:tabs>
                <w:tab w:val="left" w:pos="2694"/>
              </w:tabs>
              <w:spacing w:before="120"/>
              <w:ind w:firstLine="0"/>
              <w:jc w:val="center"/>
              <w:rPr>
                <w:rFonts w:ascii="Candara" w:hAnsi="Candara"/>
                <w:color w:val="808080"/>
              </w:rPr>
            </w:pPr>
          </w:p>
          <w:p w:rsidR="0096609F" w:rsidRPr="0043441B" w:rsidRDefault="0096609F" w:rsidP="00497F7F">
            <w:pPr>
              <w:pStyle w:val="aNormln"/>
              <w:tabs>
                <w:tab w:val="left" w:pos="2694"/>
              </w:tabs>
              <w:spacing w:before="120"/>
              <w:ind w:firstLine="0"/>
              <w:jc w:val="center"/>
              <w:rPr>
                <w:rFonts w:ascii="Candara" w:hAnsi="Candara"/>
                <w:color w:val="808080"/>
              </w:rPr>
            </w:pPr>
          </w:p>
          <w:p w:rsidR="0096609F" w:rsidRPr="0043441B" w:rsidRDefault="0096609F" w:rsidP="0096609F">
            <w:pPr>
              <w:pStyle w:val="aNormln"/>
              <w:tabs>
                <w:tab w:val="left" w:pos="2694"/>
              </w:tabs>
              <w:spacing w:after="0"/>
              <w:ind w:firstLine="0"/>
              <w:jc w:val="right"/>
              <w:rPr>
                <w:rFonts w:ascii="Candara" w:hAnsi="Candara"/>
                <w:color w:val="808080"/>
              </w:rPr>
            </w:pPr>
          </w:p>
          <w:p w:rsidR="00106E37" w:rsidRPr="0043441B" w:rsidRDefault="00106E37" w:rsidP="0096609F">
            <w:pPr>
              <w:pStyle w:val="aNormln"/>
              <w:tabs>
                <w:tab w:val="left" w:pos="2694"/>
              </w:tabs>
              <w:spacing w:after="0"/>
              <w:ind w:firstLine="0"/>
              <w:jc w:val="right"/>
              <w:rPr>
                <w:rFonts w:ascii="Candara" w:hAnsi="Candara"/>
                <w:color w:val="808080"/>
              </w:rPr>
            </w:pPr>
            <w:r w:rsidRPr="0043441B">
              <w:rPr>
                <w:rFonts w:ascii="Candara" w:hAnsi="Candara"/>
                <w:color w:val="808080"/>
              </w:rPr>
              <w:t>razítko projektant</w:t>
            </w:r>
            <w:r w:rsidR="0096609F" w:rsidRPr="0043441B">
              <w:rPr>
                <w:rFonts w:ascii="Candara" w:hAnsi="Candara"/>
                <w:color w:val="808080"/>
              </w:rPr>
              <w:t>a</w:t>
            </w:r>
          </w:p>
        </w:tc>
      </w:tr>
      <w:tr w:rsidR="00106E37" w:rsidRPr="007518E2" w:rsidTr="00497F7F">
        <w:tc>
          <w:tcPr>
            <w:tcW w:w="4605" w:type="dxa"/>
            <w:shd w:val="clear" w:color="auto" w:fill="auto"/>
          </w:tcPr>
          <w:p w:rsidR="00106E37" w:rsidRPr="007518E2" w:rsidRDefault="00106E37" w:rsidP="00C35B03">
            <w:pPr>
              <w:pStyle w:val="aNormln"/>
              <w:tabs>
                <w:tab w:val="left" w:pos="2694"/>
              </w:tabs>
              <w:spacing w:before="120"/>
              <w:ind w:firstLine="0"/>
              <w:jc w:val="center"/>
              <w:rPr>
                <w:rFonts w:ascii="Candara" w:hAnsi="Candara"/>
              </w:rPr>
            </w:pPr>
            <w:r w:rsidRPr="007518E2">
              <w:rPr>
                <w:rFonts w:ascii="Candara" w:hAnsi="Candara"/>
              </w:rPr>
              <w:t xml:space="preserve">datum vyhotovení: </w:t>
            </w:r>
            <w:r w:rsidR="00C35B03">
              <w:rPr>
                <w:rFonts w:ascii="Candara" w:hAnsi="Candara"/>
                <w:b/>
              </w:rPr>
              <w:t>leden</w:t>
            </w:r>
            <w:r w:rsidR="00707F94" w:rsidRPr="007518E2">
              <w:rPr>
                <w:rFonts w:ascii="Candara" w:hAnsi="Candara"/>
                <w:b/>
              </w:rPr>
              <w:t xml:space="preserve"> </w:t>
            </w:r>
            <w:r w:rsidRPr="007518E2">
              <w:rPr>
                <w:rFonts w:ascii="Candara" w:hAnsi="Candara"/>
                <w:b/>
              </w:rPr>
              <w:t>201</w:t>
            </w:r>
            <w:r w:rsidR="00C35B03">
              <w:rPr>
                <w:rFonts w:ascii="Candara" w:hAnsi="Candara"/>
                <w:b/>
              </w:rPr>
              <w:t>6</w:t>
            </w:r>
          </w:p>
        </w:tc>
        <w:tc>
          <w:tcPr>
            <w:tcW w:w="4605" w:type="dxa"/>
            <w:vMerge/>
            <w:shd w:val="clear" w:color="auto" w:fill="auto"/>
          </w:tcPr>
          <w:p w:rsidR="00106E37" w:rsidRPr="007518E2" w:rsidRDefault="00106E37" w:rsidP="00497F7F">
            <w:pPr>
              <w:pStyle w:val="aNormln"/>
              <w:tabs>
                <w:tab w:val="left" w:pos="2694"/>
              </w:tabs>
              <w:spacing w:before="120"/>
              <w:ind w:firstLine="0"/>
              <w:jc w:val="center"/>
              <w:rPr>
                <w:rFonts w:ascii="Candara" w:hAnsi="Candara"/>
              </w:rPr>
            </w:pPr>
          </w:p>
        </w:tc>
      </w:tr>
      <w:tr w:rsidR="00106E37" w:rsidRPr="007518E2" w:rsidTr="00497F7F">
        <w:tc>
          <w:tcPr>
            <w:tcW w:w="4605" w:type="dxa"/>
            <w:shd w:val="clear" w:color="auto" w:fill="auto"/>
          </w:tcPr>
          <w:p w:rsidR="00106E37" w:rsidRPr="007518E2" w:rsidRDefault="00106E37" w:rsidP="00497F7F">
            <w:pPr>
              <w:pStyle w:val="aNormln"/>
              <w:tabs>
                <w:tab w:val="left" w:pos="2694"/>
              </w:tabs>
              <w:spacing w:before="120"/>
              <w:ind w:firstLine="0"/>
              <w:jc w:val="center"/>
              <w:rPr>
                <w:rFonts w:ascii="Candara" w:hAnsi="Candara"/>
              </w:rPr>
            </w:pPr>
            <w:r w:rsidRPr="007518E2">
              <w:rPr>
                <w:rFonts w:ascii="Candara" w:hAnsi="Candara"/>
              </w:rPr>
              <w:t>vypracoval:</w:t>
            </w:r>
          </w:p>
          <w:p w:rsidR="00106E37" w:rsidRDefault="00106E37" w:rsidP="00497F7F">
            <w:pPr>
              <w:pStyle w:val="aNormln"/>
              <w:tabs>
                <w:tab w:val="left" w:pos="2694"/>
              </w:tabs>
              <w:spacing w:before="120"/>
              <w:ind w:firstLine="0"/>
              <w:jc w:val="center"/>
              <w:rPr>
                <w:rFonts w:ascii="Candara" w:hAnsi="Candara"/>
                <w:b/>
              </w:rPr>
            </w:pPr>
            <w:r w:rsidRPr="007518E2">
              <w:rPr>
                <w:rFonts w:ascii="Candara" w:hAnsi="Candara"/>
                <w:b/>
              </w:rPr>
              <w:t>Ing. Vlastimil Smítka</w:t>
            </w:r>
          </w:p>
          <w:p w:rsidR="00CC1F6A" w:rsidRPr="007518E2" w:rsidRDefault="00CC1F6A" w:rsidP="00497F7F">
            <w:pPr>
              <w:pStyle w:val="aNormln"/>
              <w:tabs>
                <w:tab w:val="left" w:pos="2694"/>
              </w:tabs>
              <w:spacing w:before="120"/>
              <w:ind w:firstLine="0"/>
              <w:jc w:val="center"/>
              <w:rPr>
                <w:rFonts w:ascii="Candara" w:hAnsi="Candara"/>
                <w:b/>
              </w:rPr>
            </w:pPr>
            <w:r>
              <w:rPr>
                <w:rFonts w:ascii="Candara" w:hAnsi="Candara"/>
                <w:b/>
              </w:rPr>
              <w:t>Ing. Simona Ťoupalíková</w:t>
            </w:r>
          </w:p>
        </w:tc>
        <w:tc>
          <w:tcPr>
            <w:tcW w:w="4605" w:type="dxa"/>
            <w:vMerge/>
            <w:shd w:val="clear" w:color="auto" w:fill="auto"/>
          </w:tcPr>
          <w:p w:rsidR="00106E37" w:rsidRPr="007518E2" w:rsidRDefault="00106E37" w:rsidP="00497F7F">
            <w:pPr>
              <w:pStyle w:val="aNormln"/>
              <w:tabs>
                <w:tab w:val="left" w:pos="2694"/>
              </w:tabs>
              <w:spacing w:before="120"/>
              <w:ind w:firstLine="0"/>
              <w:jc w:val="center"/>
              <w:rPr>
                <w:rFonts w:ascii="Candara" w:hAnsi="Candara"/>
              </w:rPr>
            </w:pPr>
          </w:p>
        </w:tc>
      </w:tr>
      <w:tr w:rsidR="00106E37" w:rsidRPr="007518E2" w:rsidTr="00497F7F">
        <w:tc>
          <w:tcPr>
            <w:tcW w:w="4605" w:type="dxa"/>
            <w:shd w:val="clear" w:color="auto" w:fill="auto"/>
          </w:tcPr>
          <w:p w:rsidR="00106E37" w:rsidRPr="007518E2" w:rsidRDefault="00106E37" w:rsidP="00497F7F">
            <w:pPr>
              <w:pStyle w:val="aNormln"/>
              <w:tabs>
                <w:tab w:val="left" w:pos="2694"/>
              </w:tabs>
              <w:spacing w:before="120"/>
              <w:ind w:firstLine="0"/>
              <w:jc w:val="center"/>
              <w:rPr>
                <w:rFonts w:ascii="Candara" w:hAnsi="Candara"/>
              </w:rPr>
            </w:pPr>
            <w:r w:rsidRPr="007518E2">
              <w:rPr>
                <w:rFonts w:ascii="Candara" w:hAnsi="Candara"/>
              </w:rPr>
              <w:t>odpovědný projektant:</w:t>
            </w:r>
          </w:p>
          <w:p w:rsidR="00106E37" w:rsidRPr="007518E2" w:rsidRDefault="00106E37" w:rsidP="00497F7F">
            <w:pPr>
              <w:pStyle w:val="aNormln"/>
              <w:tabs>
                <w:tab w:val="left" w:pos="2694"/>
              </w:tabs>
              <w:spacing w:before="120"/>
              <w:ind w:firstLine="0"/>
              <w:jc w:val="center"/>
              <w:rPr>
                <w:rFonts w:ascii="Candara" w:hAnsi="Candara"/>
                <w:b/>
              </w:rPr>
            </w:pPr>
            <w:r w:rsidRPr="007518E2">
              <w:rPr>
                <w:rFonts w:ascii="Candara" w:hAnsi="Candara"/>
                <w:b/>
              </w:rPr>
              <w:t>Ing. arch. Jaroslav Poláček</w:t>
            </w:r>
          </w:p>
        </w:tc>
        <w:tc>
          <w:tcPr>
            <w:tcW w:w="4605" w:type="dxa"/>
            <w:vMerge/>
            <w:shd w:val="clear" w:color="auto" w:fill="auto"/>
          </w:tcPr>
          <w:p w:rsidR="00106E37" w:rsidRPr="007518E2" w:rsidRDefault="00106E37" w:rsidP="00497F7F">
            <w:pPr>
              <w:pStyle w:val="aNormln"/>
              <w:tabs>
                <w:tab w:val="left" w:pos="2694"/>
              </w:tabs>
              <w:spacing w:before="120"/>
              <w:ind w:firstLine="0"/>
              <w:jc w:val="center"/>
              <w:rPr>
                <w:rFonts w:ascii="Candara" w:hAnsi="Candara"/>
              </w:rPr>
            </w:pPr>
          </w:p>
        </w:tc>
      </w:tr>
      <w:tr w:rsidR="00106E37" w:rsidRPr="007518E2" w:rsidTr="00497F7F">
        <w:tc>
          <w:tcPr>
            <w:tcW w:w="4605" w:type="dxa"/>
            <w:shd w:val="clear" w:color="auto" w:fill="auto"/>
          </w:tcPr>
          <w:p w:rsidR="00106E37" w:rsidRPr="007518E2" w:rsidRDefault="00106E37" w:rsidP="00497F7F">
            <w:pPr>
              <w:pStyle w:val="aNormln"/>
              <w:tabs>
                <w:tab w:val="left" w:pos="2694"/>
              </w:tabs>
              <w:spacing w:before="120"/>
              <w:ind w:firstLine="0"/>
              <w:jc w:val="center"/>
              <w:rPr>
                <w:rFonts w:ascii="Candara" w:hAnsi="Candara"/>
              </w:rPr>
            </w:pPr>
            <w:r w:rsidRPr="007518E2">
              <w:rPr>
                <w:rFonts w:ascii="Candara" w:hAnsi="Candara"/>
              </w:rPr>
              <w:t>číslo paré:</w:t>
            </w:r>
          </w:p>
        </w:tc>
        <w:tc>
          <w:tcPr>
            <w:tcW w:w="4605" w:type="dxa"/>
            <w:vMerge/>
            <w:shd w:val="clear" w:color="auto" w:fill="auto"/>
          </w:tcPr>
          <w:p w:rsidR="00106E37" w:rsidRPr="007518E2" w:rsidRDefault="00106E37" w:rsidP="00497F7F">
            <w:pPr>
              <w:pStyle w:val="aNormln"/>
              <w:tabs>
                <w:tab w:val="left" w:pos="2694"/>
              </w:tabs>
              <w:spacing w:before="120"/>
              <w:ind w:firstLine="0"/>
              <w:jc w:val="center"/>
              <w:rPr>
                <w:rFonts w:ascii="Candara" w:hAnsi="Candara"/>
              </w:rPr>
            </w:pPr>
          </w:p>
        </w:tc>
      </w:tr>
    </w:tbl>
    <w:p w:rsidR="006B698B" w:rsidRPr="007518E2" w:rsidRDefault="006B698B" w:rsidP="00002625">
      <w:pPr>
        <w:pStyle w:val="aNormln"/>
        <w:tabs>
          <w:tab w:val="left" w:pos="2694"/>
        </w:tabs>
        <w:ind w:firstLine="0"/>
        <w:jc w:val="center"/>
        <w:rPr>
          <w:rFonts w:ascii="Candara" w:hAnsi="Candara"/>
          <w:b/>
          <w:sz w:val="56"/>
          <w:szCs w:val="56"/>
        </w:rPr>
      </w:pPr>
    </w:p>
    <w:p w:rsidR="00CC1F6A" w:rsidRDefault="00CC1F6A" w:rsidP="00002625">
      <w:pPr>
        <w:pStyle w:val="aNormln"/>
        <w:tabs>
          <w:tab w:val="left" w:pos="2694"/>
        </w:tabs>
        <w:ind w:firstLine="0"/>
        <w:jc w:val="center"/>
        <w:rPr>
          <w:rFonts w:ascii="Candara" w:hAnsi="Candara"/>
          <w:b/>
          <w:sz w:val="56"/>
          <w:szCs w:val="56"/>
        </w:rPr>
      </w:pPr>
    </w:p>
    <w:p w:rsidR="00002625" w:rsidRPr="007518E2" w:rsidRDefault="002B05DF" w:rsidP="00002625">
      <w:pPr>
        <w:pStyle w:val="aNormln"/>
        <w:tabs>
          <w:tab w:val="left" w:pos="2694"/>
        </w:tabs>
        <w:ind w:firstLine="0"/>
        <w:jc w:val="center"/>
        <w:rPr>
          <w:rFonts w:ascii="Candara" w:hAnsi="Candara"/>
          <w:b/>
          <w:sz w:val="56"/>
          <w:szCs w:val="56"/>
        </w:rPr>
      </w:pPr>
      <w:r w:rsidRPr="007518E2">
        <w:rPr>
          <w:rFonts w:ascii="Candara" w:hAnsi="Candara"/>
          <w:b/>
          <w:sz w:val="56"/>
          <w:szCs w:val="56"/>
        </w:rPr>
        <w:t xml:space="preserve">Obec </w:t>
      </w:r>
      <w:r w:rsidR="00CC1F6A">
        <w:rPr>
          <w:rFonts w:ascii="Candara" w:hAnsi="Candara"/>
          <w:b/>
          <w:sz w:val="56"/>
          <w:szCs w:val="56"/>
        </w:rPr>
        <w:t>Stříbřec</w:t>
      </w:r>
    </w:p>
    <w:p w:rsidR="00002625" w:rsidRPr="007518E2" w:rsidRDefault="00002625" w:rsidP="00002625">
      <w:pPr>
        <w:pStyle w:val="aNormln"/>
        <w:tabs>
          <w:tab w:val="left" w:pos="2694"/>
        </w:tabs>
        <w:rPr>
          <w:rFonts w:ascii="Candara" w:hAnsi="Candara"/>
        </w:rPr>
      </w:pPr>
    </w:p>
    <w:p w:rsidR="00002625" w:rsidRPr="007518E2" w:rsidRDefault="00002625" w:rsidP="004C76ED">
      <w:pPr>
        <w:pStyle w:val="aNormln"/>
        <w:tabs>
          <w:tab w:val="left" w:pos="4820"/>
        </w:tabs>
        <w:ind w:firstLine="0"/>
        <w:rPr>
          <w:rFonts w:ascii="Candara" w:hAnsi="Candara"/>
        </w:rPr>
      </w:pPr>
      <w:r w:rsidRPr="007518E2">
        <w:rPr>
          <w:rFonts w:ascii="Candara" w:hAnsi="Candara"/>
        </w:rPr>
        <w:tab/>
      </w:r>
      <w:r w:rsidRPr="007518E2">
        <w:rPr>
          <w:rFonts w:ascii="Candara" w:hAnsi="Candara"/>
        </w:rPr>
        <w:tab/>
      </w:r>
      <w:r w:rsidRPr="007518E2">
        <w:rPr>
          <w:rFonts w:ascii="Candara" w:hAnsi="Candara"/>
        </w:rPr>
        <w:tab/>
      </w:r>
    </w:p>
    <w:p w:rsidR="00106E37" w:rsidRPr="007518E2" w:rsidRDefault="00106E37" w:rsidP="004C76ED">
      <w:pPr>
        <w:tabs>
          <w:tab w:val="left" w:pos="360"/>
        </w:tabs>
        <w:spacing w:line="260" w:lineRule="exact"/>
        <w:jc w:val="both"/>
        <w:rPr>
          <w:rFonts w:ascii="Candara" w:hAnsi="Candara" w:cs="Arial"/>
          <w:lang w:eastAsia="cs-CZ"/>
        </w:rPr>
      </w:pPr>
      <w:r w:rsidRPr="007518E2">
        <w:rPr>
          <w:rFonts w:ascii="Candara" w:hAnsi="Candara" w:cs="Arial"/>
          <w:lang w:eastAsia="cs-CZ"/>
        </w:rPr>
        <w:t xml:space="preserve">Zastupitelstvo </w:t>
      </w:r>
      <w:r w:rsidR="00445BF5" w:rsidRPr="007518E2">
        <w:rPr>
          <w:rFonts w:ascii="Candara" w:hAnsi="Candara" w:cs="Arial"/>
          <w:lang w:eastAsia="cs-CZ"/>
        </w:rPr>
        <w:t xml:space="preserve">obce </w:t>
      </w:r>
      <w:r w:rsidR="00CC1F6A">
        <w:rPr>
          <w:rFonts w:ascii="Candara" w:hAnsi="Candara" w:cs="Arial"/>
          <w:lang w:eastAsia="cs-CZ"/>
        </w:rPr>
        <w:t>Stříbřec</w:t>
      </w:r>
      <w:r w:rsidR="00445BF5" w:rsidRPr="007518E2">
        <w:rPr>
          <w:rFonts w:ascii="Candara" w:hAnsi="Candara" w:cs="Arial"/>
          <w:lang w:eastAsia="cs-CZ"/>
        </w:rPr>
        <w:t xml:space="preserve">, </w:t>
      </w:r>
      <w:r w:rsidRPr="007518E2">
        <w:rPr>
          <w:rFonts w:ascii="Candara" w:hAnsi="Candara" w:cs="Arial"/>
          <w:lang w:eastAsia="cs-CZ"/>
        </w:rPr>
        <w:t>příslušné podle § 6 odst. 5 písm. c) zákona č. 183/2006 Sb., o územním plánování a stavebním řádu, ve znění pozdějších změn a předpisů (dále též jen „stavební zákon“), za použití § 43 odst. 4 stavebního zákona, § 55 ve spojení s § 54 stavebního zákona, § 171 zákona č. 500/2004 Sb., správní řád, § 13, § 16 a přílohy č. 7 vyhlášky č. 500/2006 Sb., o územně analytických podkladech, územně plánovací dokumentaci a způsobu evidence územně plánovací činnosti, ve znění pozdějších změn a předpisů (dále též jen „vyhláška 500“)</w:t>
      </w:r>
    </w:p>
    <w:p w:rsidR="00002625" w:rsidRDefault="00002625" w:rsidP="00002625">
      <w:pPr>
        <w:pStyle w:val="aNormln"/>
        <w:tabs>
          <w:tab w:val="left" w:pos="2694"/>
        </w:tabs>
        <w:rPr>
          <w:rFonts w:ascii="Candara" w:hAnsi="Candara"/>
        </w:rPr>
      </w:pPr>
    </w:p>
    <w:p w:rsidR="007518E2" w:rsidRDefault="007518E2" w:rsidP="00002625">
      <w:pPr>
        <w:pStyle w:val="aNormln"/>
        <w:tabs>
          <w:tab w:val="left" w:pos="2694"/>
        </w:tabs>
        <w:rPr>
          <w:rFonts w:ascii="Candara" w:hAnsi="Candara"/>
        </w:rPr>
      </w:pPr>
    </w:p>
    <w:p w:rsidR="006A12B9" w:rsidRPr="007518E2" w:rsidRDefault="006A12B9" w:rsidP="00002625">
      <w:pPr>
        <w:pStyle w:val="aNormln"/>
        <w:tabs>
          <w:tab w:val="left" w:pos="2694"/>
        </w:tabs>
        <w:rPr>
          <w:rFonts w:ascii="Candara" w:hAnsi="Candara"/>
        </w:rPr>
      </w:pPr>
    </w:p>
    <w:p w:rsidR="00002625" w:rsidRPr="007518E2" w:rsidRDefault="00002625" w:rsidP="00002625">
      <w:pPr>
        <w:tabs>
          <w:tab w:val="left" w:pos="2694"/>
        </w:tabs>
        <w:jc w:val="center"/>
        <w:rPr>
          <w:rFonts w:ascii="Candara" w:hAnsi="Candara" w:cs="Arial"/>
          <w:b/>
          <w:sz w:val="44"/>
          <w:szCs w:val="44"/>
        </w:rPr>
      </w:pPr>
      <w:r w:rsidRPr="007518E2">
        <w:rPr>
          <w:rFonts w:ascii="Candara" w:hAnsi="Candara" w:cs="Arial"/>
          <w:b/>
          <w:sz w:val="44"/>
          <w:szCs w:val="44"/>
        </w:rPr>
        <w:t xml:space="preserve">v y d á v á </w:t>
      </w:r>
    </w:p>
    <w:p w:rsidR="00002625" w:rsidRPr="001059B5" w:rsidRDefault="00002625" w:rsidP="001059B5">
      <w:pPr>
        <w:pStyle w:val="aNormln"/>
        <w:tabs>
          <w:tab w:val="left" w:pos="2694"/>
        </w:tabs>
        <w:ind w:firstLine="0"/>
        <w:jc w:val="center"/>
        <w:rPr>
          <w:rFonts w:ascii="Candara" w:hAnsi="Candara"/>
          <w:b/>
          <w:sz w:val="48"/>
          <w:szCs w:val="48"/>
        </w:rPr>
      </w:pPr>
      <w:r w:rsidRPr="007518E2">
        <w:rPr>
          <w:rFonts w:ascii="Candara" w:hAnsi="Candara"/>
          <w:b/>
          <w:sz w:val="48"/>
          <w:szCs w:val="48"/>
        </w:rPr>
        <w:t xml:space="preserve">změnu č. </w:t>
      </w:r>
      <w:r w:rsidR="000E48EC" w:rsidRPr="007518E2">
        <w:rPr>
          <w:rFonts w:ascii="Candara" w:hAnsi="Candara"/>
          <w:b/>
          <w:sz w:val="48"/>
          <w:szCs w:val="48"/>
        </w:rPr>
        <w:t>1</w:t>
      </w:r>
      <w:r w:rsidRPr="007518E2">
        <w:rPr>
          <w:rFonts w:ascii="Candara" w:hAnsi="Candara"/>
          <w:b/>
          <w:sz w:val="48"/>
          <w:szCs w:val="48"/>
        </w:rPr>
        <w:t xml:space="preserve"> územního plánu </w:t>
      </w:r>
      <w:r w:rsidR="00CC1F6A">
        <w:rPr>
          <w:rFonts w:ascii="Candara" w:hAnsi="Candara"/>
          <w:b/>
          <w:sz w:val="48"/>
          <w:szCs w:val="48"/>
        </w:rPr>
        <w:t>Stříbřec</w:t>
      </w:r>
    </w:p>
    <w:p w:rsidR="00002625" w:rsidRDefault="00002625" w:rsidP="00002625">
      <w:pPr>
        <w:pStyle w:val="aNormln"/>
        <w:tabs>
          <w:tab w:val="left" w:pos="2694"/>
        </w:tabs>
        <w:ind w:firstLine="0"/>
        <w:jc w:val="center"/>
        <w:rPr>
          <w:rFonts w:ascii="Candara" w:hAnsi="Candara"/>
          <w:sz w:val="18"/>
          <w:szCs w:val="18"/>
        </w:rPr>
      </w:pPr>
    </w:p>
    <w:p w:rsidR="006A12B9" w:rsidRDefault="006A12B9" w:rsidP="00002625">
      <w:pPr>
        <w:pStyle w:val="aNormln"/>
        <w:tabs>
          <w:tab w:val="left" w:pos="2694"/>
        </w:tabs>
        <w:ind w:firstLine="0"/>
        <w:jc w:val="center"/>
        <w:rPr>
          <w:rFonts w:ascii="Candara" w:hAnsi="Candara"/>
          <w:sz w:val="18"/>
          <w:szCs w:val="18"/>
        </w:rPr>
      </w:pPr>
    </w:p>
    <w:p w:rsidR="006A12B9" w:rsidRDefault="006A12B9" w:rsidP="00002625">
      <w:pPr>
        <w:pStyle w:val="aNormln"/>
        <w:tabs>
          <w:tab w:val="left" w:pos="2694"/>
        </w:tabs>
        <w:ind w:firstLine="0"/>
        <w:jc w:val="center"/>
        <w:rPr>
          <w:rFonts w:ascii="Candara" w:hAnsi="Candara"/>
          <w:sz w:val="18"/>
          <w:szCs w:val="18"/>
        </w:rPr>
      </w:pPr>
    </w:p>
    <w:p w:rsidR="006A12B9" w:rsidRDefault="006A12B9" w:rsidP="00002625">
      <w:pPr>
        <w:pStyle w:val="aNormln"/>
        <w:tabs>
          <w:tab w:val="left" w:pos="2694"/>
        </w:tabs>
        <w:ind w:firstLine="0"/>
        <w:jc w:val="center"/>
        <w:rPr>
          <w:rFonts w:ascii="Candara" w:hAnsi="Candara"/>
          <w:sz w:val="18"/>
          <w:szCs w:val="18"/>
        </w:rPr>
      </w:pPr>
    </w:p>
    <w:p w:rsidR="006A12B9" w:rsidRDefault="006A12B9" w:rsidP="00002625">
      <w:pPr>
        <w:pStyle w:val="aNormln"/>
        <w:tabs>
          <w:tab w:val="left" w:pos="2694"/>
        </w:tabs>
        <w:ind w:firstLine="0"/>
        <w:jc w:val="center"/>
        <w:rPr>
          <w:rFonts w:ascii="Candara" w:hAnsi="Candara"/>
          <w:sz w:val="18"/>
          <w:szCs w:val="18"/>
        </w:rPr>
      </w:pPr>
    </w:p>
    <w:p w:rsidR="006A12B9" w:rsidRDefault="006A12B9" w:rsidP="00002625">
      <w:pPr>
        <w:pStyle w:val="aNormln"/>
        <w:tabs>
          <w:tab w:val="left" w:pos="2694"/>
        </w:tabs>
        <w:ind w:firstLine="0"/>
        <w:jc w:val="center"/>
        <w:rPr>
          <w:rFonts w:ascii="Candara" w:hAnsi="Candara"/>
          <w:sz w:val="18"/>
          <w:szCs w:val="18"/>
        </w:rPr>
      </w:pPr>
    </w:p>
    <w:p w:rsidR="006A12B9" w:rsidRDefault="006A12B9" w:rsidP="00002625">
      <w:pPr>
        <w:pStyle w:val="aNormln"/>
        <w:tabs>
          <w:tab w:val="left" w:pos="2694"/>
        </w:tabs>
        <w:ind w:firstLine="0"/>
        <w:jc w:val="center"/>
        <w:rPr>
          <w:rFonts w:ascii="Candara" w:hAnsi="Candara"/>
          <w:sz w:val="18"/>
          <w:szCs w:val="18"/>
        </w:rPr>
      </w:pPr>
    </w:p>
    <w:p w:rsidR="006A12B9" w:rsidRDefault="006A12B9" w:rsidP="00002625">
      <w:pPr>
        <w:pStyle w:val="aNormln"/>
        <w:tabs>
          <w:tab w:val="left" w:pos="2694"/>
        </w:tabs>
        <w:ind w:firstLine="0"/>
        <w:jc w:val="center"/>
        <w:rPr>
          <w:rFonts w:ascii="Candara" w:hAnsi="Candara"/>
          <w:sz w:val="18"/>
          <w:szCs w:val="18"/>
        </w:rPr>
      </w:pPr>
    </w:p>
    <w:p w:rsidR="006A12B9" w:rsidRDefault="006A12B9" w:rsidP="00002625">
      <w:pPr>
        <w:pStyle w:val="aNormln"/>
        <w:tabs>
          <w:tab w:val="left" w:pos="2694"/>
        </w:tabs>
        <w:ind w:firstLine="0"/>
        <w:jc w:val="center"/>
        <w:rPr>
          <w:rFonts w:ascii="Candara" w:hAnsi="Candara"/>
          <w:sz w:val="18"/>
          <w:szCs w:val="18"/>
        </w:rPr>
      </w:pPr>
    </w:p>
    <w:p w:rsidR="006A12B9" w:rsidRPr="007518E2" w:rsidRDefault="006A12B9" w:rsidP="00002625">
      <w:pPr>
        <w:pStyle w:val="aNormln"/>
        <w:tabs>
          <w:tab w:val="left" w:pos="2694"/>
        </w:tabs>
        <w:ind w:firstLine="0"/>
        <w:jc w:val="center"/>
        <w:rPr>
          <w:rFonts w:ascii="Candara" w:hAnsi="Candara"/>
          <w:sz w:val="18"/>
          <w:szCs w:val="18"/>
        </w:rPr>
      </w:pPr>
    </w:p>
    <w:p w:rsidR="00002625" w:rsidRPr="007518E2" w:rsidRDefault="00002625" w:rsidP="00002625">
      <w:pPr>
        <w:pStyle w:val="aNormln"/>
        <w:tabs>
          <w:tab w:val="left" w:pos="2694"/>
        </w:tabs>
        <w:ind w:firstLine="0"/>
        <w:jc w:val="center"/>
        <w:rPr>
          <w:rFonts w:ascii="Candara" w:hAnsi="Candara"/>
          <w:sz w:val="18"/>
          <w:szCs w:val="18"/>
        </w:rPr>
      </w:pPr>
    </w:p>
    <w:p w:rsidR="00002625" w:rsidRPr="006A12B9" w:rsidRDefault="002C4453" w:rsidP="00002625">
      <w:pPr>
        <w:pStyle w:val="aNormln"/>
        <w:tabs>
          <w:tab w:val="left" w:pos="2694"/>
        </w:tabs>
        <w:ind w:firstLine="0"/>
        <w:rPr>
          <w:rFonts w:ascii="Candara" w:hAnsi="Candara"/>
          <w:b/>
          <w:sz w:val="32"/>
          <w:szCs w:val="32"/>
          <w:u w:val="single"/>
        </w:rPr>
      </w:pPr>
      <w:r w:rsidRPr="006A12B9">
        <w:rPr>
          <w:rFonts w:ascii="Candara" w:hAnsi="Candara"/>
          <w:b/>
          <w:sz w:val="32"/>
          <w:szCs w:val="32"/>
          <w:u w:val="single"/>
        </w:rPr>
        <w:t>Seznam částí změny:</w:t>
      </w:r>
    </w:p>
    <w:p w:rsidR="002C4453" w:rsidRPr="001059B5" w:rsidRDefault="002C4453" w:rsidP="006D19E3">
      <w:pPr>
        <w:pStyle w:val="aNormln"/>
        <w:numPr>
          <w:ilvl w:val="0"/>
          <w:numId w:val="16"/>
        </w:numPr>
        <w:tabs>
          <w:tab w:val="clear" w:pos="360"/>
          <w:tab w:val="left" w:pos="567"/>
          <w:tab w:val="left" w:pos="2694"/>
        </w:tabs>
        <w:ind w:left="709" w:hanging="567"/>
        <w:rPr>
          <w:rFonts w:ascii="Candara" w:hAnsi="Candara"/>
          <w:b/>
          <w:sz w:val="28"/>
          <w:szCs w:val="28"/>
        </w:rPr>
      </w:pPr>
      <w:r w:rsidRPr="001059B5">
        <w:rPr>
          <w:rFonts w:ascii="Candara" w:hAnsi="Candara"/>
          <w:b/>
          <w:sz w:val="28"/>
          <w:szCs w:val="28"/>
        </w:rPr>
        <w:t xml:space="preserve">návrh </w:t>
      </w:r>
      <w:r w:rsidR="006A12B9" w:rsidRPr="001059B5">
        <w:rPr>
          <w:rFonts w:ascii="Candara" w:hAnsi="Candara"/>
          <w:b/>
          <w:sz w:val="28"/>
          <w:szCs w:val="28"/>
        </w:rPr>
        <w:t>(výroková část)</w:t>
      </w:r>
      <w:r w:rsidR="006A12B9">
        <w:rPr>
          <w:rFonts w:ascii="Candara" w:hAnsi="Candara"/>
          <w:b/>
          <w:sz w:val="28"/>
          <w:szCs w:val="28"/>
        </w:rPr>
        <w:t xml:space="preserve"> </w:t>
      </w:r>
      <w:r w:rsidRPr="001059B5">
        <w:rPr>
          <w:rFonts w:ascii="Candara" w:hAnsi="Candara"/>
          <w:b/>
          <w:sz w:val="28"/>
          <w:szCs w:val="28"/>
        </w:rPr>
        <w:t>změny</w:t>
      </w:r>
      <w:r w:rsidR="001059B5" w:rsidRPr="001059B5">
        <w:rPr>
          <w:rFonts w:ascii="Candara" w:hAnsi="Candara"/>
          <w:b/>
          <w:sz w:val="28"/>
          <w:szCs w:val="28"/>
        </w:rPr>
        <w:t xml:space="preserve"> č. 1 územního plánu Stříbřec </w:t>
      </w:r>
    </w:p>
    <w:p w:rsidR="001059B5" w:rsidRPr="001059B5" w:rsidRDefault="001059B5" w:rsidP="006D19E3">
      <w:pPr>
        <w:pStyle w:val="aNormln"/>
        <w:numPr>
          <w:ilvl w:val="0"/>
          <w:numId w:val="16"/>
        </w:numPr>
        <w:tabs>
          <w:tab w:val="clear" w:pos="360"/>
          <w:tab w:val="left" w:pos="567"/>
          <w:tab w:val="left" w:pos="2694"/>
        </w:tabs>
        <w:ind w:left="709" w:hanging="567"/>
        <w:rPr>
          <w:rFonts w:ascii="Candara" w:hAnsi="Candara"/>
          <w:b/>
          <w:sz w:val="28"/>
          <w:szCs w:val="28"/>
        </w:rPr>
      </w:pPr>
      <w:r w:rsidRPr="001059B5">
        <w:rPr>
          <w:rFonts w:ascii="Candara" w:hAnsi="Candara"/>
          <w:b/>
          <w:sz w:val="28"/>
          <w:szCs w:val="28"/>
        </w:rPr>
        <w:t>odůvodnění změny č. 1 územního plánu Stříbřec</w:t>
      </w:r>
    </w:p>
    <w:p w:rsidR="001059B5" w:rsidRDefault="001059B5" w:rsidP="006D19E3">
      <w:pPr>
        <w:pStyle w:val="aNormln"/>
        <w:numPr>
          <w:ilvl w:val="0"/>
          <w:numId w:val="16"/>
        </w:numPr>
        <w:tabs>
          <w:tab w:val="clear" w:pos="360"/>
          <w:tab w:val="left" w:pos="567"/>
          <w:tab w:val="left" w:pos="2694"/>
        </w:tabs>
        <w:ind w:left="709" w:hanging="567"/>
        <w:rPr>
          <w:rFonts w:ascii="Candara" w:hAnsi="Candara"/>
          <w:b/>
          <w:sz w:val="28"/>
          <w:szCs w:val="28"/>
        </w:rPr>
      </w:pPr>
      <w:r w:rsidRPr="001059B5">
        <w:rPr>
          <w:rFonts w:ascii="Candara" w:hAnsi="Candara"/>
          <w:b/>
          <w:sz w:val="28"/>
          <w:szCs w:val="28"/>
        </w:rPr>
        <w:t>srovnávací text územního plánu Stříbřec po změně č. 1</w:t>
      </w:r>
    </w:p>
    <w:p w:rsidR="006A12B9" w:rsidRDefault="006A12B9" w:rsidP="006A12B9">
      <w:pPr>
        <w:pStyle w:val="aNormln"/>
        <w:tabs>
          <w:tab w:val="clear" w:pos="360"/>
          <w:tab w:val="left" w:pos="567"/>
          <w:tab w:val="left" w:pos="2694"/>
        </w:tabs>
        <w:rPr>
          <w:rFonts w:ascii="Candara" w:hAnsi="Candara"/>
          <w:b/>
          <w:sz w:val="28"/>
          <w:szCs w:val="28"/>
        </w:rPr>
      </w:pPr>
    </w:p>
    <w:p w:rsidR="006A12B9" w:rsidRDefault="006A12B9" w:rsidP="006A12B9">
      <w:pPr>
        <w:pStyle w:val="aNormln"/>
        <w:tabs>
          <w:tab w:val="clear" w:pos="360"/>
        </w:tabs>
        <w:ind w:firstLine="0"/>
        <w:rPr>
          <w:rFonts w:ascii="Candara" w:hAnsi="Candara"/>
          <w:b/>
          <w:sz w:val="28"/>
          <w:szCs w:val="28"/>
        </w:rPr>
      </w:pPr>
    </w:p>
    <w:p w:rsidR="006A12B9" w:rsidRPr="006A12B9" w:rsidRDefault="006A12B9" w:rsidP="006A12B9">
      <w:pPr>
        <w:suppressAutoHyphens w:val="0"/>
        <w:ind w:right="-1"/>
        <w:jc w:val="center"/>
        <w:rPr>
          <w:rFonts w:ascii="Candara" w:eastAsia="Times New Roman" w:hAnsi="Candara"/>
          <w:b/>
          <w:snapToGrid w:val="0"/>
          <w:sz w:val="44"/>
          <w:szCs w:val="44"/>
          <w:lang w:eastAsia="cs-CZ"/>
          <w14:shadow w14:blurRad="63500" w14:dist="50800" w14:dir="18900000" w14:sx="0" w14:sy="0" w14:kx="0" w14:ky="0" w14:algn="none">
            <w14:srgbClr w14:val="000000">
              <w14:alpha w14:val="50000"/>
            </w14:srgbClr>
          </w14:shadow>
        </w:rPr>
      </w:pPr>
      <w:r w:rsidRPr="006A12B9">
        <w:rPr>
          <w:rFonts w:ascii="Candara" w:eastAsia="Times New Roman" w:hAnsi="Candara"/>
          <w:b/>
          <w:snapToGrid w:val="0"/>
          <w:sz w:val="44"/>
          <w:szCs w:val="44"/>
          <w:lang w:eastAsia="cs-CZ"/>
          <w14:shadow w14:blurRad="63500" w14:dist="50800" w14:dir="18900000" w14:sx="0" w14:sy="0" w14:kx="0" w14:ky="0" w14:algn="none">
            <w14:srgbClr w14:val="000000">
              <w14:alpha w14:val="50000"/>
            </w14:srgbClr>
          </w14:shadow>
        </w:rPr>
        <w:lastRenderedPageBreak/>
        <w:t>I.</w:t>
      </w:r>
      <w:r>
        <w:rPr>
          <w:rFonts w:ascii="Candara" w:eastAsia="Times New Roman" w:hAnsi="Candara"/>
          <w:b/>
          <w:snapToGrid w:val="0"/>
          <w:sz w:val="44"/>
          <w:szCs w:val="44"/>
          <w:lang w:eastAsia="cs-CZ"/>
          <w14:shadow w14:blurRad="63500" w14:dist="50800" w14:dir="18900000" w14:sx="0" w14:sy="0" w14:kx="0" w14:ky="0" w14:algn="none">
            <w14:srgbClr w14:val="000000">
              <w14:alpha w14:val="50000"/>
            </w14:srgbClr>
          </w14:shadow>
        </w:rPr>
        <w:t xml:space="preserve"> </w:t>
      </w:r>
      <w:r w:rsidRPr="006A12B9">
        <w:rPr>
          <w:rFonts w:ascii="Candara" w:eastAsia="Times New Roman" w:hAnsi="Candara"/>
          <w:b/>
          <w:snapToGrid w:val="0"/>
          <w:sz w:val="44"/>
          <w:szCs w:val="44"/>
          <w:lang w:eastAsia="cs-CZ"/>
          <w14:shadow w14:blurRad="63500" w14:dist="50800" w14:dir="18900000" w14:sx="0" w14:sy="0" w14:kx="0" w14:ky="0" w14:algn="none">
            <w14:srgbClr w14:val="000000">
              <w14:alpha w14:val="50000"/>
            </w14:srgbClr>
          </w14:shadow>
        </w:rPr>
        <w:t xml:space="preserve"> NÁVRH (VÝROKOVÁ ČÁST)</w:t>
      </w:r>
    </w:p>
    <w:p w:rsidR="006A12B9" w:rsidRPr="006A12B9" w:rsidRDefault="006A12B9" w:rsidP="006A12B9">
      <w:pPr>
        <w:suppressAutoHyphens w:val="0"/>
        <w:ind w:right="-1"/>
        <w:jc w:val="center"/>
        <w:rPr>
          <w:rFonts w:ascii="Candara" w:eastAsia="Times New Roman" w:hAnsi="Candara"/>
          <w:b/>
          <w:snapToGrid w:val="0"/>
          <w:sz w:val="44"/>
          <w:szCs w:val="44"/>
          <w:lang w:eastAsia="cs-CZ"/>
          <w14:shadow w14:blurRad="63500" w14:dist="50800" w14:dir="18900000" w14:sx="0" w14:sy="0" w14:kx="0" w14:ky="0" w14:algn="none">
            <w14:srgbClr w14:val="000000">
              <w14:alpha w14:val="50000"/>
            </w14:srgbClr>
          </w14:shadow>
        </w:rPr>
      </w:pPr>
      <w:r>
        <w:rPr>
          <w:rFonts w:ascii="Candara" w:eastAsia="Times New Roman" w:hAnsi="Candara"/>
          <w:b/>
          <w:snapToGrid w:val="0"/>
          <w:sz w:val="44"/>
          <w:szCs w:val="44"/>
          <w:lang w:eastAsia="cs-CZ"/>
          <w14:shadow w14:blurRad="63500" w14:dist="50800" w14:dir="18900000" w14:sx="0" w14:sy="0" w14:kx="0" w14:ky="0" w14:algn="none">
            <w14:srgbClr w14:val="000000">
              <w14:alpha w14:val="50000"/>
            </w14:srgbClr>
          </w14:shadow>
        </w:rPr>
        <w:t>ZMĚNY č. 1 ÚZEMNÍHO PLÁNU STŘÍBŘEC</w:t>
      </w:r>
    </w:p>
    <w:p w:rsidR="006A12B9" w:rsidRDefault="006A12B9" w:rsidP="006A12B9">
      <w:pPr>
        <w:pStyle w:val="aNormln"/>
        <w:tabs>
          <w:tab w:val="clear" w:pos="360"/>
        </w:tabs>
        <w:ind w:firstLine="0"/>
        <w:rPr>
          <w:rFonts w:ascii="Candara" w:hAnsi="Candara"/>
          <w:b/>
          <w:sz w:val="28"/>
          <w:szCs w:val="28"/>
        </w:rPr>
      </w:pPr>
    </w:p>
    <w:p w:rsidR="006A12B9" w:rsidRDefault="00115E9F" w:rsidP="006A12B9">
      <w:pPr>
        <w:widowControl/>
        <w:suppressAutoHyphens w:val="0"/>
        <w:autoSpaceDE w:val="0"/>
        <w:autoSpaceDN w:val="0"/>
        <w:adjustRightInd w:val="0"/>
        <w:rPr>
          <w:rFonts w:ascii="Candara" w:eastAsia="Times New Roman" w:hAnsi="Candara" w:cs="NimbusSansL-Regu"/>
          <w:lang w:eastAsia="cs-CZ"/>
        </w:rPr>
      </w:pPr>
      <w:r>
        <w:rPr>
          <w:rFonts w:ascii="Candara" w:eastAsia="Times New Roman" w:hAnsi="Candara" w:cs="NimbusSansL-Regu"/>
          <w:b/>
          <w:sz w:val="28"/>
          <w:szCs w:val="28"/>
          <w:u w:val="single"/>
          <w:lang w:eastAsia="cs-CZ"/>
        </w:rPr>
        <w:t xml:space="preserve">1)  </w:t>
      </w:r>
      <w:r w:rsidR="006A12B9" w:rsidRPr="006A12B9">
        <w:rPr>
          <w:rFonts w:ascii="Candara" w:eastAsia="Times New Roman" w:hAnsi="Candara" w:cs="NimbusSansL-Regu"/>
          <w:b/>
          <w:sz w:val="28"/>
          <w:szCs w:val="28"/>
          <w:u w:val="single"/>
          <w:lang w:eastAsia="cs-CZ"/>
        </w:rPr>
        <w:t>Územní plán Stříbřec</w:t>
      </w:r>
      <w:r w:rsidR="006A12B9" w:rsidRPr="00382441">
        <w:rPr>
          <w:rFonts w:ascii="Candara" w:eastAsia="Times New Roman" w:hAnsi="Candara" w:cs="NimbusSansL-Regu"/>
          <w:sz w:val="28"/>
          <w:szCs w:val="28"/>
          <w:lang w:eastAsia="cs-CZ"/>
        </w:rPr>
        <w:t xml:space="preserve"> </w:t>
      </w:r>
      <w:r w:rsidR="006A12B9" w:rsidRPr="00382441">
        <w:rPr>
          <w:rFonts w:ascii="Candara" w:eastAsia="Times New Roman" w:hAnsi="Candara" w:cs="NimbusSansL-Regu"/>
          <w:lang w:eastAsia="cs-CZ"/>
        </w:rPr>
        <w:t>se mění takto:</w:t>
      </w:r>
    </w:p>
    <w:p w:rsidR="00382441" w:rsidRPr="006A12B9" w:rsidRDefault="00382441" w:rsidP="006A12B9">
      <w:pPr>
        <w:widowControl/>
        <w:suppressAutoHyphens w:val="0"/>
        <w:autoSpaceDE w:val="0"/>
        <w:autoSpaceDN w:val="0"/>
        <w:adjustRightInd w:val="0"/>
        <w:rPr>
          <w:rFonts w:ascii="Candara" w:eastAsia="Times New Roman" w:hAnsi="Candara" w:cs="NimbusSansL-Regu"/>
          <w:sz w:val="28"/>
          <w:szCs w:val="28"/>
          <w:u w:val="single"/>
          <w:lang w:eastAsia="cs-CZ"/>
        </w:rPr>
      </w:pPr>
    </w:p>
    <w:p w:rsidR="00382441" w:rsidRDefault="00382441" w:rsidP="006D19E3">
      <w:pPr>
        <w:pStyle w:val="aNormln"/>
        <w:numPr>
          <w:ilvl w:val="0"/>
          <w:numId w:val="8"/>
        </w:numPr>
        <w:tabs>
          <w:tab w:val="clear" w:pos="360"/>
          <w:tab w:val="left" w:pos="426"/>
        </w:tabs>
        <w:ind w:left="426" w:hanging="426"/>
        <w:rPr>
          <w:rFonts w:ascii="Candara" w:hAnsi="Candara"/>
        </w:rPr>
      </w:pPr>
      <w:r w:rsidRPr="007518E2">
        <w:rPr>
          <w:rFonts w:ascii="Candara" w:hAnsi="Candara"/>
        </w:rPr>
        <w:t xml:space="preserve">Kapitola a) zní: „Zastavěné území bylo aktualizováno ke dni </w:t>
      </w:r>
      <w:r>
        <w:rPr>
          <w:rFonts w:ascii="Candara" w:hAnsi="Candara"/>
        </w:rPr>
        <w:t>4</w:t>
      </w:r>
      <w:r w:rsidRPr="007518E2">
        <w:rPr>
          <w:rFonts w:ascii="Candara" w:hAnsi="Candara"/>
        </w:rPr>
        <w:t xml:space="preserve">. </w:t>
      </w:r>
      <w:r>
        <w:rPr>
          <w:rFonts w:ascii="Candara" w:hAnsi="Candara"/>
        </w:rPr>
        <w:t>1</w:t>
      </w:r>
      <w:r w:rsidRPr="007518E2">
        <w:rPr>
          <w:rFonts w:ascii="Candara" w:hAnsi="Candara"/>
        </w:rPr>
        <w:t>. 201</w:t>
      </w:r>
      <w:r>
        <w:rPr>
          <w:rFonts w:ascii="Candara" w:hAnsi="Candara"/>
        </w:rPr>
        <w:t>6</w:t>
      </w:r>
      <w:r w:rsidRPr="007518E2">
        <w:rPr>
          <w:rFonts w:ascii="Candara" w:hAnsi="Candara"/>
        </w:rPr>
        <w:t>. Všechna zastavěná území jsou vymezena ve výkrese základního členění a v hlavním výkrese.“.</w:t>
      </w:r>
    </w:p>
    <w:p w:rsidR="00382441" w:rsidRPr="007518E2" w:rsidRDefault="00382441" w:rsidP="006D19E3">
      <w:pPr>
        <w:pStyle w:val="aNormln"/>
        <w:numPr>
          <w:ilvl w:val="0"/>
          <w:numId w:val="8"/>
        </w:numPr>
        <w:tabs>
          <w:tab w:val="clear" w:pos="360"/>
          <w:tab w:val="left" w:pos="426"/>
        </w:tabs>
        <w:ind w:left="426" w:hanging="426"/>
        <w:rPr>
          <w:rFonts w:ascii="Candara" w:hAnsi="Candara"/>
        </w:rPr>
      </w:pPr>
      <w:r>
        <w:rPr>
          <w:rFonts w:ascii="Candara" w:hAnsi="Candara"/>
        </w:rPr>
        <w:t>Nadpis</w:t>
      </w:r>
      <w:r w:rsidRPr="007518E2">
        <w:rPr>
          <w:rFonts w:ascii="Candara" w:hAnsi="Candara"/>
        </w:rPr>
        <w:t xml:space="preserve"> kapitoly b) </w:t>
      </w:r>
      <w:r>
        <w:rPr>
          <w:rFonts w:ascii="Candara" w:hAnsi="Candara"/>
        </w:rPr>
        <w:t>zní: „základní koncepce rozvoje území obce, ochrany a rozvoje jeho hodnot“</w:t>
      </w:r>
      <w:r w:rsidR="00B80C47">
        <w:rPr>
          <w:rFonts w:ascii="Candara" w:hAnsi="Candara"/>
        </w:rPr>
        <w:t>.</w:t>
      </w:r>
    </w:p>
    <w:p w:rsidR="00B80C47" w:rsidRPr="007518E2" w:rsidRDefault="00B80C47" w:rsidP="006D19E3">
      <w:pPr>
        <w:pStyle w:val="aNormln"/>
        <w:numPr>
          <w:ilvl w:val="0"/>
          <w:numId w:val="8"/>
        </w:numPr>
        <w:tabs>
          <w:tab w:val="clear" w:pos="360"/>
          <w:tab w:val="left" w:pos="426"/>
        </w:tabs>
        <w:ind w:left="426" w:hanging="426"/>
        <w:rPr>
          <w:rFonts w:ascii="Candara" w:hAnsi="Candara"/>
        </w:rPr>
      </w:pPr>
      <w:r w:rsidRPr="007518E2">
        <w:rPr>
          <w:rFonts w:ascii="Candara" w:hAnsi="Candara"/>
        </w:rPr>
        <w:t xml:space="preserve">V kapitole </w:t>
      </w:r>
      <w:r>
        <w:rPr>
          <w:rFonts w:ascii="Candara" w:hAnsi="Candara"/>
        </w:rPr>
        <w:t>b</w:t>
      </w:r>
      <w:r w:rsidRPr="007518E2">
        <w:rPr>
          <w:rFonts w:ascii="Candara" w:hAnsi="Candara"/>
        </w:rPr>
        <w:t xml:space="preserve">) </w:t>
      </w:r>
      <w:r>
        <w:rPr>
          <w:rFonts w:ascii="Candara" w:hAnsi="Candara"/>
        </w:rPr>
        <w:t xml:space="preserve">v </w:t>
      </w:r>
      <w:r w:rsidRPr="007518E2">
        <w:rPr>
          <w:rFonts w:ascii="Candara" w:hAnsi="Candara"/>
        </w:rPr>
        <w:t>podkapitole „</w:t>
      </w:r>
      <w:r>
        <w:rPr>
          <w:rFonts w:ascii="Candara" w:hAnsi="Candara"/>
        </w:rPr>
        <w:t>Přírodní hodnoty</w:t>
      </w:r>
      <w:r w:rsidRPr="007518E2">
        <w:rPr>
          <w:rFonts w:ascii="Candara" w:hAnsi="Candara"/>
        </w:rPr>
        <w:t xml:space="preserve">“ </w:t>
      </w:r>
      <w:r>
        <w:rPr>
          <w:rFonts w:ascii="Candara" w:hAnsi="Candara"/>
        </w:rPr>
        <w:t xml:space="preserve">se </w:t>
      </w:r>
      <w:proofErr w:type="gramStart"/>
      <w:r>
        <w:rPr>
          <w:rFonts w:ascii="Candara" w:hAnsi="Candara"/>
        </w:rPr>
        <w:t>čtvrtá odrážka</w:t>
      </w:r>
      <w:proofErr w:type="gramEnd"/>
      <w:r>
        <w:rPr>
          <w:rFonts w:ascii="Candara" w:hAnsi="Candara"/>
        </w:rPr>
        <w:t xml:space="preserve">: „nadregionální biocentra: </w:t>
      </w:r>
      <w:proofErr w:type="spellStart"/>
      <w:r>
        <w:rPr>
          <w:rFonts w:ascii="Candara" w:hAnsi="Candara"/>
        </w:rPr>
        <w:t>Pazdernický</w:t>
      </w:r>
      <w:proofErr w:type="spellEnd"/>
      <w:r>
        <w:rPr>
          <w:rFonts w:ascii="Candara" w:hAnsi="Candara"/>
        </w:rPr>
        <w:t xml:space="preserve"> rybník, rybník </w:t>
      </w:r>
      <w:proofErr w:type="spellStart"/>
      <w:r>
        <w:rPr>
          <w:rFonts w:ascii="Candara" w:hAnsi="Candara"/>
        </w:rPr>
        <w:t>Drlíkovec</w:t>
      </w:r>
      <w:proofErr w:type="spellEnd"/>
      <w:r>
        <w:rPr>
          <w:rFonts w:ascii="Candara" w:hAnsi="Candara"/>
        </w:rPr>
        <w:t>“ nahrazuje textem: „vymezený územní systém ekologické stability“.</w:t>
      </w:r>
    </w:p>
    <w:p w:rsidR="00B80C47" w:rsidRPr="007518E2" w:rsidRDefault="00B80C47" w:rsidP="006D19E3">
      <w:pPr>
        <w:pStyle w:val="aNormln"/>
        <w:numPr>
          <w:ilvl w:val="0"/>
          <w:numId w:val="8"/>
        </w:numPr>
        <w:tabs>
          <w:tab w:val="clear" w:pos="360"/>
          <w:tab w:val="left" w:pos="426"/>
        </w:tabs>
        <w:spacing w:after="0"/>
        <w:ind w:left="426" w:hanging="426"/>
        <w:rPr>
          <w:rFonts w:ascii="Candara" w:hAnsi="Candara"/>
        </w:rPr>
      </w:pPr>
      <w:r w:rsidRPr="007518E2">
        <w:rPr>
          <w:rFonts w:ascii="Candara" w:hAnsi="Candara"/>
        </w:rPr>
        <w:t xml:space="preserve">V kapitole </w:t>
      </w:r>
      <w:r>
        <w:rPr>
          <w:rFonts w:ascii="Candara" w:hAnsi="Candara"/>
        </w:rPr>
        <w:t>b</w:t>
      </w:r>
      <w:r w:rsidRPr="007518E2">
        <w:rPr>
          <w:rFonts w:ascii="Candara" w:hAnsi="Candara"/>
        </w:rPr>
        <w:t xml:space="preserve">) </w:t>
      </w:r>
      <w:r>
        <w:rPr>
          <w:rFonts w:ascii="Candara" w:hAnsi="Candara"/>
        </w:rPr>
        <w:t xml:space="preserve">v </w:t>
      </w:r>
      <w:r w:rsidRPr="007518E2">
        <w:rPr>
          <w:rFonts w:ascii="Candara" w:hAnsi="Candara"/>
        </w:rPr>
        <w:t>podkapitole „</w:t>
      </w:r>
      <w:r>
        <w:rPr>
          <w:rFonts w:ascii="Candara" w:hAnsi="Candara"/>
        </w:rPr>
        <w:t>Přírodní hodnoty</w:t>
      </w:r>
      <w:r w:rsidRPr="007518E2">
        <w:rPr>
          <w:rFonts w:ascii="Candara" w:hAnsi="Candara"/>
        </w:rPr>
        <w:t xml:space="preserve">“ </w:t>
      </w:r>
      <w:r>
        <w:rPr>
          <w:rFonts w:ascii="Candara" w:hAnsi="Candara"/>
        </w:rPr>
        <w:t>se šestá odrážka: „</w:t>
      </w:r>
      <w:r w:rsidRPr="00B80C47">
        <w:rPr>
          <w:rFonts w:ascii="Candara" w:hAnsi="Candara"/>
        </w:rPr>
        <w:t xml:space="preserve">ostatní plocha - skalky u silnice západně od </w:t>
      </w:r>
      <w:proofErr w:type="spellStart"/>
      <w:r w:rsidRPr="00B80C47">
        <w:rPr>
          <w:rFonts w:ascii="Candara" w:hAnsi="Candara"/>
        </w:rPr>
        <w:t>Libořez</w:t>
      </w:r>
      <w:proofErr w:type="spellEnd"/>
      <w:r w:rsidRPr="00B80C47">
        <w:rPr>
          <w:rFonts w:ascii="Candara" w:hAnsi="Candara"/>
        </w:rPr>
        <w:t xml:space="preserve"> (IP20)</w:t>
      </w:r>
      <w:r>
        <w:rPr>
          <w:rFonts w:ascii="Candara" w:hAnsi="Candara"/>
        </w:rPr>
        <w:t>“ nahrazuje textem: „všechny vymezené interakční prvky“ a text na konci této odrážky: „</w:t>
      </w:r>
      <w:r w:rsidRPr="00B80C47">
        <w:rPr>
          <w:rFonts w:ascii="Candara" w:hAnsi="Candara"/>
        </w:rPr>
        <w:t>místní plán ÚSES je zpracován ing. Wimmerem. Prvky ÚSES jsou vedeny převážně mimo zastavěné území sídla. Ochrana: viz regulativa.</w:t>
      </w:r>
      <w:r>
        <w:rPr>
          <w:rFonts w:ascii="Candara" w:hAnsi="Candara"/>
        </w:rPr>
        <w:t>“ vypouští.</w:t>
      </w:r>
    </w:p>
    <w:p w:rsidR="00B80C47" w:rsidRPr="00067FA9" w:rsidRDefault="00B80C47" w:rsidP="00115E9F">
      <w:pPr>
        <w:ind w:left="426" w:right="28"/>
        <w:jc w:val="both"/>
        <w:rPr>
          <w:rFonts w:ascii="Candara" w:hAnsi="Candara"/>
          <w:b/>
          <w:u w:val="single"/>
        </w:rPr>
      </w:pPr>
      <w:r w:rsidRPr="007518E2">
        <w:rPr>
          <w:rFonts w:ascii="Candara" w:hAnsi="Candara"/>
        </w:rPr>
        <w:t xml:space="preserve">V kapitole </w:t>
      </w:r>
      <w:r>
        <w:rPr>
          <w:rFonts w:ascii="Candara" w:hAnsi="Candara"/>
        </w:rPr>
        <w:t>b</w:t>
      </w:r>
      <w:r w:rsidRPr="007518E2">
        <w:rPr>
          <w:rFonts w:ascii="Candara" w:hAnsi="Candara"/>
        </w:rPr>
        <w:t xml:space="preserve">) </w:t>
      </w:r>
      <w:r>
        <w:rPr>
          <w:rFonts w:ascii="Candara" w:hAnsi="Candara"/>
        </w:rPr>
        <w:t xml:space="preserve">v </w:t>
      </w:r>
      <w:r w:rsidRPr="007518E2">
        <w:rPr>
          <w:rFonts w:ascii="Candara" w:hAnsi="Candara"/>
        </w:rPr>
        <w:t>podkapitole „</w:t>
      </w:r>
      <w:r>
        <w:rPr>
          <w:rFonts w:ascii="Candara" w:hAnsi="Candara"/>
        </w:rPr>
        <w:t>Kulturní hodnoty</w:t>
      </w:r>
      <w:r w:rsidRPr="007518E2">
        <w:rPr>
          <w:rFonts w:ascii="Candara" w:hAnsi="Candara"/>
        </w:rPr>
        <w:t xml:space="preserve">“ </w:t>
      </w:r>
      <w:proofErr w:type="gramStart"/>
      <w:r>
        <w:rPr>
          <w:rFonts w:ascii="Candara" w:hAnsi="Candara"/>
        </w:rPr>
        <w:t>se text:</w:t>
      </w:r>
      <w:proofErr w:type="gramEnd"/>
      <w:r>
        <w:rPr>
          <w:rFonts w:ascii="Candara" w:hAnsi="Candara"/>
        </w:rPr>
        <w:t xml:space="preserve"> „</w:t>
      </w:r>
      <w:r w:rsidRPr="00067FA9">
        <w:rPr>
          <w:rFonts w:ascii="Candara" w:hAnsi="Candara"/>
          <w:b/>
          <w:u w:val="single"/>
        </w:rPr>
        <w:t>Kulturní hodnoty – památkově chráněné objekty</w:t>
      </w:r>
    </w:p>
    <w:p w:rsidR="00B80C47" w:rsidRPr="00067FA9" w:rsidRDefault="00B80C47" w:rsidP="00115E9F">
      <w:pPr>
        <w:tabs>
          <w:tab w:val="left" w:pos="567"/>
        </w:tabs>
        <w:ind w:right="28"/>
        <w:jc w:val="both"/>
        <w:rPr>
          <w:rFonts w:ascii="Candara" w:hAnsi="Candara"/>
        </w:rPr>
      </w:pPr>
      <w:r w:rsidRPr="00067FA9">
        <w:rPr>
          <w:rFonts w:ascii="Candara" w:hAnsi="Candara"/>
        </w:rPr>
        <w:tab/>
      </w:r>
      <w:r w:rsidRPr="00067FA9">
        <w:rPr>
          <w:rFonts w:ascii="Candara" w:hAnsi="Candara"/>
          <w:u w:val="single"/>
        </w:rPr>
        <w:t>Stříbřec</w:t>
      </w:r>
      <w:r w:rsidRPr="00067FA9">
        <w:rPr>
          <w:rFonts w:ascii="Candara" w:hAnsi="Candara"/>
          <w:snapToGrid w:val="0"/>
        </w:rPr>
        <w:t xml:space="preserve"> </w:t>
      </w:r>
      <w:r w:rsidRPr="00067FA9">
        <w:rPr>
          <w:rFonts w:ascii="Candara" w:hAnsi="Candara"/>
        </w:rPr>
        <w:t xml:space="preserve"> </w:t>
      </w:r>
    </w:p>
    <w:p w:rsidR="00B80C47" w:rsidRPr="00115E9F" w:rsidRDefault="00B80C47" w:rsidP="006D19E3">
      <w:pPr>
        <w:widowControl/>
        <w:numPr>
          <w:ilvl w:val="0"/>
          <w:numId w:val="17"/>
        </w:numPr>
        <w:tabs>
          <w:tab w:val="left" w:pos="567"/>
        </w:tabs>
        <w:suppressAutoHyphens w:val="0"/>
        <w:ind w:right="28"/>
        <w:jc w:val="both"/>
        <w:rPr>
          <w:rFonts w:ascii="Candara" w:hAnsi="Candara"/>
          <w:snapToGrid w:val="0"/>
        </w:rPr>
      </w:pPr>
      <w:r w:rsidRPr="00067FA9">
        <w:rPr>
          <w:rFonts w:ascii="Candara" w:hAnsi="Candara"/>
          <w:snapToGrid w:val="0"/>
        </w:rPr>
        <w:t xml:space="preserve">zemědělská usedlost </w:t>
      </w:r>
      <w:r w:rsidRPr="00067FA9">
        <w:rPr>
          <w:rFonts w:ascii="Candara" w:hAnsi="Candara"/>
          <w:snapToGrid w:val="0"/>
        </w:rPr>
        <w:tab/>
      </w:r>
      <w:r w:rsidRPr="00067FA9">
        <w:rPr>
          <w:rFonts w:ascii="Candara" w:hAnsi="Candara"/>
          <w:snapToGrid w:val="0"/>
        </w:rPr>
        <w:tab/>
      </w:r>
      <w:proofErr w:type="gramStart"/>
      <w:r w:rsidRPr="00067FA9">
        <w:rPr>
          <w:rFonts w:ascii="Candara" w:hAnsi="Candara"/>
          <w:snapToGrid w:val="0"/>
        </w:rPr>
        <w:t>č.p.</w:t>
      </w:r>
      <w:proofErr w:type="gramEnd"/>
      <w:r w:rsidRPr="00067FA9">
        <w:rPr>
          <w:rFonts w:ascii="Candara" w:hAnsi="Candara"/>
          <w:snapToGrid w:val="0"/>
        </w:rPr>
        <w:t xml:space="preserve"> 9</w:t>
      </w:r>
      <w:r w:rsidRPr="00067FA9">
        <w:rPr>
          <w:rFonts w:ascii="Candara" w:hAnsi="Candara"/>
          <w:snapToGrid w:val="0"/>
        </w:rPr>
        <w:tab/>
        <w:t xml:space="preserve"> </w:t>
      </w:r>
      <w:r w:rsidRPr="00067FA9">
        <w:rPr>
          <w:rFonts w:ascii="Candara" w:hAnsi="Candara"/>
          <w:snapToGrid w:val="0"/>
        </w:rPr>
        <w:tab/>
      </w:r>
      <w:r w:rsidRPr="00067FA9">
        <w:rPr>
          <w:rFonts w:ascii="Candara" w:hAnsi="Candara"/>
          <w:snapToGrid w:val="0"/>
        </w:rPr>
        <w:tab/>
      </w:r>
      <w:r w:rsidRPr="00067FA9">
        <w:rPr>
          <w:rFonts w:ascii="Candara" w:hAnsi="Candara"/>
          <w:snapToGrid w:val="0"/>
        </w:rPr>
        <w:tab/>
      </w:r>
      <w:r w:rsidRPr="00067FA9">
        <w:rPr>
          <w:rFonts w:ascii="Candara" w:hAnsi="Candara"/>
          <w:snapToGrid w:val="0"/>
        </w:rPr>
        <w:tab/>
      </w:r>
      <w:proofErr w:type="spellStart"/>
      <w:r w:rsidRPr="00067FA9">
        <w:rPr>
          <w:rFonts w:ascii="Candara" w:hAnsi="Candara"/>
          <w:snapToGrid w:val="0"/>
        </w:rPr>
        <w:t>č.r</w:t>
      </w:r>
      <w:proofErr w:type="spellEnd"/>
      <w:r w:rsidRPr="00067FA9">
        <w:rPr>
          <w:rFonts w:ascii="Candara" w:hAnsi="Candara"/>
          <w:snapToGrid w:val="0"/>
        </w:rPr>
        <w:t>. 2241</w:t>
      </w:r>
    </w:p>
    <w:p w:rsidR="00B80C47" w:rsidRPr="00067FA9" w:rsidRDefault="00B80C47" w:rsidP="006D19E3">
      <w:pPr>
        <w:widowControl/>
        <w:numPr>
          <w:ilvl w:val="0"/>
          <w:numId w:val="17"/>
        </w:numPr>
        <w:tabs>
          <w:tab w:val="left" w:pos="567"/>
        </w:tabs>
        <w:suppressAutoHyphens w:val="0"/>
        <w:ind w:right="28"/>
        <w:jc w:val="both"/>
        <w:rPr>
          <w:rFonts w:ascii="Candara" w:hAnsi="Candara"/>
          <w:snapToGrid w:val="0"/>
        </w:rPr>
      </w:pPr>
      <w:r w:rsidRPr="00067FA9">
        <w:rPr>
          <w:rFonts w:ascii="Candara" w:hAnsi="Candara"/>
          <w:snapToGrid w:val="0"/>
        </w:rPr>
        <w:t xml:space="preserve">bývalý hospodářský dvůr </w:t>
      </w:r>
      <w:r w:rsidRPr="00067FA9">
        <w:rPr>
          <w:rFonts w:ascii="Candara" w:hAnsi="Candara"/>
          <w:snapToGrid w:val="0"/>
        </w:rPr>
        <w:tab/>
      </w:r>
      <w:proofErr w:type="gramStart"/>
      <w:r w:rsidRPr="00067FA9">
        <w:rPr>
          <w:rFonts w:ascii="Candara" w:hAnsi="Candara"/>
          <w:snapToGrid w:val="0"/>
        </w:rPr>
        <w:t>č.p.</w:t>
      </w:r>
      <w:proofErr w:type="gramEnd"/>
      <w:r w:rsidRPr="00067FA9">
        <w:rPr>
          <w:rFonts w:ascii="Candara" w:hAnsi="Candara"/>
          <w:snapToGrid w:val="0"/>
        </w:rPr>
        <w:t xml:space="preserve"> 37, </w:t>
      </w:r>
      <w:proofErr w:type="spellStart"/>
      <w:r w:rsidRPr="00067FA9">
        <w:rPr>
          <w:rFonts w:ascii="Candara" w:hAnsi="Candara"/>
          <w:snapToGrid w:val="0"/>
        </w:rPr>
        <w:t>p.č</w:t>
      </w:r>
      <w:proofErr w:type="spellEnd"/>
      <w:r w:rsidRPr="00067FA9">
        <w:rPr>
          <w:rFonts w:ascii="Candara" w:hAnsi="Candara"/>
          <w:snapToGrid w:val="0"/>
        </w:rPr>
        <w:t xml:space="preserve">. 55/1, </w:t>
      </w:r>
      <w:proofErr w:type="spellStart"/>
      <w:r w:rsidRPr="00067FA9">
        <w:rPr>
          <w:rFonts w:ascii="Candara" w:hAnsi="Candara"/>
          <w:snapToGrid w:val="0"/>
        </w:rPr>
        <w:t>p.č</w:t>
      </w:r>
      <w:proofErr w:type="spellEnd"/>
      <w:r w:rsidRPr="00067FA9">
        <w:rPr>
          <w:rFonts w:ascii="Candara" w:hAnsi="Candara"/>
          <w:snapToGrid w:val="0"/>
        </w:rPr>
        <w:t xml:space="preserve">. 55/2, </w:t>
      </w:r>
      <w:r w:rsidRPr="00067FA9">
        <w:rPr>
          <w:rFonts w:ascii="Candara" w:hAnsi="Candara"/>
          <w:snapToGrid w:val="0"/>
        </w:rPr>
        <w:tab/>
      </w:r>
      <w:r w:rsidRPr="00067FA9">
        <w:rPr>
          <w:rFonts w:ascii="Candara" w:hAnsi="Candara"/>
          <w:snapToGrid w:val="0"/>
        </w:rPr>
        <w:tab/>
      </w:r>
      <w:proofErr w:type="spellStart"/>
      <w:r w:rsidRPr="00067FA9">
        <w:rPr>
          <w:rFonts w:ascii="Candara" w:hAnsi="Candara"/>
          <w:snapToGrid w:val="0"/>
        </w:rPr>
        <w:t>č.r</w:t>
      </w:r>
      <w:proofErr w:type="spellEnd"/>
      <w:r w:rsidRPr="00067FA9">
        <w:rPr>
          <w:rFonts w:ascii="Candara" w:hAnsi="Candara"/>
          <w:snapToGrid w:val="0"/>
        </w:rPr>
        <w:t>. 2242</w:t>
      </w:r>
    </w:p>
    <w:p w:rsidR="00B80C47" w:rsidRPr="00067FA9" w:rsidRDefault="00B80C47" w:rsidP="00115E9F">
      <w:pPr>
        <w:tabs>
          <w:tab w:val="left" w:pos="567"/>
        </w:tabs>
        <w:ind w:right="28"/>
        <w:jc w:val="both"/>
        <w:rPr>
          <w:rFonts w:ascii="Candara" w:hAnsi="Candara"/>
          <w:snapToGrid w:val="0"/>
        </w:rPr>
      </w:pPr>
      <w:r w:rsidRPr="00067FA9">
        <w:rPr>
          <w:rFonts w:ascii="Candara" w:hAnsi="Candara"/>
          <w:snapToGrid w:val="0"/>
        </w:rPr>
        <w:tab/>
      </w:r>
      <w:r w:rsidRPr="00067FA9">
        <w:rPr>
          <w:rFonts w:ascii="Candara" w:hAnsi="Candara"/>
          <w:snapToGrid w:val="0"/>
        </w:rPr>
        <w:tab/>
      </w:r>
      <w:r w:rsidRPr="00067FA9">
        <w:rPr>
          <w:rFonts w:ascii="Candara" w:hAnsi="Candara"/>
          <w:snapToGrid w:val="0"/>
        </w:rPr>
        <w:tab/>
      </w:r>
      <w:r w:rsidRPr="00067FA9">
        <w:rPr>
          <w:rFonts w:ascii="Candara" w:hAnsi="Candara"/>
          <w:snapToGrid w:val="0"/>
        </w:rPr>
        <w:tab/>
      </w:r>
      <w:r w:rsidRPr="00067FA9">
        <w:rPr>
          <w:rFonts w:ascii="Candara" w:hAnsi="Candara"/>
          <w:snapToGrid w:val="0"/>
        </w:rPr>
        <w:tab/>
      </w:r>
      <w:r w:rsidRPr="00067FA9">
        <w:rPr>
          <w:rFonts w:ascii="Candara" w:hAnsi="Candara"/>
          <w:snapToGrid w:val="0"/>
        </w:rPr>
        <w:tab/>
      </w:r>
      <w:proofErr w:type="spellStart"/>
      <w:proofErr w:type="gramStart"/>
      <w:r w:rsidRPr="00067FA9">
        <w:rPr>
          <w:rFonts w:ascii="Candara" w:hAnsi="Candara"/>
          <w:snapToGrid w:val="0"/>
        </w:rPr>
        <w:t>p.č</w:t>
      </w:r>
      <w:proofErr w:type="spellEnd"/>
      <w:r w:rsidRPr="00067FA9">
        <w:rPr>
          <w:rFonts w:ascii="Candara" w:hAnsi="Candara"/>
          <w:snapToGrid w:val="0"/>
        </w:rPr>
        <w:t>.</w:t>
      </w:r>
      <w:proofErr w:type="gramEnd"/>
      <w:r w:rsidRPr="00067FA9">
        <w:rPr>
          <w:rFonts w:ascii="Candara" w:hAnsi="Candara"/>
          <w:snapToGrid w:val="0"/>
        </w:rPr>
        <w:t xml:space="preserve"> 839, </w:t>
      </w:r>
      <w:proofErr w:type="spellStart"/>
      <w:r w:rsidRPr="00067FA9">
        <w:rPr>
          <w:rFonts w:ascii="Candara" w:hAnsi="Candara"/>
          <w:snapToGrid w:val="0"/>
        </w:rPr>
        <w:t>p.č</w:t>
      </w:r>
      <w:proofErr w:type="spellEnd"/>
      <w:r w:rsidRPr="00067FA9">
        <w:rPr>
          <w:rFonts w:ascii="Candara" w:hAnsi="Candara"/>
          <w:snapToGrid w:val="0"/>
        </w:rPr>
        <w:t xml:space="preserve">. 840, </w:t>
      </w:r>
      <w:proofErr w:type="spellStart"/>
      <w:r w:rsidRPr="00067FA9">
        <w:rPr>
          <w:rFonts w:ascii="Candara" w:hAnsi="Candara"/>
          <w:snapToGrid w:val="0"/>
        </w:rPr>
        <w:t>p.č</w:t>
      </w:r>
      <w:proofErr w:type="spellEnd"/>
      <w:r w:rsidRPr="00067FA9">
        <w:rPr>
          <w:rFonts w:ascii="Candara" w:hAnsi="Candara"/>
          <w:snapToGrid w:val="0"/>
        </w:rPr>
        <w:t xml:space="preserve">. 853, </w:t>
      </w:r>
    </w:p>
    <w:p w:rsidR="00B80C47" w:rsidRPr="00115E9F" w:rsidRDefault="00B80C47" w:rsidP="00115E9F">
      <w:pPr>
        <w:tabs>
          <w:tab w:val="left" w:pos="567"/>
        </w:tabs>
        <w:ind w:right="28"/>
        <w:jc w:val="both"/>
        <w:rPr>
          <w:rFonts w:ascii="Candara" w:hAnsi="Candara"/>
          <w:snapToGrid w:val="0"/>
        </w:rPr>
      </w:pPr>
      <w:r w:rsidRPr="00067FA9">
        <w:rPr>
          <w:rFonts w:ascii="Candara" w:hAnsi="Candara"/>
          <w:snapToGrid w:val="0"/>
        </w:rPr>
        <w:tab/>
      </w:r>
      <w:r w:rsidRPr="00067FA9">
        <w:rPr>
          <w:rFonts w:ascii="Candara" w:hAnsi="Candara"/>
          <w:snapToGrid w:val="0"/>
        </w:rPr>
        <w:tab/>
      </w:r>
      <w:r w:rsidRPr="00067FA9">
        <w:rPr>
          <w:rFonts w:ascii="Candara" w:hAnsi="Candara"/>
          <w:snapToGrid w:val="0"/>
        </w:rPr>
        <w:tab/>
      </w:r>
      <w:r w:rsidRPr="00067FA9">
        <w:rPr>
          <w:rFonts w:ascii="Candara" w:hAnsi="Candara"/>
          <w:snapToGrid w:val="0"/>
        </w:rPr>
        <w:tab/>
      </w:r>
      <w:r w:rsidRPr="00067FA9">
        <w:rPr>
          <w:rFonts w:ascii="Candara" w:hAnsi="Candara"/>
          <w:snapToGrid w:val="0"/>
        </w:rPr>
        <w:tab/>
      </w:r>
      <w:r w:rsidRPr="00067FA9">
        <w:rPr>
          <w:rFonts w:ascii="Candara" w:hAnsi="Candara"/>
          <w:snapToGrid w:val="0"/>
        </w:rPr>
        <w:tab/>
      </w:r>
      <w:proofErr w:type="spellStart"/>
      <w:proofErr w:type="gramStart"/>
      <w:r w:rsidRPr="00067FA9">
        <w:rPr>
          <w:rFonts w:ascii="Candara" w:hAnsi="Candara"/>
          <w:snapToGrid w:val="0"/>
        </w:rPr>
        <w:t>p.č</w:t>
      </w:r>
      <w:proofErr w:type="spellEnd"/>
      <w:r w:rsidRPr="00067FA9">
        <w:rPr>
          <w:rFonts w:ascii="Candara" w:hAnsi="Candara"/>
          <w:snapToGrid w:val="0"/>
        </w:rPr>
        <w:t>.</w:t>
      </w:r>
      <w:proofErr w:type="gramEnd"/>
      <w:r w:rsidRPr="00067FA9">
        <w:rPr>
          <w:rFonts w:ascii="Candara" w:hAnsi="Candara"/>
          <w:snapToGrid w:val="0"/>
        </w:rPr>
        <w:t xml:space="preserve"> 852 a </w:t>
      </w:r>
      <w:proofErr w:type="spellStart"/>
      <w:r w:rsidRPr="00067FA9">
        <w:rPr>
          <w:rFonts w:ascii="Candara" w:hAnsi="Candara"/>
          <w:snapToGrid w:val="0"/>
        </w:rPr>
        <w:t>p.č</w:t>
      </w:r>
      <w:proofErr w:type="spellEnd"/>
      <w:r w:rsidRPr="00067FA9">
        <w:rPr>
          <w:rFonts w:ascii="Candara" w:hAnsi="Candara"/>
          <w:snapToGrid w:val="0"/>
        </w:rPr>
        <w:t xml:space="preserve">. 35, </w:t>
      </w:r>
      <w:proofErr w:type="spellStart"/>
      <w:r w:rsidRPr="00067FA9">
        <w:rPr>
          <w:rFonts w:ascii="Candara" w:hAnsi="Candara"/>
          <w:snapToGrid w:val="0"/>
        </w:rPr>
        <w:t>p.č</w:t>
      </w:r>
      <w:proofErr w:type="spellEnd"/>
      <w:r w:rsidRPr="00067FA9">
        <w:rPr>
          <w:rFonts w:ascii="Candara" w:hAnsi="Candara"/>
          <w:snapToGrid w:val="0"/>
        </w:rPr>
        <w:t xml:space="preserve">. 52 </w:t>
      </w:r>
      <w:r w:rsidRPr="00067FA9">
        <w:rPr>
          <w:rFonts w:ascii="Candara" w:hAnsi="Candara"/>
          <w:color w:val="FF0000"/>
        </w:rPr>
        <w:tab/>
      </w:r>
      <w:r w:rsidRPr="00067FA9">
        <w:rPr>
          <w:rFonts w:ascii="Candara" w:hAnsi="Candara"/>
          <w:color w:val="FF0000"/>
        </w:rPr>
        <w:tab/>
      </w:r>
      <w:r w:rsidRPr="00067FA9">
        <w:rPr>
          <w:rFonts w:ascii="Candara" w:hAnsi="Candara"/>
          <w:color w:val="FF0000"/>
        </w:rPr>
        <w:tab/>
      </w:r>
      <w:r w:rsidRPr="00067FA9">
        <w:rPr>
          <w:rFonts w:ascii="Candara" w:hAnsi="Candara"/>
          <w:color w:val="FF0000"/>
        </w:rPr>
        <w:tab/>
      </w:r>
    </w:p>
    <w:p w:rsidR="00B80C47" w:rsidRPr="00115E9F" w:rsidRDefault="00B80C47" w:rsidP="006D19E3">
      <w:pPr>
        <w:widowControl/>
        <w:numPr>
          <w:ilvl w:val="0"/>
          <w:numId w:val="17"/>
        </w:numPr>
        <w:tabs>
          <w:tab w:val="left" w:pos="567"/>
        </w:tabs>
        <w:suppressAutoHyphens w:val="0"/>
        <w:ind w:right="28"/>
        <w:jc w:val="both"/>
        <w:rPr>
          <w:rFonts w:ascii="Candara" w:hAnsi="Candara"/>
          <w:snapToGrid w:val="0"/>
        </w:rPr>
      </w:pPr>
      <w:r w:rsidRPr="00067FA9">
        <w:rPr>
          <w:rFonts w:ascii="Candara" w:hAnsi="Candara"/>
          <w:snapToGrid w:val="0"/>
        </w:rPr>
        <w:t xml:space="preserve">kovárna </w:t>
      </w:r>
      <w:r w:rsidRPr="00067FA9">
        <w:rPr>
          <w:rFonts w:ascii="Candara" w:hAnsi="Candara"/>
          <w:snapToGrid w:val="0"/>
        </w:rPr>
        <w:tab/>
      </w:r>
      <w:r w:rsidRPr="00067FA9">
        <w:rPr>
          <w:rFonts w:ascii="Candara" w:hAnsi="Candara"/>
          <w:snapToGrid w:val="0"/>
        </w:rPr>
        <w:tab/>
      </w:r>
      <w:r w:rsidRPr="00067FA9">
        <w:rPr>
          <w:rFonts w:ascii="Candara" w:hAnsi="Candara"/>
          <w:snapToGrid w:val="0"/>
        </w:rPr>
        <w:tab/>
      </w:r>
      <w:r w:rsidRPr="00067FA9">
        <w:rPr>
          <w:rFonts w:ascii="Candara" w:hAnsi="Candara"/>
          <w:snapToGrid w:val="0"/>
        </w:rPr>
        <w:tab/>
        <w:t>p.č.33</w:t>
      </w:r>
      <w:r w:rsidRPr="00067FA9">
        <w:rPr>
          <w:rFonts w:ascii="Candara" w:hAnsi="Candara"/>
          <w:snapToGrid w:val="0"/>
        </w:rPr>
        <w:tab/>
      </w:r>
      <w:r w:rsidRPr="00067FA9">
        <w:rPr>
          <w:rFonts w:ascii="Candara" w:hAnsi="Candara"/>
          <w:snapToGrid w:val="0"/>
        </w:rPr>
        <w:tab/>
      </w:r>
      <w:r w:rsidRPr="00067FA9">
        <w:rPr>
          <w:rFonts w:ascii="Candara" w:hAnsi="Candara"/>
          <w:snapToGrid w:val="0"/>
        </w:rPr>
        <w:tab/>
      </w:r>
      <w:r w:rsidRPr="00067FA9">
        <w:rPr>
          <w:rFonts w:ascii="Candara" w:hAnsi="Candara"/>
          <w:snapToGrid w:val="0"/>
        </w:rPr>
        <w:tab/>
      </w:r>
      <w:r w:rsidRPr="00067FA9">
        <w:rPr>
          <w:rFonts w:ascii="Candara" w:hAnsi="Candara"/>
          <w:snapToGrid w:val="0"/>
        </w:rPr>
        <w:tab/>
      </w:r>
      <w:proofErr w:type="spellStart"/>
      <w:proofErr w:type="gramStart"/>
      <w:r w:rsidRPr="00067FA9">
        <w:rPr>
          <w:rFonts w:ascii="Candara" w:hAnsi="Candara"/>
          <w:snapToGrid w:val="0"/>
        </w:rPr>
        <w:t>č.r</w:t>
      </w:r>
      <w:proofErr w:type="spellEnd"/>
      <w:r w:rsidRPr="00067FA9">
        <w:rPr>
          <w:rFonts w:ascii="Candara" w:hAnsi="Candara"/>
          <w:snapToGrid w:val="0"/>
        </w:rPr>
        <w:t>.</w:t>
      </w:r>
      <w:proofErr w:type="gramEnd"/>
      <w:r w:rsidRPr="00067FA9">
        <w:rPr>
          <w:rFonts w:ascii="Candara" w:hAnsi="Candara"/>
          <w:snapToGrid w:val="0"/>
        </w:rPr>
        <w:t xml:space="preserve"> 2246</w:t>
      </w:r>
    </w:p>
    <w:p w:rsidR="00B80C47" w:rsidRPr="00115E9F" w:rsidRDefault="00B80C47" w:rsidP="006D19E3">
      <w:pPr>
        <w:widowControl/>
        <w:numPr>
          <w:ilvl w:val="0"/>
          <w:numId w:val="17"/>
        </w:numPr>
        <w:tabs>
          <w:tab w:val="left" w:pos="567"/>
        </w:tabs>
        <w:suppressAutoHyphens w:val="0"/>
        <w:ind w:right="28"/>
        <w:jc w:val="both"/>
        <w:rPr>
          <w:rFonts w:ascii="Candara" w:hAnsi="Candara"/>
        </w:rPr>
      </w:pPr>
      <w:r w:rsidRPr="00067FA9">
        <w:rPr>
          <w:rFonts w:ascii="Candara" w:hAnsi="Candara"/>
          <w:snapToGrid w:val="0"/>
        </w:rPr>
        <w:t>železobetonový most přes Novou řeku (je již mimo katastr)</w:t>
      </w:r>
    </w:p>
    <w:p w:rsidR="00B80C47" w:rsidRPr="00067FA9" w:rsidRDefault="00B80C47" w:rsidP="00115E9F">
      <w:pPr>
        <w:tabs>
          <w:tab w:val="left" w:pos="567"/>
        </w:tabs>
        <w:ind w:right="28"/>
        <w:jc w:val="both"/>
        <w:rPr>
          <w:rFonts w:ascii="Candara" w:hAnsi="Candara"/>
        </w:rPr>
      </w:pPr>
      <w:r w:rsidRPr="00067FA9">
        <w:rPr>
          <w:rFonts w:ascii="Candara" w:hAnsi="Candara"/>
        </w:rPr>
        <w:tab/>
      </w:r>
      <w:r w:rsidRPr="00067FA9">
        <w:rPr>
          <w:rFonts w:ascii="Candara" w:hAnsi="Candara"/>
          <w:u w:val="single"/>
        </w:rPr>
        <w:t>Libořezy</w:t>
      </w:r>
      <w:r w:rsidRPr="00067FA9">
        <w:rPr>
          <w:rFonts w:ascii="Candara" w:hAnsi="Candara"/>
        </w:rPr>
        <w:t xml:space="preserve"> </w:t>
      </w:r>
    </w:p>
    <w:p w:rsidR="00B80C47" w:rsidRPr="00115E9F" w:rsidRDefault="00B80C47" w:rsidP="006D19E3">
      <w:pPr>
        <w:widowControl/>
        <w:numPr>
          <w:ilvl w:val="0"/>
          <w:numId w:val="17"/>
        </w:numPr>
        <w:tabs>
          <w:tab w:val="left" w:pos="567"/>
        </w:tabs>
        <w:suppressAutoHyphens w:val="0"/>
        <w:ind w:right="28"/>
        <w:jc w:val="both"/>
        <w:rPr>
          <w:rFonts w:ascii="Candara" w:hAnsi="Candara"/>
        </w:rPr>
      </w:pPr>
      <w:r w:rsidRPr="00067FA9">
        <w:rPr>
          <w:rFonts w:ascii="Candara" w:hAnsi="Candara"/>
          <w:snapToGrid w:val="0"/>
        </w:rPr>
        <w:t xml:space="preserve">kaple návesní </w:t>
      </w:r>
      <w:r w:rsidRPr="00067FA9">
        <w:rPr>
          <w:rFonts w:ascii="Candara" w:hAnsi="Candara"/>
          <w:snapToGrid w:val="0"/>
        </w:rPr>
        <w:tab/>
      </w:r>
      <w:r w:rsidRPr="00067FA9">
        <w:rPr>
          <w:rFonts w:ascii="Candara" w:hAnsi="Candara"/>
          <w:snapToGrid w:val="0"/>
        </w:rPr>
        <w:tab/>
      </w:r>
      <w:r w:rsidRPr="00067FA9">
        <w:rPr>
          <w:rFonts w:ascii="Candara" w:hAnsi="Candara"/>
          <w:snapToGrid w:val="0"/>
        </w:rPr>
        <w:tab/>
      </w:r>
      <w:r w:rsidRPr="00067FA9">
        <w:rPr>
          <w:rFonts w:ascii="Candara" w:hAnsi="Candara"/>
          <w:snapToGrid w:val="0"/>
        </w:rPr>
        <w:tab/>
      </w:r>
      <w:r w:rsidRPr="00067FA9">
        <w:rPr>
          <w:rFonts w:ascii="Candara" w:hAnsi="Candara"/>
          <w:snapToGrid w:val="0"/>
        </w:rPr>
        <w:tab/>
      </w:r>
      <w:r w:rsidRPr="00067FA9">
        <w:rPr>
          <w:rFonts w:ascii="Candara" w:hAnsi="Candara"/>
          <w:snapToGrid w:val="0"/>
        </w:rPr>
        <w:tab/>
      </w:r>
      <w:r w:rsidRPr="00067FA9">
        <w:rPr>
          <w:rFonts w:ascii="Candara" w:hAnsi="Candara"/>
          <w:snapToGrid w:val="0"/>
        </w:rPr>
        <w:tab/>
      </w:r>
      <w:r w:rsidRPr="00067FA9">
        <w:rPr>
          <w:rFonts w:ascii="Candara" w:hAnsi="Candara"/>
          <w:snapToGrid w:val="0"/>
        </w:rPr>
        <w:tab/>
      </w:r>
      <w:proofErr w:type="spellStart"/>
      <w:proofErr w:type="gramStart"/>
      <w:r w:rsidRPr="00067FA9">
        <w:rPr>
          <w:rFonts w:ascii="Candara" w:hAnsi="Candara"/>
          <w:snapToGrid w:val="0"/>
        </w:rPr>
        <w:t>č.r</w:t>
      </w:r>
      <w:proofErr w:type="spellEnd"/>
      <w:r w:rsidRPr="00067FA9">
        <w:rPr>
          <w:rFonts w:ascii="Candara" w:hAnsi="Candara"/>
          <w:snapToGrid w:val="0"/>
        </w:rPr>
        <w:t>.</w:t>
      </w:r>
      <w:proofErr w:type="gramEnd"/>
      <w:r w:rsidRPr="00067FA9">
        <w:rPr>
          <w:rFonts w:ascii="Candara" w:hAnsi="Candara"/>
          <w:snapToGrid w:val="0"/>
        </w:rPr>
        <w:t xml:space="preserve"> 1997</w:t>
      </w:r>
    </w:p>
    <w:p w:rsidR="00B80C47" w:rsidRPr="007518E2" w:rsidRDefault="00B80C47" w:rsidP="00115E9F">
      <w:pPr>
        <w:pStyle w:val="aNormln"/>
        <w:tabs>
          <w:tab w:val="clear" w:pos="360"/>
          <w:tab w:val="left" w:pos="426"/>
        </w:tabs>
        <w:ind w:left="425" w:firstLine="0"/>
        <w:rPr>
          <w:rFonts w:ascii="Candara" w:hAnsi="Candara"/>
        </w:rPr>
      </w:pPr>
      <w:r w:rsidRPr="00067FA9">
        <w:rPr>
          <w:rFonts w:ascii="Candara" w:hAnsi="Candara"/>
        </w:rPr>
        <w:t>Ochrana: viz příslušný statut. Území je v  oblasti možných archeologických nálezů. Při přípravě výkopových prací je nutno se spojit s archeologickým pracovištěm Památkového ústavu v Českých Budějovicích. Případný rozsah archeologické pomoci bude specifikován odbo</w:t>
      </w:r>
      <w:r>
        <w:rPr>
          <w:rFonts w:ascii="Candara" w:hAnsi="Candara"/>
        </w:rPr>
        <w:t>rným archeologickým pracovištěm.“ vypouští.</w:t>
      </w:r>
    </w:p>
    <w:p w:rsidR="00382441" w:rsidRDefault="00B80C47" w:rsidP="006D19E3">
      <w:pPr>
        <w:pStyle w:val="aNormln"/>
        <w:numPr>
          <w:ilvl w:val="0"/>
          <w:numId w:val="8"/>
        </w:numPr>
        <w:tabs>
          <w:tab w:val="clear" w:pos="360"/>
          <w:tab w:val="left" w:pos="426"/>
        </w:tabs>
        <w:ind w:left="426" w:hanging="426"/>
        <w:rPr>
          <w:rFonts w:ascii="Candara" w:hAnsi="Candara"/>
        </w:rPr>
      </w:pPr>
      <w:r w:rsidRPr="007518E2">
        <w:rPr>
          <w:rFonts w:ascii="Candara" w:hAnsi="Candara"/>
        </w:rPr>
        <w:t xml:space="preserve">V kapitole </w:t>
      </w:r>
      <w:r>
        <w:rPr>
          <w:rFonts w:ascii="Candara" w:hAnsi="Candara"/>
        </w:rPr>
        <w:t>b</w:t>
      </w:r>
      <w:r w:rsidRPr="007518E2">
        <w:rPr>
          <w:rFonts w:ascii="Candara" w:hAnsi="Candara"/>
        </w:rPr>
        <w:t xml:space="preserve">) </w:t>
      </w:r>
      <w:r>
        <w:rPr>
          <w:rFonts w:ascii="Candara" w:hAnsi="Candara"/>
        </w:rPr>
        <w:t xml:space="preserve">v </w:t>
      </w:r>
      <w:r w:rsidRPr="007518E2">
        <w:rPr>
          <w:rFonts w:ascii="Candara" w:hAnsi="Candara"/>
        </w:rPr>
        <w:t>podkapitole „</w:t>
      </w:r>
      <w:r>
        <w:rPr>
          <w:rFonts w:ascii="Candara" w:hAnsi="Candara"/>
        </w:rPr>
        <w:t>Urbanistické hodnoty</w:t>
      </w:r>
      <w:r w:rsidRPr="007518E2">
        <w:rPr>
          <w:rFonts w:ascii="Candara" w:hAnsi="Candara"/>
        </w:rPr>
        <w:t xml:space="preserve">“ </w:t>
      </w:r>
      <w:r>
        <w:rPr>
          <w:rFonts w:ascii="Candara" w:hAnsi="Candara"/>
        </w:rPr>
        <w:t>se text</w:t>
      </w:r>
      <w:r w:rsidR="00DE3A1D">
        <w:rPr>
          <w:rFonts w:ascii="Candara" w:hAnsi="Candara"/>
        </w:rPr>
        <w:t xml:space="preserve"> ve třetí </w:t>
      </w:r>
      <w:proofErr w:type="gramStart"/>
      <w:r w:rsidR="00DE3A1D">
        <w:rPr>
          <w:rFonts w:ascii="Candara" w:hAnsi="Candara"/>
        </w:rPr>
        <w:t>odrážce</w:t>
      </w:r>
      <w:r>
        <w:rPr>
          <w:rFonts w:ascii="Candara" w:hAnsi="Candara"/>
        </w:rPr>
        <w:t>:</w:t>
      </w:r>
      <w:r w:rsidR="00DE3A1D">
        <w:rPr>
          <w:rFonts w:ascii="Candara" w:hAnsi="Candara"/>
        </w:rPr>
        <w:t xml:space="preserve"> ,</w:t>
      </w:r>
      <w:r w:rsidR="00DE3A1D" w:rsidRPr="00067FA9">
        <w:rPr>
          <w:rFonts w:ascii="Candara" w:hAnsi="Candara"/>
        </w:rPr>
        <w:t>hmotově</w:t>
      </w:r>
      <w:proofErr w:type="gramEnd"/>
      <w:r w:rsidR="00DE3A1D" w:rsidRPr="00067FA9">
        <w:rPr>
          <w:rFonts w:ascii="Candara" w:hAnsi="Candara"/>
        </w:rPr>
        <w:t>, materiálově a barevně  musí korespondovat s okolní tradiční zástavbou. Plochy veřejné zeleně budou používat především původní rostlinstvo, typické pro venkovská sídla – např. opadavé, které v průběhu vegetace mění barvu a texturu, možnost doplnění vodních prvků, mobiliáře.</w:t>
      </w:r>
      <w:r w:rsidR="00DE3A1D">
        <w:rPr>
          <w:rFonts w:ascii="Candara" w:hAnsi="Candara"/>
        </w:rPr>
        <w:t>“ nahrazuje textem: „a hmoty stávajících nemovitostí.“.</w:t>
      </w:r>
    </w:p>
    <w:p w:rsidR="00DE3A1D" w:rsidRPr="007518E2" w:rsidRDefault="00DE3A1D" w:rsidP="006D19E3">
      <w:pPr>
        <w:pStyle w:val="aNormln"/>
        <w:numPr>
          <w:ilvl w:val="0"/>
          <w:numId w:val="8"/>
        </w:numPr>
        <w:tabs>
          <w:tab w:val="clear" w:pos="360"/>
          <w:tab w:val="left" w:pos="426"/>
        </w:tabs>
        <w:ind w:left="426" w:hanging="426"/>
        <w:rPr>
          <w:rFonts w:ascii="Candara" w:hAnsi="Candara"/>
        </w:rPr>
      </w:pPr>
      <w:r w:rsidRPr="007518E2">
        <w:rPr>
          <w:rFonts w:ascii="Candara" w:hAnsi="Candara"/>
        </w:rPr>
        <w:t xml:space="preserve">V kapitole </w:t>
      </w:r>
      <w:r>
        <w:rPr>
          <w:rFonts w:ascii="Candara" w:hAnsi="Candara"/>
        </w:rPr>
        <w:t>b</w:t>
      </w:r>
      <w:r w:rsidRPr="007518E2">
        <w:rPr>
          <w:rFonts w:ascii="Candara" w:hAnsi="Candara"/>
        </w:rPr>
        <w:t xml:space="preserve">) </w:t>
      </w:r>
      <w:r>
        <w:rPr>
          <w:rFonts w:ascii="Candara" w:hAnsi="Candara"/>
        </w:rPr>
        <w:t xml:space="preserve">v </w:t>
      </w:r>
      <w:r w:rsidRPr="007518E2">
        <w:rPr>
          <w:rFonts w:ascii="Candara" w:hAnsi="Candara"/>
        </w:rPr>
        <w:t>podkapitole „</w:t>
      </w:r>
      <w:r>
        <w:rPr>
          <w:rFonts w:ascii="Candara" w:hAnsi="Candara"/>
        </w:rPr>
        <w:t>Urbanistické hodnoty</w:t>
      </w:r>
      <w:r w:rsidRPr="007518E2">
        <w:rPr>
          <w:rFonts w:ascii="Candara" w:hAnsi="Candara"/>
        </w:rPr>
        <w:t xml:space="preserve">“ </w:t>
      </w:r>
      <w:r>
        <w:rPr>
          <w:rFonts w:ascii="Candara" w:hAnsi="Candara"/>
        </w:rPr>
        <w:t>se text ve čtvrté odrážce: „</w:t>
      </w:r>
      <w:r w:rsidRPr="00067FA9">
        <w:rPr>
          <w:rFonts w:ascii="Candara" w:hAnsi="Candara"/>
        </w:rPr>
        <w:t>hmotově, materiálově a barevně  musí korespondovat s okolní tradiční zástavbou. Plochy veřejné zeleně budou používat především původní rostlinstvo, typické pro venkovská sídla – např. opadavé, které v průběhu vegetace mění barvu a texturu, možnost doplnění vodních prvků, mobiliáře...</w:t>
      </w:r>
      <w:r>
        <w:rPr>
          <w:rFonts w:ascii="Candara" w:hAnsi="Candara"/>
        </w:rPr>
        <w:t>“ nahrazuje textem: „a hmoty stávajících nemovitostí.“.</w:t>
      </w:r>
    </w:p>
    <w:p w:rsidR="00DE3A1D" w:rsidRPr="007518E2" w:rsidRDefault="00DE3A1D" w:rsidP="006D19E3">
      <w:pPr>
        <w:pStyle w:val="aNormln"/>
        <w:numPr>
          <w:ilvl w:val="0"/>
          <w:numId w:val="8"/>
        </w:numPr>
        <w:tabs>
          <w:tab w:val="clear" w:pos="360"/>
          <w:tab w:val="left" w:pos="426"/>
        </w:tabs>
        <w:ind w:left="426" w:hanging="426"/>
        <w:rPr>
          <w:rFonts w:ascii="Candara" w:hAnsi="Candara"/>
        </w:rPr>
      </w:pPr>
      <w:r w:rsidRPr="007518E2">
        <w:rPr>
          <w:rFonts w:ascii="Candara" w:hAnsi="Candara"/>
        </w:rPr>
        <w:lastRenderedPageBreak/>
        <w:t xml:space="preserve">V kapitole </w:t>
      </w:r>
      <w:r>
        <w:rPr>
          <w:rFonts w:ascii="Candara" w:hAnsi="Candara"/>
        </w:rPr>
        <w:t>b</w:t>
      </w:r>
      <w:r w:rsidRPr="007518E2">
        <w:rPr>
          <w:rFonts w:ascii="Candara" w:hAnsi="Candara"/>
        </w:rPr>
        <w:t xml:space="preserve">) </w:t>
      </w:r>
      <w:r>
        <w:rPr>
          <w:rFonts w:ascii="Candara" w:hAnsi="Candara"/>
        </w:rPr>
        <w:t xml:space="preserve">v </w:t>
      </w:r>
      <w:r w:rsidRPr="007518E2">
        <w:rPr>
          <w:rFonts w:ascii="Candara" w:hAnsi="Candara"/>
        </w:rPr>
        <w:t>podkapitole „</w:t>
      </w:r>
      <w:r>
        <w:rPr>
          <w:rFonts w:ascii="Candara" w:hAnsi="Candara"/>
        </w:rPr>
        <w:t>Urbanistické hodnoty</w:t>
      </w:r>
      <w:r w:rsidRPr="007518E2">
        <w:rPr>
          <w:rFonts w:ascii="Candara" w:hAnsi="Candara"/>
        </w:rPr>
        <w:t xml:space="preserve">“ </w:t>
      </w:r>
      <w:r>
        <w:rPr>
          <w:rFonts w:ascii="Candara" w:hAnsi="Candara"/>
        </w:rPr>
        <w:t>se text v páté odrážce: „</w:t>
      </w:r>
      <w:r w:rsidRPr="00067FA9">
        <w:rPr>
          <w:rFonts w:ascii="Candara" w:hAnsi="Candara"/>
        </w:rPr>
        <w:t>hmotově, materiálově a barevně  musí korespondovat s okolní tradiční zástavbou. Plochy veřejné zeleně budou používat především původní rostlinstvo, typické pro venkovská sídla – např. opadavé, které v průběhu vegetace mění barvu a texturu, možnost doplnění vodních prvků, mobiliáře...</w:t>
      </w:r>
      <w:r>
        <w:rPr>
          <w:rFonts w:ascii="Candara" w:hAnsi="Candara"/>
        </w:rPr>
        <w:t>“ nahrazuje textem: „a hmoty stávajících nemovitostí.“.</w:t>
      </w:r>
    </w:p>
    <w:p w:rsidR="00DE3A1D" w:rsidRPr="007518E2" w:rsidRDefault="00DE3A1D" w:rsidP="006D19E3">
      <w:pPr>
        <w:pStyle w:val="aNormln"/>
        <w:numPr>
          <w:ilvl w:val="0"/>
          <w:numId w:val="8"/>
        </w:numPr>
        <w:tabs>
          <w:tab w:val="clear" w:pos="360"/>
          <w:tab w:val="left" w:pos="426"/>
        </w:tabs>
        <w:ind w:left="426" w:hanging="426"/>
        <w:rPr>
          <w:rFonts w:ascii="Candara" w:hAnsi="Candara"/>
        </w:rPr>
      </w:pPr>
      <w:r w:rsidRPr="007518E2">
        <w:rPr>
          <w:rFonts w:ascii="Candara" w:hAnsi="Candara"/>
        </w:rPr>
        <w:t xml:space="preserve">V kapitole </w:t>
      </w:r>
      <w:r>
        <w:rPr>
          <w:rFonts w:ascii="Candara" w:hAnsi="Candara"/>
        </w:rPr>
        <w:t>b</w:t>
      </w:r>
      <w:r w:rsidRPr="007518E2">
        <w:rPr>
          <w:rFonts w:ascii="Candara" w:hAnsi="Candara"/>
        </w:rPr>
        <w:t xml:space="preserve">) </w:t>
      </w:r>
      <w:r>
        <w:rPr>
          <w:rFonts w:ascii="Candara" w:hAnsi="Candara"/>
        </w:rPr>
        <w:t xml:space="preserve">v </w:t>
      </w:r>
      <w:r w:rsidRPr="007518E2">
        <w:rPr>
          <w:rFonts w:ascii="Candara" w:hAnsi="Candara"/>
        </w:rPr>
        <w:t>podkapitole „</w:t>
      </w:r>
      <w:r>
        <w:rPr>
          <w:rFonts w:ascii="Candara" w:hAnsi="Candara"/>
        </w:rPr>
        <w:t>Urbanistické hodnoty</w:t>
      </w:r>
      <w:r w:rsidRPr="007518E2">
        <w:rPr>
          <w:rFonts w:ascii="Candara" w:hAnsi="Candara"/>
        </w:rPr>
        <w:t xml:space="preserve">“ </w:t>
      </w:r>
      <w:r>
        <w:rPr>
          <w:rFonts w:ascii="Candara" w:hAnsi="Candara"/>
        </w:rPr>
        <w:t>se text v šesté odrážce: „</w:t>
      </w:r>
      <w:r w:rsidRPr="00067FA9">
        <w:rPr>
          <w:rFonts w:ascii="Candara" w:hAnsi="Candara"/>
          <w:snapToGrid w:val="0"/>
        </w:rPr>
        <w:t xml:space="preserve"> klasickou materiálovou skladbu, barevnost, v maximální míře zachovat zdobné fasádní štukové prvky</w:t>
      </w:r>
      <w:r>
        <w:rPr>
          <w:rFonts w:ascii="Candara" w:hAnsi="Candara"/>
        </w:rPr>
        <w:t>.“ vypouští.</w:t>
      </w:r>
    </w:p>
    <w:p w:rsidR="00DE3A1D" w:rsidRPr="00DE3A1D" w:rsidRDefault="00DE3A1D" w:rsidP="006D19E3">
      <w:pPr>
        <w:pStyle w:val="aNormln"/>
        <w:numPr>
          <w:ilvl w:val="0"/>
          <w:numId w:val="8"/>
        </w:numPr>
        <w:tabs>
          <w:tab w:val="clear" w:pos="360"/>
          <w:tab w:val="left" w:pos="426"/>
        </w:tabs>
        <w:ind w:left="426" w:hanging="426"/>
        <w:rPr>
          <w:rFonts w:ascii="Candara" w:hAnsi="Candara"/>
        </w:rPr>
      </w:pPr>
      <w:r w:rsidRPr="00DE3A1D">
        <w:rPr>
          <w:rFonts w:ascii="Candara" w:hAnsi="Candara"/>
        </w:rPr>
        <w:t>V kapitole b) v podkapitole „Civilizační hodnoty</w:t>
      </w:r>
      <w:r>
        <w:rPr>
          <w:rFonts w:ascii="Candara" w:hAnsi="Candara"/>
        </w:rPr>
        <w:t xml:space="preserve">“ se text v pátém odstavci na konci druhé věty: „a klasické materiály“ </w:t>
      </w:r>
      <w:r w:rsidR="00216732">
        <w:rPr>
          <w:rFonts w:ascii="Candara" w:hAnsi="Candara"/>
        </w:rPr>
        <w:t xml:space="preserve">a </w:t>
      </w:r>
      <w:r>
        <w:rPr>
          <w:rFonts w:ascii="Candara" w:hAnsi="Candara"/>
        </w:rPr>
        <w:t>vypouští</w:t>
      </w:r>
      <w:r w:rsidR="00216732">
        <w:rPr>
          <w:rFonts w:ascii="Candara" w:hAnsi="Candara"/>
        </w:rPr>
        <w:t>. Ve třetí větě se text: „materiálovou skladbou či barevností a také pohledově.“ vypouští. Na konci pátého odstavce se text: „</w:t>
      </w:r>
      <w:r w:rsidR="00216732" w:rsidRPr="00067FA9">
        <w:rPr>
          <w:rFonts w:ascii="Candara" w:hAnsi="Candara"/>
        </w:rPr>
        <w:t xml:space="preserve">nesmí využívat nových netradičních materiálů, které by se nevhodně a rušivě uplatňovaly. V </w:t>
      </w:r>
      <w:r w:rsidR="00216732" w:rsidRPr="00067FA9">
        <w:rPr>
          <w:rFonts w:ascii="Candara" w:hAnsi="Candara"/>
          <w:snapToGrid w:val="0"/>
        </w:rPr>
        <w:t>dalším podrobnějším stupni je nutno vytvořit předpoklady pro identitu a neopakovatelnost urbanistických prostorů sídla.</w:t>
      </w:r>
      <w:r w:rsidR="00216732">
        <w:rPr>
          <w:rFonts w:ascii="Candara" w:hAnsi="Candara"/>
          <w:snapToGrid w:val="0"/>
        </w:rPr>
        <w:t>“ vypouští.</w:t>
      </w:r>
    </w:p>
    <w:p w:rsidR="00216732" w:rsidRDefault="00216732" w:rsidP="006D19E3">
      <w:pPr>
        <w:pStyle w:val="aNormln"/>
        <w:numPr>
          <w:ilvl w:val="0"/>
          <w:numId w:val="8"/>
        </w:numPr>
        <w:tabs>
          <w:tab w:val="clear" w:pos="360"/>
          <w:tab w:val="left" w:pos="426"/>
        </w:tabs>
        <w:ind w:left="426" w:hanging="426"/>
        <w:rPr>
          <w:rFonts w:ascii="Candara" w:hAnsi="Candara"/>
        </w:rPr>
      </w:pPr>
      <w:r w:rsidRPr="00DE3A1D">
        <w:rPr>
          <w:rFonts w:ascii="Candara" w:hAnsi="Candara"/>
        </w:rPr>
        <w:t xml:space="preserve">V kapitole </w:t>
      </w:r>
      <w:r>
        <w:rPr>
          <w:rFonts w:ascii="Candara" w:hAnsi="Candara"/>
        </w:rPr>
        <w:t>c</w:t>
      </w:r>
      <w:r w:rsidRPr="00DE3A1D">
        <w:rPr>
          <w:rFonts w:ascii="Candara" w:hAnsi="Candara"/>
        </w:rPr>
        <w:t>) v podkapitole „</w:t>
      </w:r>
      <w:r>
        <w:rPr>
          <w:rFonts w:ascii="Candara" w:hAnsi="Candara"/>
        </w:rPr>
        <w:t xml:space="preserve">Urbanistická koncepce“ </w:t>
      </w:r>
      <w:proofErr w:type="gramStart"/>
      <w:r>
        <w:rPr>
          <w:rFonts w:ascii="Candara" w:hAnsi="Candara"/>
        </w:rPr>
        <w:t>se věta</w:t>
      </w:r>
      <w:proofErr w:type="gramEnd"/>
      <w:r>
        <w:rPr>
          <w:rFonts w:ascii="Candara" w:hAnsi="Candara"/>
        </w:rPr>
        <w:t xml:space="preserve"> v posledním odstavci: „Ve volné krajině jsou doplněny polní a lesní cesty, jsou naznačeny </w:t>
      </w:r>
      <w:proofErr w:type="spellStart"/>
      <w:r>
        <w:rPr>
          <w:rFonts w:ascii="Candara" w:hAnsi="Candara"/>
        </w:rPr>
        <w:t>záhumenní</w:t>
      </w:r>
      <w:proofErr w:type="spellEnd"/>
      <w:r>
        <w:rPr>
          <w:rFonts w:ascii="Candara" w:hAnsi="Candara"/>
        </w:rPr>
        <w:t xml:space="preserve"> cesty.“ vypouští.</w:t>
      </w:r>
    </w:p>
    <w:p w:rsidR="00216732" w:rsidRDefault="00216732" w:rsidP="006D19E3">
      <w:pPr>
        <w:pStyle w:val="aNormln"/>
        <w:numPr>
          <w:ilvl w:val="0"/>
          <w:numId w:val="8"/>
        </w:numPr>
        <w:tabs>
          <w:tab w:val="clear" w:pos="360"/>
          <w:tab w:val="left" w:pos="426"/>
        </w:tabs>
        <w:ind w:left="426" w:hanging="426"/>
        <w:rPr>
          <w:rFonts w:ascii="Candara" w:hAnsi="Candara"/>
        </w:rPr>
      </w:pPr>
      <w:r w:rsidRPr="00216732">
        <w:rPr>
          <w:rFonts w:ascii="Candara" w:hAnsi="Candara"/>
        </w:rPr>
        <w:t xml:space="preserve">V kapitole c) </w:t>
      </w:r>
      <w:proofErr w:type="gramStart"/>
      <w:r>
        <w:rPr>
          <w:rFonts w:ascii="Candara" w:hAnsi="Candara"/>
        </w:rPr>
        <w:t>se podkapitola</w:t>
      </w:r>
      <w:proofErr w:type="gramEnd"/>
      <w:r>
        <w:rPr>
          <w:rFonts w:ascii="Candara" w:hAnsi="Candara"/>
        </w:rPr>
        <w:t>: „Výstupní limity“ vypouští.</w:t>
      </w:r>
    </w:p>
    <w:p w:rsidR="00216732" w:rsidRPr="00216732" w:rsidRDefault="00216732" w:rsidP="006D19E3">
      <w:pPr>
        <w:pStyle w:val="aNormln"/>
        <w:numPr>
          <w:ilvl w:val="0"/>
          <w:numId w:val="8"/>
        </w:numPr>
        <w:tabs>
          <w:tab w:val="clear" w:pos="360"/>
          <w:tab w:val="left" w:pos="426"/>
        </w:tabs>
        <w:ind w:left="426" w:hanging="426"/>
        <w:rPr>
          <w:rFonts w:ascii="Candara" w:hAnsi="Candara"/>
        </w:rPr>
      </w:pPr>
      <w:r w:rsidRPr="00216732">
        <w:rPr>
          <w:rFonts w:ascii="Candara" w:hAnsi="Candara"/>
        </w:rPr>
        <w:t xml:space="preserve">V kapitole c) </w:t>
      </w:r>
      <w:proofErr w:type="gramStart"/>
      <w:r>
        <w:rPr>
          <w:rFonts w:ascii="Candara" w:hAnsi="Candara"/>
        </w:rPr>
        <w:t>se</w:t>
      </w:r>
      <w:proofErr w:type="gramEnd"/>
      <w:r>
        <w:rPr>
          <w:rFonts w:ascii="Candara" w:hAnsi="Candara"/>
        </w:rPr>
        <w:t xml:space="preserve"> text </w:t>
      </w:r>
      <w:proofErr w:type="gramStart"/>
      <w:r>
        <w:rPr>
          <w:rFonts w:ascii="Candara" w:hAnsi="Candara"/>
        </w:rPr>
        <w:t>podkapitoly</w:t>
      </w:r>
      <w:proofErr w:type="gramEnd"/>
      <w:r>
        <w:rPr>
          <w:rFonts w:ascii="Candara" w:hAnsi="Candara"/>
        </w:rPr>
        <w:t>: „</w:t>
      </w:r>
      <w:r w:rsidRPr="00067FA9">
        <w:rPr>
          <w:rFonts w:ascii="Candara" w:hAnsi="Candara"/>
          <w:b/>
          <w:bCs/>
          <w:snapToGrid w:val="0"/>
          <w:u w:val="single"/>
        </w:rPr>
        <w:t>Vymezení ploch pro zastavitelné území  je dáno hranicí současně zastavěného území a návrhem hranice zastavitelných ploch.</w:t>
      </w:r>
      <w:r>
        <w:rPr>
          <w:rFonts w:ascii="Candara" w:hAnsi="Candara"/>
          <w:b/>
          <w:bCs/>
          <w:snapToGrid w:val="0"/>
          <w:u w:val="single"/>
        </w:rPr>
        <w:t xml:space="preserve">“ </w:t>
      </w:r>
      <w:r w:rsidRPr="00216732">
        <w:rPr>
          <w:rFonts w:ascii="Candara" w:hAnsi="Candara"/>
          <w:bCs/>
          <w:snapToGrid w:val="0"/>
        </w:rPr>
        <w:t>nahrazuje názvem:</w:t>
      </w:r>
      <w:r w:rsidRPr="00216732">
        <w:rPr>
          <w:rFonts w:ascii="Candara" w:hAnsi="Candara"/>
          <w:b/>
          <w:bCs/>
          <w:snapToGrid w:val="0"/>
        </w:rPr>
        <w:t xml:space="preserve"> „Zastavitelné plochy“</w:t>
      </w:r>
    </w:p>
    <w:p w:rsidR="00216732" w:rsidRDefault="00204D56" w:rsidP="006D19E3">
      <w:pPr>
        <w:pStyle w:val="aNormln"/>
        <w:numPr>
          <w:ilvl w:val="0"/>
          <w:numId w:val="8"/>
        </w:numPr>
        <w:tabs>
          <w:tab w:val="clear" w:pos="360"/>
          <w:tab w:val="left" w:pos="426"/>
        </w:tabs>
        <w:ind w:left="426" w:hanging="426"/>
        <w:rPr>
          <w:rFonts w:ascii="Candara" w:hAnsi="Candara"/>
        </w:rPr>
      </w:pPr>
      <w:r>
        <w:rPr>
          <w:rFonts w:ascii="Candara" w:hAnsi="Candara"/>
        </w:rPr>
        <w:t xml:space="preserve">V kapitole c) v tabulce zastavitelných ploch se název druhého </w:t>
      </w:r>
      <w:proofErr w:type="spellStart"/>
      <w:r>
        <w:rPr>
          <w:rFonts w:ascii="Candara" w:hAnsi="Candara"/>
        </w:rPr>
        <w:t>slouce</w:t>
      </w:r>
      <w:proofErr w:type="spellEnd"/>
      <w:r>
        <w:rPr>
          <w:rFonts w:ascii="Candara" w:hAnsi="Candara"/>
        </w:rPr>
        <w:t>: „název lokality návrh funkce“ nahrazuje textem: „způsob využití (označení plochy)“.</w:t>
      </w:r>
    </w:p>
    <w:p w:rsidR="00204D56" w:rsidRDefault="00204D56" w:rsidP="006D19E3">
      <w:pPr>
        <w:pStyle w:val="aNormln"/>
        <w:numPr>
          <w:ilvl w:val="0"/>
          <w:numId w:val="8"/>
        </w:numPr>
        <w:tabs>
          <w:tab w:val="clear" w:pos="360"/>
          <w:tab w:val="left" w:pos="426"/>
        </w:tabs>
        <w:ind w:left="426" w:hanging="426"/>
        <w:rPr>
          <w:rFonts w:ascii="Candara" w:hAnsi="Candara"/>
        </w:rPr>
      </w:pPr>
      <w:r>
        <w:rPr>
          <w:rFonts w:ascii="Candara" w:hAnsi="Candara"/>
        </w:rPr>
        <w:t xml:space="preserve">V kapitole c) nad tabulkou zastavitelných ploch </w:t>
      </w:r>
      <w:proofErr w:type="gramStart"/>
      <w:r>
        <w:rPr>
          <w:rFonts w:ascii="Candara" w:hAnsi="Candara"/>
        </w:rPr>
        <w:t>se</w:t>
      </w:r>
      <w:proofErr w:type="gramEnd"/>
      <w:r>
        <w:rPr>
          <w:rFonts w:ascii="Candara" w:hAnsi="Candara"/>
        </w:rPr>
        <w:t xml:space="preserve"> text</w:t>
      </w:r>
      <w:r w:rsidR="003658ED">
        <w:rPr>
          <w:rFonts w:ascii="Candara" w:hAnsi="Candara"/>
        </w:rPr>
        <w:t xml:space="preserve"> </w:t>
      </w:r>
      <w:proofErr w:type="gramStart"/>
      <w:r w:rsidR="003658ED">
        <w:rPr>
          <w:rFonts w:ascii="Candara" w:hAnsi="Candara"/>
        </w:rPr>
        <w:t>za</w:t>
      </w:r>
      <w:proofErr w:type="gramEnd"/>
      <w:r w:rsidR="003658ED">
        <w:rPr>
          <w:rFonts w:ascii="Candara" w:hAnsi="Candara"/>
        </w:rPr>
        <w:t xml:space="preserve"> slovy: „K. </w:t>
      </w:r>
      <w:proofErr w:type="spellStart"/>
      <w:r w:rsidR="003658ED">
        <w:rPr>
          <w:rFonts w:ascii="Candara" w:hAnsi="Candara"/>
        </w:rPr>
        <w:t>ú.</w:t>
      </w:r>
      <w:proofErr w:type="spellEnd"/>
      <w:r w:rsidR="003658ED">
        <w:rPr>
          <w:rFonts w:ascii="Candara" w:hAnsi="Candara"/>
        </w:rPr>
        <w:t xml:space="preserve"> Stříbřec:“ </w:t>
      </w:r>
      <w:r>
        <w:rPr>
          <w:rFonts w:ascii="Candara" w:hAnsi="Candara"/>
        </w:rPr>
        <w:t>„celkem 3,83 ha“ vypouští.</w:t>
      </w:r>
    </w:p>
    <w:p w:rsidR="00204D56" w:rsidRPr="00216732" w:rsidRDefault="00204D56" w:rsidP="006D19E3">
      <w:pPr>
        <w:pStyle w:val="aNormln"/>
        <w:numPr>
          <w:ilvl w:val="0"/>
          <w:numId w:val="8"/>
        </w:numPr>
        <w:tabs>
          <w:tab w:val="clear" w:pos="360"/>
          <w:tab w:val="left" w:pos="426"/>
        </w:tabs>
        <w:ind w:left="426" w:hanging="426"/>
        <w:rPr>
          <w:rFonts w:ascii="Candara" w:hAnsi="Candara"/>
        </w:rPr>
      </w:pPr>
      <w:r>
        <w:rPr>
          <w:rFonts w:ascii="Candara" w:hAnsi="Candara"/>
        </w:rPr>
        <w:t>V kapitole c) v tabulce zastavitelných ploch </w:t>
      </w:r>
      <w:proofErr w:type="gramStart"/>
      <w:r>
        <w:rPr>
          <w:rFonts w:ascii="Candara" w:hAnsi="Candara"/>
        </w:rPr>
        <w:t>se</w:t>
      </w:r>
      <w:proofErr w:type="gramEnd"/>
      <w:r>
        <w:rPr>
          <w:rFonts w:ascii="Candara" w:hAnsi="Candara"/>
        </w:rPr>
        <w:t xml:space="preserve"> ve druhém sloupci všechna slova: „B RD“ nahrazují slovy: „bydlení (</w:t>
      </w:r>
      <w:proofErr w:type="spellStart"/>
      <w:r>
        <w:rPr>
          <w:rFonts w:ascii="Candara" w:hAnsi="Candara"/>
        </w:rPr>
        <w:t>Bo</w:t>
      </w:r>
      <w:proofErr w:type="spellEnd"/>
      <w:r>
        <w:rPr>
          <w:rFonts w:ascii="Candara" w:hAnsi="Candara"/>
        </w:rPr>
        <w:t>)“ a slovo: „K – ČOV“ nahrazuje slovy: „technická infrastruktura (TI).</w:t>
      </w:r>
    </w:p>
    <w:p w:rsidR="00204D56" w:rsidRDefault="00204D56" w:rsidP="006D19E3">
      <w:pPr>
        <w:pStyle w:val="aNormln"/>
        <w:numPr>
          <w:ilvl w:val="0"/>
          <w:numId w:val="8"/>
        </w:numPr>
        <w:tabs>
          <w:tab w:val="clear" w:pos="360"/>
          <w:tab w:val="left" w:pos="426"/>
        </w:tabs>
        <w:ind w:left="426" w:hanging="426"/>
        <w:rPr>
          <w:rFonts w:ascii="Candara" w:hAnsi="Candara"/>
        </w:rPr>
      </w:pPr>
      <w:r>
        <w:rPr>
          <w:rFonts w:ascii="Candara" w:hAnsi="Candara"/>
        </w:rPr>
        <w:t>V kapitole c) v tabulce zastavitelných ploch se celý třetí sloupec „výměra v ha“ vypouští.</w:t>
      </w:r>
    </w:p>
    <w:p w:rsidR="00091300" w:rsidRDefault="003658ED" w:rsidP="006D19E3">
      <w:pPr>
        <w:pStyle w:val="aNormln"/>
        <w:numPr>
          <w:ilvl w:val="0"/>
          <w:numId w:val="8"/>
        </w:numPr>
        <w:tabs>
          <w:tab w:val="clear" w:pos="360"/>
          <w:tab w:val="left" w:pos="426"/>
        </w:tabs>
        <w:spacing w:after="0"/>
        <w:ind w:left="425" w:right="28" w:hanging="425"/>
        <w:rPr>
          <w:rFonts w:ascii="Candara" w:hAnsi="Candara"/>
        </w:rPr>
      </w:pPr>
      <w:r w:rsidRPr="00091300">
        <w:rPr>
          <w:rFonts w:ascii="Candara" w:hAnsi="Candara"/>
        </w:rPr>
        <w:t>V kapitole c) v tabulce zastavitelných ploch </w:t>
      </w:r>
      <w:r w:rsidR="00905CD2" w:rsidRPr="00091300">
        <w:rPr>
          <w:rFonts w:ascii="Candara" w:hAnsi="Candara"/>
        </w:rPr>
        <w:t>v řádku S3 se čtvrtý sloupec se slovy</w:t>
      </w:r>
      <w:r w:rsidRPr="00091300">
        <w:rPr>
          <w:rFonts w:ascii="Candara" w:hAnsi="Candara"/>
        </w:rPr>
        <w:t xml:space="preserve">: </w:t>
      </w:r>
      <w:r w:rsidRPr="00091300">
        <w:rPr>
          <w:rFonts w:ascii="Candara" w:hAnsi="Candara"/>
          <w:u w:val="single"/>
        </w:rPr>
        <w:t>„Obsluha území</w:t>
      </w:r>
      <w:r w:rsidRPr="00091300">
        <w:rPr>
          <w:rFonts w:ascii="Candara" w:hAnsi="Candara"/>
        </w:rPr>
        <w:t xml:space="preserve"> – z komunikace III. třídy</w:t>
      </w:r>
    </w:p>
    <w:p w:rsidR="00091300" w:rsidRDefault="003658ED" w:rsidP="00091300">
      <w:pPr>
        <w:pStyle w:val="aNormln"/>
        <w:tabs>
          <w:tab w:val="clear" w:pos="360"/>
          <w:tab w:val="left" w:pos="426"/>
        </w:tabs>
        <w:spacing w:after="0"/>
        <w:ind w:left="425" w:right="28" w:firstLine="0"/>
        <w:rPr>
          <w:rFonts w:ascii="Candara" w:hAnsi="Candara"/>
        </w:rPr>
      </w:pPr>
      <w:r w:rsidRPr="00091300">
        <w:rPr>
          <w:rFonts w:ascii="Candara" w:hAnsi="Candara"/>
          <w:u w:val="single"/>
        </w:rPr>
        <w:t xml:space="preserve">Limity využití území </w:t>
      </w:r>
      <w:r w:rsidRPr="00091300">
        <w:rPr>
          <w:rFonts w:ascii="Candara" w:hAnsi="Candara"/>
        </w:rPr>
        <w:t>-OP pásmo silnice III. třídy, CHKO Třeboňsko, OP vedení VN</w:t>
      </w:r>
    </w:p>
    <w:p w:rsidR="00091300" w:rsidRDefault="003658ED" w:rsidP="00091300">
      <w:pPr>
        <w:pStyle w:val="aNormln"/>
        <w:tabs>
          <w:tab w:val="clear" w:pos="360"/>
          <w:tab w:val="left" w:pos="426"/>
        </w:tabs>
        <w:spacing w:after="0"/>
        <w:ind w:left="425" w:right="28" w:firstLine="0"/>
        <w:rPr>
          <w:rFonts w:ascii="Candara" w:hAnsi="Candara"/>
        </w:rPr>
      </w:pPr>
      <w:r w:rsidRPr="00067FA9">
        <w:rPr>
          <w:rFonts w:ascii="Candara" w:hAnsi="Candara"/>
          <w:u w:val="single"/>
        </w:rPr>
        <w:t>Ochrana hodnot území</w:t>
      </w:r>
      <w:r w:rsidRPr="00067FA9">
        <w:rPr>
          <w:rFonts w:ascii="Candara" w:hAnsi="Candara"/>
        </w:rPr>
        <w:t xml:space="preserve"> – respektovat klasické hmoty venkovských objektů pro bydlení. Podmíněně vhodné – OP vedení VN.</w:t>
      </w:r>
    </w:p>
    <w:p w:rsidR="00091300" w:rsidRDefault="003658ED" w:rsidP="00091300">
      <w:pPr>
        <w:pStyle w:val="aNormln"/>
        <w:tabs>
          <w:tab w:val="clear" w:pos="360"/>
          <w:tab w:val="left" w:pos="426"/>
        </w:tabs>
        <w:spacing w:after="0"/>
        <w:ind w:left="425" w:right="28" w:firstLine="0"/>
        <w:rPr>
          <w:rFonts w:ascii="Candara" w:hAnsi="Candara"/>
          <w:snapToGrid w:val="0"/>
        </w:rPr>
      </w:pPr>
      <w:r w:rsidRPr="00067FA9">
        <w:rPr>
          <w:rFonts w:ascii="Candara" w:hAnsi="Candara"/>
          <w:snapToGrid w:val="0"/>
        </w:rPr>
        <w:t>respektovat břehové partie rybníků a jejich doprovodnou zeleň – jižní část plochy – veřejná zeleň</w:t>
      </w:r>
    </w:p>
    <w:p w:rsidR="003658ED" w:rsidRPr="00091300" w:rsidRDefault="003658ED" w:rsidP="00091300">
      <w:pPr>
        <w:pStyle w:val="aNormln"/>
        <w:tabs>
          <w:tab w:val="clear" w:pos="360"/>
          <w:tab w:val="left" w:pos="426"/>
        </w:tabs>
        <w:ind w:left="425" w:right="28" w:firstLine="0"/>
        <w:rPr>
          <w:rFonts w:ascii="Candara" w:hAnsi="Candara"/>
        </w:rPr>
      </w:pPr>
      <w:r w:rsidRPr="00067FA9">
        <w:rPr>
          <w:rFonts w:ascii="Candara" w:hAnsi="Candara"/>
        </w:rPr>
        <w:t xml:space="preserve">Území bude nutno posoudit z hlediska hlukových poměrů a případně navrhnout použití protihlukových opatření pro celou tuto plochu, která zajistí dodržení hygienických limitů hluku v chráněném venkovním prostoru staveb popř. venkovním </w:t>
      </w:r>
      <w:proofErr w:type="gramStart"/>
      <w:r w:rsidRPr="00067FA9">
        <w:rPr>
          <w:rFonts w:ascii="Candara" w:hAnsi="Candara"/>
        </w:rPr>
        <w:t>prostoru</w:t>
      </w:r>
      <w:proofErr w:type="gramEnd"/>
      <w:r w:rsidRPr="00067FA9">
        <w:rPr>
          <w:rFonts w:ascii="Candara" w:hAnsi="Candara"/>
        </w:rPr>
        <w:t>.</w:t>
      </w:r>
      <w:r>
        <w:rPr>
          <w:rFonts w:ascii="Candara" w:hAnsi="Candara"/>
        </w:rPr>
        <w:t xml:space="preserve">“ nahrazuje textem: „Plocha </w:t>
      </w:r>
      <w:r>
        <w:rPr>
          <w:rFonts w:ascii="Candara" w:hAnsi="Candara"/>
          <w:u w:val="single"/>
        </w:rPr>
        <w:t>již využita – zařazena do ploch stabilizovaných“</w:t>
      </w:r>
    </w:p>
    <w:p w:rsidR="00905CD2" w:rsidRPr="00216732" w:rsidRDefault="00905CD2" w:rsidP="006D19E3">
      <w:pPr>
        <w:pStyle w:val="aNormln"/>
        <w:numPr>
          <w:ilvl w:val="0"/>
          <w:numId w:val="8"/>
        </w:numPr>
        <w:tabs>
          <w:tab w:val="clear" w:pos="360"/>
          <w:tab w:val="left" w:pos="426"/>
        </w:tabs>
        <w:ind w:left="426" w:hanging="426"/>
        <w:rPr>
          <w:rFonts w:ascii="Candara" w:hAnsi="Candara"/>
        </w:rPr>
      </w:pPr>
      <w:r w:rsidRPr="003658ED">
        <w:rPr>
          <w:rFonts w:ascii="Candara" w:hAnsi="Candara"/>
        </w:rPr>
        <w:t>V kapitole c) v tabulce zastavitelných ploch </w:t>
      </w:r>
      <w:r>
        <w:rPr>
          <w:rFonts w:ascii="Candara" w:hAnsi="Candara"/>
        </w:rPr>
        <w:t>se za řádek S7 přidávají další řádky tabulky: „</w:t>
      </w:r>
    </w:p>
    <w:tbl>
      <w:tblPr>
        <w:tblW w:w="9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1276"/>
        <w:gridCol w:w="709"/>
        <w:gridCol w:w="6444"/>
      </w:tblGrid>
      <w:tr w:rsidR="00905CD2" w:rsidRPr="00AF2CF0" w:rsidTr="00222A6D">
        <w:trPr>
          <w:cantSplit/>
        </w:trPr>
        <w:tc>
          <w:tcPr>
            <w:tcW w:w="779" w:type="dxa"/>
          </w:tcPr>
          <w:p w:rsidR="00905CD2" w:rsidRPr="00067FA9" w:rsidRDefault="00905CD2" w:rsidP="00222A6D">
            <w:pPr>
              <w:ind w:right="28"/>
              <w:jc w:val="both"/>
              <w:rPr>
                <w:rFonts w:ascii="Candara" w:hAnsi="Candara"/>
                <w:b/>
                <w:bCs/>
                <w:snapToGrid w:val="0"/>
              </w:rPr>
            </w:pPr>
            <w:r>
              <w:rPr>
                <w:rFonts w:ascii="Candara" w:hAnsi="Candara"/>
                <w:b/>
                <w:bCs/>
                <w:snapToGrid w:val="0"/>
              </w:rPr>
              <w:lastRenderedPageBreak/>
              <w:t>S8</w:t>
            </w:r>
          </w:p>
        </w:tc>
        <w:tc>
          <w:tcPr>
            <w:tcW w:w="1276" w:type="dxa"/>
          </w:tcPr>
          <w:p w:rsidR="00905CD2" w:rsidRDefault="00905CD2" w:rsidP="00222A6D">
            <w:pPr>
              <w:ind w:left="-70" w:right="28"/>
              <w:jc w:val="center"/>
              <w:rPr>
                <w:rFonts w:ascii="Candara" w:hAnsi="Candara"/>
                <w:snapToGrid w:val="0"/>
              </w:rPr>
            </w:pPr>
            <w:r>
              <w:rPr>
                <w:rFonts w:ascii="Candara" w:hAnsi="Candara"/>
                <w:snapToGrid w:val="0"/>
              </w:rPr>
              <w:t>bydlení</w:t>
            </w:r>
          </w:p>
          <w:p w:rsidR="00905CD2" w:rsidRPr="00067FA9" w:rsidRDefault="00905CD2" w:rsidP="00222A6D">
            <w:pPr>
              <w:ind w:left="-70" w:right="28"/>
              <w:jc w:val="center"/>
              <w:rPr>
                <w:rFonts w:ascii="Candara" w:hAnsi="Candara"/>
                <w:snapToGrid w:val="0"/>
              </w:rPr>
            </w:pPr>
            <w:r>
              <w:rPr>
                <w:rFonts w:ascii="Candara" w:hAnsi="Candara"/>
                <w:snapToGrid w:val="0"/>
              </w:rPr>
              <w:t>(</w:t>
            </w:r>
            <w:proofErr w:type="spellStart"/>
            <w:r>
              <w:rPr>
                <w:rFonts w:ascii="Candara" w:hAnsi="Candara"/>
                <w:snapToGrid w:val="0"/>
              </w:rPr>
              <w:t>Bo</w:t>
            </w:r>
            <w:proofErr w:type="spellEnd"/>
            <w:r>
              <w:rPr>
                <w:rFonts w:ascii="Candara" w:hAnsi="Candara"/>
                <w:snapToGrid w:val="0"/>
              </w:rPr>
              <w:t>)</w:t>
            </w:r>
          </w:p>
        </w:tc>
        <w:tc>
          <w:tcPr>
            <w:tcW w:w="709" w:type="dxa"/>
          </w:tcPr>
          <w:p w:rsidR="00905CD2" w:rsidRPr="00067FA9" w:rsidDel="0014047C" w:rsidRDefault="00905CD2" w:rsidP="00222A6D">
            <w:pPr>
              <w:ind w:right="28"/>
              <w:jc w:val="both"/>
              <w:rPr>
                <w:rFonts w:ascii="Candara" w:hAnsi="Candara"/>
                <w:snapToGrid w:val="0"/>
              </w:rPr>
            </w:pPr>
          </w:p>
        </w:tc>
        <w:tc>
          <w:tcPr>
            <w:tcW w:w="6444" w:type="dxa"/>
          </w:tcPr>
          <w:p w:rsidR="00905CD2" w:rsidRDefault="00905CD2" w:rsidP="00222A6D">
            <w:pPr>
              <w:ind w:right="28"/>
              <w:jc w:val="both"/>
              <w:rPr>
                <w:rFonts w:ascii="Candara" w:hAnsi="Candara"/>
                <w:u w:val="single"/>
              </w:rPr>
            </w:pPr>
            <w:r>
              <w:rPr>
                <w:rFonts w:ascii="Candara" w:hAnsi="Candara"/>
                <w:u w:val="single"/>
              </w:rPr>
              <w:t>Obsluha území:</w:t>
            </w:r>
          </w:p>
          <w:p w:rsidR="00905CD2" w:rsidRDefault="00905CD2" w:rsidP="006D19E3">
            <w:pPr>
              <w:pStyle w:val="Odstavecseseznamem"/>
              <w:widowControl/>
              <w:numPr>
                <w:ilvl w:val="0"/>
                <w:numId w:val="18"/>
              </w:numPr>
              <w:tabs>
                <w:tab w:val="clear" w:pos="720"/>
                <w:tab w:val="num" w:pos="422"/>
              </w:tabs>
              <w:suppressAutoHyphens w:val="0"/>
              <w:ind w:left="422" w:right="28"/>
              <w:contextualSpacing/>
              <w:jc w:val="both"/>
              <w:rPr>
                <w:rFonts w:ascii="Candara" w:hAnsi="Candara"/>
                <w:u w:val="single"/>
              </w:rPr>
            </w:pPr>
            <w:r>
              <w:rPr>
                <w:rFonts w:ascii="Candara" w:hAnsi="Candara"/>
                <w:u w:val="single"/>
              </w:rPr>
              <w:t>z komunikace III. třídy.</w:t>
            </w:r>
          </w:p>
          <w:p w:rsidR="00905CD2" w:rsidRDefault="00905CD2" w:rsidP="00222A6D">
            <w:pPr>
              <w:ind w:right="28"/>
              <w:jc w:val="both"/>
              <w:rPr>
                <w:rFonts w:ascii="Candara" w:hAnsi="Candara"/>
                <w:u w:val="single"/>
              </w:rPr>
            </w:pPr>
            <w:r>
              <w:rPr>
                <w:rFonts w:ascii="Candara" w:hAnsi="Candara"/>
                <w:u w:val="single"/>
              </w:rPr>
              <w:t>Ochrana hodnot území:</w:t>
            </w:r>
          </w:p>
          <w:p w:rsidR="00905CD2" w:rsidRPr="00944CAA" w:rsidRDefault="00905CD2" w:rsidP="006D19E3">
            <w:pPr>
              <w:pStyle w:val="Odstavecseseznamem"/>
              <w:widowControl/>
              <w:numPr>
                <w:ilvl w:val="0"/>
                <w:numId w:val="18"/>
              </w:numPr>
              <w:tabs>
                <w:tab w:val="clear" w:pos="720"/>
                <w:tab w:val="num" w:pos="422"/>
              </w:tabs>
              <w:suppressAutoHyphens w:val="0"/>
              <w:ind w:left="422" w:right="28"/>
              <w:contextualSpacing/>
              <w:jc w:val="both"/>
              <w:rPr>
                <w:rFonts w:ascii="Candara" w:hAnsi="Candara"/>
                <w:u w:val="single"/>
              </w:rPr>
            </w:pPr>
            <w:r w:rsidRPr="00944CAA">
              <w:rPr>
                <w:rFonts w:ascii="Candara" w:hAnsi="Candara"/>
                <w:u w:val="single"/>
              </w:rPr>
              <w:t xml:space="preserve">výměra stavebního pozemku nesmí být menší než </w:t>
            </w:r>
            <w:r>
              <w:rPr>
                <w:rFonts w:ascii="Candara" w:hAnsi="Candara"/>
                <w:u w:val="single"/>
              </w:rPr>
              <w:t>12</w:t>
            </w:r>
            <w:r w:rsidRPr="00944CAA">
              <w:rPr>
                <w:rFonts w:ascii="Candara" w:hAnsi="Candara"/>
                <w:u w:val="single"/>
              </w:rPr>
              <w:t>00 m</w:t>
            </w:r>
            <w:r w:rsidRPr="00944CAA">
              <w:rPr>
                <w:rFonts w:ascii="Candara" w:hAnsi="Candara"/>
                <w:u w:val="single"/>
                <w:vertAlign w:val="superscript"/>
              </w:rPr>
              <w:t>2</w:t>
            </w:r>
            <w:r>
              <w:rPr>
                <w:rFonts w:ascii="Candara" w:hAnsi="Candara"/>
                <w:u w:val="single"/>
              </w:rPr>
              <w:t>;</w:t>
            </w:r>
          </w:p>
          <w:p w:rsidR="00905CD2" w:rsidRDefault="00905CD2" w:rsidP="006D19E3">
            <w:pPr>
              <w:pStyle w:val="Odstavecseseznamem"/>
              <w:widowControl/>
              <w:numPr>
                <w:ilvl w:val="0"/>
                <w:numId w:val="18"/>
              </w:numPr>
              <w:tabs>
                <w:tab w:val="clear" w:pos="720"/>
                <w:tab w:val="num" w:pos="422"/>
              </w:tabs>
              <w:suppressAutoHyphens w:val="0"/>
              <w:ind w:left="422" w:right="28"/>
              <w:contextualSpacing/>
              <w:jc w:val="both"/>
              <w:rPr>
                <w:rFonts w:ascii="Candara" w:hAnsi="Candara"/>
                <w:u w:val="single"/>
              </w:rPr>
            </w:pPr>
            <w:r>
              <w:rPr>
                <w:rFonts w:ascii="Candara" w:hAnsi="Candara"/>
                <w:u w:val="single"/>
              </w:rPr>
              <w:t>šířka veřejného prostranství nesmí být menší než 12 m;</w:t>
            </w:r>
          </w:p>
          <w:p w:rsidR="00905CD2" w:rsidRDefault="00905CD2" w:rsidP="006D19E3">
            <w:pPr>
              <w:pStyle w:val="Odstavecseseznamem"/>
              <w:widowControl/>
              <w:numPr>
                <w:ilvl w:val="0"/>
                <w:numId w:val="18"/>
              </w:numPr>
              <w:tabs>
                <w:tab w:val="clear" w:pos="720"/>
                <w:tab w:val="num" w:pos="422"/>
              </w:tabs>
              <w:suppressAutoHyphens w:val="0"/>
              <w:ind w:left="422" w:right="28"/>
              <w:contextualSpacing/>
              <w:jc w:val="both"/>
              <w:rPr>
                <w:rFonts w:ascii="Candara" w:hAnsi="Candara"/>
                <w:u w:val="single"/>
              </w:rPr>
            </w:pPr>
            <w:r>
              <w:rPr>
                <w:rFonts w:ascii="Candara" w:hAnsi="Candara"/>
                <w:u w:val="single"/>
              </w:rPr>
              <w:t>v maximální možné míře zachovat jednostrannou alej podél silnice III/1532;</w:t>
            </w:r>
          </w:p>
          <w:p w:rsidR="00905CD2" w:rsidRDefault="00905CD2" w:rsidP="006D19E3">
            <w:pPr>
              <w:pStyle w:val="Odstavecseseznamem"/>
              <w:widowControl/>
              <w:numPr>
                <w:ilvl w:val="0"/>
                <w:numId w:val="18"/>
              </w:numPr>
              <w:tabs>
                <w:tab w:val="clear" w:pos="720"/>
                <w:tab w:val="num" w:pos="422"/>
              </w:tabs>
              <w:suppressAutoHyphens w:val="0"/>
              <w:ind w:left="422" w:right="28"/>
              <w:contextualSpacing/>
              <w:jc w:val="both"/>
              <w:rPr>
                <w:rFonts w:ascii="Candara" w:hAnsi="Candara"/>
                <w:u w:val="single"/>
              </w:rPr>
            </w:pPr>
            <w:r>
              <w:rPr>
                <w:rFonts w:ascii="Candara" w:hAnsi="Candara"/>
                <w:u w:val="single"/>
              </w:rPr>
              <w:t>při jižní hranici plochy S8 musí být zachováno pěší propojení ze silnice III/1532 na humna v minimální šíři 1,5 m.</w:t>
            </w:r>
          </w:p>
          <w:p w:rsidR="00905CD2" w:rsidRDefault="00905CD2" w:rsidP="00222A6D">
            <w:pPr>
              <w:ind w:right="28"/>
              <w:jc w:val="both"/>
              <w:rPr>
                <w:rFonts w:ascii="Candara" w:hAnsi="Candara"/>
                <w:u w:val="single"/>
              </w:rPr>
            </w:pPr>
            <w:r>
              <w:rPr>
                <w:rFonts w:ascii="Candara" w:hAnsi="Candara"/>
                <w:u w:val="single"/>
              </w:rPr>
              <w:t>Hlavní limity využití území:</w:t>
            </w:r>
          </w:p>
          <w:p w:rsidR="00905CD2" w:rsidRDefault="00905CD2" w:rsidP="006D19E3">
            <w:pPr>
              <w:pStyle w:val="Odstavecseseznamem"/>
              <w:widowControl/>
              <w:numPr>
                <w:ilvl w:val="0"/>
                <w:numId w:val="18"/>
              </w:numPr>
              <w:tabs>
                <w:tab w:val="clear" w:pos="720"/>
                <w:tab w:val="num" w:pos="422"/>
              </w:tabs>
              <w:suppressAutoHyphens w:val="0"/>
              <w:ind w:left="422" w:right="28"/>
              <w:contextualSpacing/>
              <w:jc w:val="both"/>
              <w:rPr>
                <w:rFonts w:ascii="Candara" w:hAnsi="Candara"/>
                <w:u w:val="single"/>
              </w:rPr>
            </w:pPr>
            <w:r>
              <w:rPr>
                <w:rFonts w:ascii="Candara" w:hAnsi="Candara"/>
                <w:u w:val="single"/>
              </w:rPr>
              <w:t>ochranné pásmo nadzemního vedení elektrizační soustavy;</w:t>
            </w:r>
          </w:p>
          <w:p w:rsidR="00905CD2" w:rsidRDefault="00905CD2" w:rsidP="006D19E3">
            <w:pPr>
              <w:pStyle w:val="Odstavecseseznamem"/>
              <w:widowControl/>
              <w:numPr>
                <w:ilvl w:val="0"/>
                <w:numId w:val="18"/>
              </w:numPr>
              <w:tabs>
                <w:tab w:val="clear" w:pos="720"/>
                <w:tab w:val="num" w:pos="422"/>
              </w:tabs>
              <w:suppressAutoHyphens w:val="0"/>
              <w:ind w:left="422" w:right="28"/>
              <w:contextualSpacing/>
              <w:jc w:val="both"/>
              <w:rPr>
                <w:rFonts w:ascii="Candara" w:hAnsi="Candara"/>
                <w:u w:val="single"/>
              </w:rPr>
            </w:pPr>
            <w:r>
              <w:rPr>
                <w:rFonts w:ascii="Candara" w:hAnsi="Candara"/>
                <w:u w:val="single"/>
              </w:rPr>
              <w:t>ochranné pásmo silnice III. třídy;</w:t>
            </w:r>
          </w:p>
          <w:p w:rsidR="00905CD2" w:rsidRDefault="00905CD2" w:rsidP="006D19E3">
            <w:pPr>
              <w:pStyle w:val="Odstavecseseznamem"/>
              <w:widowControl/>
              <w:numPr>
                <w:ilvl w:val="0"/>
                <w:numId w:val="18"/>
              </w:numPr>
              <w:tabs>
                <w:tab w:val="clear" w:pos="720"/>
                <w:tab w:val="num" w:pos="422"/>
              </w:tabs>
              <w:suppressAutoHyphens w:val="0"/>
              <w:ind w:left="422" w:right="28"/>
              <w:contextualSpacing/>
              <w:jc w:val="both"/>
              <w:rPr>
                <w:rFonts w:ascii="Candara" w:hAnsi="Candara"/>
                <w:u w:val="single"/>
              </w:rPr>
            </w:pPr>
            <w:r>
              <w:rPr>
                <w:rFonts w:ascii="Candara" w:hAnsi="Candara"/>
                <w:u w:val="single"/>
              </w:rPr>
              <w:t>BPEJ 73211;</w:t>
            </w:r>
          </w:p>
          <w:p w:rsidR="00905CD2" w:rsidRPr="00744636" w:rsidRDefault="00905CD2" w:rsidP="006D19E3">
            <w:pPr>
              <w:pStyle w:val="Odstavecseseznamem"/>
              <w:widowControl/>
              <w:numPr>
                <w:ilvl w:val="0"/>
                <w:numId w:val="18"/>
              </w:numPr>
              <w:tabs>
                <w:tab w:val="clear" w:pos="720"/>
                <w:tab w:val="num" w:pos="422"/>
              </w:tabs>
              <w:suppressAutoHyphens w:val="0"/>
              <w:ind w:left="422" w:right="28"/>
              <w:contextualSpacing/>
              <w:jc w:val="both"/>
              <w:rPr>
                <w:rFonts w:ascii="Candara" w:hAnsi="Candara"/>
                <w:u w:val="single"/>
              </w:rPr>
            </w:pPr>
            <w:r>
              <w:rPr>
                <w:rFonts w:ascii="Candara" w:hAnsi="Candara"/>
                <w:u w:val="single"/>
              </w:rPr>
              <w:t>meliorační systém;</w:t>
            </w:r>
          </w:p>
          <w:p w:rsidR="00905CD2" w:rsidRPr="00AF2CF0" w:rsidRDefault="00905CD2" w:rsidP="006D19E3">
            <w:pPr>
              <w:pStyle w:val="Odstavecseseznamem"/>
              <w:widowControl/>
              <w:numPr>
                <w:ilvl w:val="0"/>
                <w:numId w:val="18"/>
              </w:numPr>
              <w:tabs>
                <w:tab w:val="clear" w:pos="720"/>
                <w:tab w:val="num" w:pos="422"/>
              </w:tabs>
              <w:suppressAutoHyphens w:val="0"/>
              <w:ind w:left="422" w:right="28"/>
              <w:contextualSpacing/>
              <w:jc w:val="both"/>
              <w:rPr>
                <w:rFonts w:ascii="Candara" w:hAnsi="Candara"/>
                <w:u w:val="single"/>
              </w:rPr>
            </w:pPr>
            <w:r>
              <w:rPr>
                <w:rFonts w:ascii="Candara" w:hAnsi="Candara"/>
                <w:u w:val="single"/>
              </w:rPr>
              <w:t>III. zóna CHKO Třeboňsko.</w:t>
            </w:r>
          </w:p>
        </w:tc>
      </w:tr>
      <w:tr w:rsidR="00905CD2" w:rsidRPr="00974567" w:rsidTr="00222A6D">
        <w:trPr>
          <w:cantSplit/>
        </w:trPr>
        <w:tc>
          <w:tcPr>
            <w:tcW w:w="779" w:type="dxa"/>
          </w:tcPr>
          <w:p w:rsidR="00905CD2" w:rsidRDefault="00905CD2" w:rsidP="00222A6D">
            <w:pPr>
              <w:ind w:right="28"/>
              <w:jc w:val="both"/>
              <w:rPr>
                <w:rFonts w:ascii="Candara" w:hAnsi="Candara"/>
                <w:b/>
                <w:bCs/>
                <w:snapToGrid w:val="0"/>
              </w:rPr>
            </w:pPr>
            <w:r>
              <w:rPr>
                <w:rFonts w:ascii="Candara" w:hAnsi="Candara"/>
                <w:b/>
                <w:bCs/>
                <w:snapToGrid w:val="0"/>
              </w:rPr>
              <w:t>S9</w:t>
            </w:r>
          </w:p>
        </w:tc>
        <w:tc>
          <w:tcPr>
            <w:tcW w:w="1276" w:type="dxa"/>
          </w:tcPr>
          <w:p w:rsidR="00905CD2" w:rsidRDefault="00905CD2" w:rsidP="00222A6D">
            <w:pPr>
              <w:ind w:left="-70" w:right="28"/>
              <w:jc w:val="center"/>
              <w:rPr>
                <w:rFonts w:ascii="Candara" w:hAnsi="Candara"/>
                <w:snapToGrid w:val="0"/>
              </w:rPr>
            </w:pPr>
            <w:r>
              <w:rPr>
                <w:rFonts w:ascii="Candara" w:hAnsi="Candara"/>
                <w:snapToGrid w:val="0"/>
              </w:rPr>
              <w:t>bydlení</w:t>
            </w:r>
          </w:p>
          <w:p w:rsidR="00905CD2" w:rsidRDefault="00905CD2" w:rsidP="00222A6D">
            <w:pPr>
              <w:ind w:left="-70" w:right="28"/>
              <w:jc w:val="center"/>
              <w:rPr>
                <w:rFonts w:ascii="Candara" w:hAnsi="Candara"/>
                <w:snapToGrid w:val="0"/>
              </w:rPr>
            </w:pPr>
            <w:r>
              <w:rPr>
                <w:rFonts w:ascii="Candara" w:hAnsi="Candara"/>
                <w:snapToGrid w:val="0"/>
              </w:rPr>
              <w:t>(</w:t>
            </w:r>
            <w:proofErr w:type="spellStart"/>
            <w:r>
              <w:rPr>
                <w:rFonts w:ascii="Candara" w:hAnsi="Candara"/>
                <w:snapToGrid w:val="0"/>
              </w:rPr>
              <w:t>Bo</w:t>
            </w:r>
            <w:proofErr w:type="spellEnd"/>
            <w:r>
              <w:rPr>
                <w:rFonts w:ascii="Candara" w:hAnsi="Candara"/>
                <w:snapToGrid w:val="0"/>
              </w:rPr>
              <w:t>)</w:t>
            </w:r>
          </w:p>
        </w:tc>
        <w:tc>
          <w:tcPr>
            <w:tcW w:w="709" w:type="dxa"/>
          </w:tcPr>
          <w:p w:rsidR="00905CD2" w:rsidRPr="00067FA9" w:rsidDel="0014047C" w:rsidRDefault="00905CD2" w:rsidP="00222A6D">
            <w:pPr>
              <w:ind w:right="28"/>
              <w:jc w:val="both"/>
              <w:rPr>
                <w:rFonts w:ascii="Candara" w:hAnsi="Candara"/>
                <w:snapToGrid w:val="0"/>
              </w:rPr>
            </w:pPr>
          </w:p>
        </w:tc>
        <w:tc>
          <w:tcPr>
            <w:tcW w:w="6444" w:type="dxa"/>
          </w:tcPr>
          <w:p w:rsidR="00905CD2" w:rsidRDefault="00905CD2" w:rsidP="00222A6D">
            <w:pPr>
              <w:ind w:right="28"/>
              <w:jc w:val="both"/>
              <w:rPr>
                <w:rFonts w:ascii="Candara" w:hAnsi="Candara"/>
                <w:u w:val="single"/>
              </w:rPr>
            </w:pPr>
            <w:r>
              <w:rPr>
                <w:rFonts w:ascii="Candara" w:hAnsi="Candara"/>
                <w:u w:val="single"/>
              </w:rPr>
              <w:t>Obsluha území:</w:t>
            </w:r>
          </w:p>
          <w:p w:rsidR="00905CD2" w:rsidRDefault="00905CD2" w:rsidP="006D19E3">
            <w:pPr>
              <w:pStyle w:val="Odstavecseseznamem"/>
              <w:widowControl/>
              <w:numPr>
                <w:ilvl w:val="0"/>
                <w:numId w:val="18"/>
              </w:numPr>
              <w:tabs>
                <w:tab w:val="clear" w:pos="720"/>
                <w:tab w:val="num" w:pos="422"/>
              </w:tabs>
              <w:suppressAutoHyphens w:val="0"/>
              <w:ind w:left="422" w:right="28"/>
              <w:contextualSpacing/>
              <w:jc w:val="both"/>
              <w:rPr>
                <w:rFonts w:ascii="Candara" w:hAnsi="Candara"/>
                <w:u w:val="single"/>
              </w:rPr>
            </w:pPr>
            <w:r>
              <w:rPr>
                <w:rFonts w:ascii="Candara" w:hAnsi="Candara"/>
                <w:u w:val="single"/>
              </w:rPr>
              <w:t>z komunikace III. třídy a z místní komunikace.</w:t>
            </w:r>
          </w:p>
          <w:p w:rsidR="00905CD2" w:rsidRDefault="00905CD2" w:rsidP="00222A6D">
            <w:pPr>
              <w:ind w:right="28"/>
              <w:jc w:val="both"/>
              <w:rPr>
                <w:rFonts w:ascii="Candara" w:hAnsi="Candara"/>
                <w:u w:val="single"/>
              </w:rPr>
            </w:pPr>
            <w:r>
              <w:rPr>
                <w:rFonts w:ascii="Candara" w:hAnsi="Candara"/>
                <w:u w:val="single"/>
              </w:rPr>
              <w:t>Ochrana hodnot území:</w:t>
            </w:r>
          </w:p>
          <w:p w:rsidR="00905CD2" w:rsidRPr="00944CAA" w:rsidRDefault="00905CD2" w:rsidP="006D19E3">
            <w:pPr>
              <w:pStyle w:val="Odstavecseseznamem"/>
              <w:widowControl/>
              <w:numPr>
                <w:ilvl w:val="0"/>
                <w:numId w:val="18"/>
              </w:numPr>
              <w:tabs>
                <w:tab w:val="clear" w:pos="720"/>
                <w:tab w:val="num" w:pos="422"/>
              </w:tabs>
              <w:suppressAutoHyphens w:val="0"/>
              <w:ind w:left="422" w:right="28"/>
              <w:contextualSpacing/>
              <w:jc w:val="both"/>
              <w:rPr>
                <w:rFonts w:ascii="Candara" w:hAnsi="Candara"/>
                <w:u w:val="single"/>
              </w:rPr>
            </w:pPr>
            <w:r w:rsidRPr="00944CAA">
              <w:rPr>
                <w:rFonts w:ascii="Candara" w:hAnsi="Candara"/>
                <w:u w:val="single"/>
              </w:rPr>
              <w:t xml:space="preserve">výměra stavebního pozemku nesmí být menší než </w:t>
            </w:r>
            <w:r>
              <w:rPr>
                <w:rFonts w:ascii="Candara" w:hAnsi="Candara"/>
                <w:u w:val="single"/>
              </w:rPr>
              <w:t>12</w:t>
            </w:r>
            <w:r w:rsidRPr="00944CAA">
              <w:rPr>
                <w:rFonts w:ascii="Candara" w:hAnsi="Candara"/>
                <w:u w:val="single"/>
              </w:rPr>
              <w:t>00 m</w:t>
            </w:r>
            <w:r w:rsidRPr="00944CAA">
              <w:rPr>
                <w:rFonts w:ascii="Candara" w:hAnsi="Candara"/>
                <w:u w:val="single"/>
                <w:vertAlign w:val="superscript"/>
              </w:rPr>
              <w:t>2</w:t>
            </w:r>
            <w:r>
              <w:rPr>
                <w:rFonts w:ascii="Candara" w:hAnsi="Candara"/>
                <w:u w:val="single"/>
              </w:rPr>
              <w:t>.</w:t>
            </w:r>
          </w:p>
          <w:p w:rsidR="00905CD2" w:rsidRDefault="00905CD2" w:rsidP="00222A6D">
            <w:pPr>
              <w:ind w:right="28"/>
              <w:jc w:val="both"/>
              <w:rPr>
                <w:rFonts w:ascii="Candara" w:hAnsi="Candara"/>
                <w:u w:val="single"/>
              </w:rPr>
            </w:pPr>
            <w:r>
              <w:rPr>
                <w:rFonts w:ascii="Candara" w:hAnsi="Candara"/>
                <w:u w:val="single"/>
              </w:rPr>
              <w:t>Hlavní limity využití území:</w:t>
            </w:r>
          </w:p>
          <w:p w:rsidR="00905CD2" w:rsidRDefault="00905CD2" w:rsidP="006D19E3">
            <w:pPr>
              <w:pStyle w:val="Odstavecseseznamem"/>
              <w:widowControl/>
              <w:numPr>
                <w:ilvl w:val="0"/>
                <w:numId w:val="18"/>
              </w:numPr>
              <w:tabs>
                <w:tab w:val="clear" w:pos="720"/>
                <w:tab w:val="num" w:pos="422"/>
              </w:tabs>
              <w:suppressAutoHyphens w:val="0"/>
              <w:ind w:left="422" w:right="28"/>
              <w:contextualSpacing/>
              <w:jc w:val="both"/>
              <w:rPr>
                <w:rFonts w:ascii="Candara" w:hAnsi="Candara"/>
                <w:u w:val="single"/>
              </w:rPr>
            </w:pPr>
            <w:r>
              <w:rPr>
                <w:rFonts w:ascii="Candara" w:hAnsi="Candara"/>
                <w:u w:val="single"/>
              </w:rPr>
              <w:t>ochranné pásmo silnice III. třídy;</w:t>
            </w:r>
          </w:p>
          <w:p w:rsidR="00905CD2" w:rsidRDefault="00905CD2" w:rsidP="006D19E3">
            <w:pPr>
              <w:pStyle w:val="Odstavecseseznamem"/>
              <w:widowControl/>
              <w:numPr>
                <w:ilvl w:val="0"/>
                <w:numId w:val="18"/>
              </w:numPr>
              <w:tabs>
                <w:tab w:val="clear" w:pos="720"/>
                <w:tab w:val="num" w:pos="422"/>
              </w:tabs>
              <w:suppressAutoHyphens w:val="0"/>
              <w:ind w:left="422" w:right="28"/>
              <w:contextualSpacing/>
              <w:jc w:val="both"/>
              <w:rPr>
                <w:rFonts w:ascii="Candara" w:hAnsi="Candara"/>
                <w:u w:val="single"/>
              </w:rPr>
            </w:pPr>
            <w:r>
              <w:rPr>
                <w:rFonts w:ascii="Candara" w:hAnsi="Candara"/>
                <w:u w:val="single"/>
              </w:rPr>
              <w:t>BPEJ 73211;</w:t>
            </w:r>
          </w:p>
          <w:p w:rsidR="00905CD2" w:rsidRPr="00974567" w:rsidRDefault="00905CD2" w:rsidP="006D19E3">
            <w:pPr>
              <w:pStyle w:val="Odstavecseseznamem"/>
              <w:widowControl/>
              <w:numPr>
                <w:ilvl w:val="0"/>
                <w:numId w:val="18"/>
              </w:numPr>
              <w:tabs>
                <w:tab w:val="clear" w:pos="720"/>
                <w:tab w:val="num" w:pos="422"/>
              </w:tabs>
              <w:suppressAutoHyphens w:val="0"/>
              <w:ind w:left="422" w:right="28"/>
              <w:contextualSpacing/>
              <w:jc w:val="both"/>
              <w:rPr>
                <w:rFonts w:ascii="Candara" w:hAnsi="Candara"/>
                <w:u w:val="single"/>
              </w:rPr>
            </w:pPr>
            <w:r w:rsidRPr="00974567">
              <w:rPr>
                <w:rFonts w:ascii="Candara" w:hAnsi="Candara"/>
                <w:u w:val="single"/>
              </w:rPr>
              <w:t>III. zóna CHKO Třeboňsko.</w:t>
            </w:r>
          </w:p>
        </w:tc>
      </w:tr>
      <w:tr w:rsidR="00905CD2" w:rsidRPr="009B7557" w:rsidTr="00222A6D">
        <w:trPr>
          <w:cantSplit/>
        </w:trPr>
        <w:tc>
          <w:tcPr>
            <w:tcW w:w="779" w:type="dxa"/>
          </w:tcPr>
          <w:p w:rsidR="00905CD2" w:rsidRDefault="00905CD2" w:rsidP="00222A6D">
            <w:pPr>
              <w:ind w:right="28"/>
              <w:jc w:val="both"/>
              <w:rPr>
                <w:rFonts w:ascii="Candara" w:hAnsi="Candara"/>
                <w:b/>
                <w:bCs/>
                <w:snapToGrid w:val="0"/>
              </w:rPr>
            </w:pPr>
            <w:r>
              <w:rPr>
                <w:rFonts w:ascii="Candara" w:hAnsi="Candara"/>
                <w:b/>
                <w:bCs/>
                <w:snapToGrid w:val="0"/>
              </w:rPr>
              <w:t>S10</w:t>
            </w:r>
          </w:p>
        </w:tc>
        <w:tc>
          <w:tcPr>
            <w:tcW w:w="1276" w:type="dxa"/>
          </w:tcPr>
          <w:p w:rsidR="00905CD2" w:rsidRDefault="00905CD2" w:rsidP="00222A6D">
            <w:pPr>
              <w:ind w:left="-70" w:right="28"/>
              <w:jc w:val="center"/>
              <w:rPr>
                <w:rFonts w:ascii="Candara" w:hAnsi="Candara"/>
                <w:snapToGrid w:val="0"/>
              </w:rPr>
            </w:pPr>
            <w:r>
              <w:rPr>
                <w:rFonts w:ascii="Candara" w:hAnsi="Candara"/>
                <w:snapToGrid w:val="0"/>
              </w:rPr>
              <w:t>bydlení</w:t>
            </w:r>
          </w:p>
          <w:p w:rsidR="00905CD2" w:rsidRDefault="00905CD2" w:rsidP="00222A6D">
            <w:pPr>
              <w:ind w:left="-70" w:right="28"/>
              <w:jc w:val="center"/>
              <w:rPr>
                <w:rFonts w:ascii="Candara" w:hAnsi="Candara"/>
                <w:snapToGrid w:val="0"/>
              </w:rPr>
            </w:pPr>
            <w:r>
              <w:rPr>
                <w:rFonts w:ascii="Candara" w:hAnsi="Candara"/>
                <w:snapToGrid w:val="0"/>
              </w:rPr>
              <w:t>(</w:t>
            </w:r>
            <w:proofErr w:type="spellStart"/>
            <w:r>
              <w:rPr>
                <w:rFonts w:ascii="Candara" w:hAnsi="Candara"/>
                <w:snapToGrid w:val="0"/>
              </w:rPr>
              <w:t>Bo</w:t>
            </w:r>
            <w:proofErr w:type="spellEnd"/>
            <w:r>
              <w:rPr>
                <w:rFonts w:ascii="Candara" w:hAnsi="Candara"/>
                <w:snapToGrid w:val="0"/>
              </w:rPr>
              <w:t>)</w:t>
            </w:r>
          </w:p>
        </w:tc>
        <w:tc>
          <w:tcPr>
            <w:tcW w:w="709" w:type="dxa"/>
          </w:tcPr>
          <w:p w:rsidR="00905CD2" w:rsidRPr="00067FA9" w:rsidDel="0014047C" w:rsidRDefault="00905CD2" w:rsidP="00222A6D">
            <w:pPr>
              <w:ind w:right="28"/>
              <w:jc w:val="both"/>
              <w:rPr>
                <w:rFonts w:ascii="Candara" w:hAnsi="Candara"/>
                <w:snapToGrid w:val="0"/>
              </w:rPr>
            </w:pPr>
          </w:p>
        </w:tc>
        <w:tc>
          <w:tcPr>
            <w:tcW w:w="6444" w:type="dxa"/>
          </w:tcPr>
          <w:p w:rsidR="00905CD2" w:rsidRDefault="00905CD2" w:rsidP="00222A6D">
            <w:pPr>
              <w:ind w:right="28"/>
              <w:jc w:val="both"/>
              <w:rPr>
                <w:rFonts w:ascii="Candara" w:hAnsi="Candara"/>
                <w:u w:val="single"/>
              </w:rPr>
            </w:pPr>
            <w:r>
              <w:rPr>
                <w:rFonts w:ascii="Candara" w:hAnsi="Candara"/>
                <w:u w:val="single"/>
              </w:rPr>
              <w:t>Obsluha území:</w:t>
            </w:r>
          </w:p>
          <w:p w:rsidR="00905CD2" w:rsidRDefault="00905CD2" w:rsidP="006D19E3">
            <w:pPr>
              <w:pStyle w:val="Odstavecseseznamem"/>
              <w:widowControl/>
              <w:numPr>
                <w:ilvl w:val="0"/>
                <w:numId w:val="18"/>
              </w:numPr>
              <w:tabs>
                <w:tab w:val="clear" w:pos="720"/>
                <w:tab w:val="num" w:pos="422"/>
              </w:tabs>
              <w:suppressAutoHyphens w:val="0"/>
              <w:ind w:left="422" w:right="28"/>
              <w:contextualSpacing/>
              <w:jc w:val="both"/>
              <w:rPr>
                <w:rFonts w:ascii="Candara" w:hAnsi="Candara"/>
                <w:u w:val="single"/>
              </w:rPr>
            </w:pPr>
            <w:r>
              <w:rPr>
                <w:rFonts w:ascii="Candara" w:hAnsi="Candara"/>
                <w:u w:val="single"/>
              </w:rPr>
              <w:t>z komunikace III. třídy.</w:t>
            </w:r>
          </w:p>
          <w:p w:rsidR="00905CD2" w:rsidRDefault="00905CD2" w:rsidP="00222A6D">
            <w:pPr>
              <w:ind w:right="28"/>
              <w:jc w:val="both"/>
              <w:rPr>
                <w:rFonts w:ascii="Candara" w:hAnsi="Candara"/>
                <w:u w:val="single"/>
              </w:rPr>
            </w:pPr>
            <w:r>
              <w:rPr>
                <w:rFonts w:ascii="Candara" w:hAnsi="Candara"/>
                <w:u w:val="single"/>
              </w:rPr>
              <w:t>Ochrana hodnot území:</w:t>
            </w:r>
          </w:p>
          <w:p w:rsidR="00905CD2" w:rsidRDefault="00905CD2" w:rsidP="006D19E3">
            <w:pPr>
              <w:pStyle w:val="Odstavecseseznamem"/>
              <w:widowControl/>
              <w:numPr>
                <w:ilvl w:val="0"/>
                <w:numId w:val="18"/>
              </w:numPr>
              <w:tabs>
                <w:tab w:val="clear" w:pos="720"/>
                <w:tab w:val="num" w:pos="422"/>
              </w:tabs>
              <w:suppressAutoHyphens w:val="0"/>
              <w:ind w:left="422" w:right="28"/>
              <w:contextualSpacing/>
              <w:jc w:val="both"/>
              <w:rPr>
                <w:rFonts w:ascii="Candara" w:hAnsi="Candara"/>
                <w:u w:val="single"/>
              </w:rPr>
            </w:pPr>
            <w:r w:rsidRPr="009B7557">
              <w:rPr>
                <w:rFonts w:ascii="Candara" w:hAnsi="Candara"/>
                <w:u w:val="single"/>
              </w:rPr>
              <w:t xml:space="preserve">umístit </w:t>
            </w:r>
            <w:r>
              <w:rPr>
                <w:rFonts w:ascii="Candara" w:hAnsi="Candara"/>
                <w:u w:val="single"/>
              </w:rPr>
              <w:t>maximálně dvě</w:t>
            </w:r>
            <w:r w:rsidRPr="009B7557">
              <w:rPr>
                <w:rFonts w:ascii="Candara" w:hAnsi="Candara"/>
                <w:u w:val="single"/>
              </w:rPr>
              <w:t xml:space="preserve"> stavb</w:t>
            </w:r>
            <w:r>
              <w:rPr>
                <w:rFonts w:ascii="Candara" w:hAnsi="Candara"/>
                <w:u w:val="single"/>
              </w:rPr>
              <w:t>y</w:t>
            </w:r>
            <w:r w:rsidRPr="009B7557">
              <w:rPr>
                <w:rFonts w:ascii="Candara" w:hAnsi="Candara"/>
                <w:u w:val="single"/>
              </w:rPr>
              <w:t xml:space="preserve"> hlavní v souladu s podmínkami využití území pro plochy bydlení, maximálně s jedním nadzemním podlažím a podkrovím</w:t>
            </w:r>
            <w:r>
              <w:rPr>
                <w:rFonts w:ascii="Candara" w:hAnsi="Candara"/>
                <w:u w:val="single"/>
              </w:rPr>
              <w:t>;</w:t>
            </w:r>
          </w:p>
          <w:p w:rsidR="00905CD2" w:rsidRDefault="00905CD2" w:rsidP="006D19E3">
            <w:pPr>
              <w:pStyle w:val="Odstavecseseznamem"/>
              <w:widowControl/>
              <w:numPr>
                <w:ilvl w:val="0"/>
                <w:numId w:val="18"/>
              </w:numPr>
              <w:tabs>
                <w:tab w:val="clear" w:pos="720"/>
                <w:tab w:val="num" w:pos="422"/>
              </w:tabs>
              <w:suppressAutoHyphens w:val="0"/>
              <w:ind w:left="422" w:right="28"/>
              <w:contextualSpacing/>
              <w:jc w:val="both"/>
              <w:rPr>
                <w:rFonts w:ascii="Candara" w:hAnsi="Candara"/>
                <w:u w:val="single"/>
              </w:rPr>
            </w:pPr>
            <w:r>
              <w:rPr>
                <w:rFonts w:ascii="Candara" w:hAnsi="Candara"/>
                <w:u w:val="single"/>
              </w:rPr>
              <w:t>v maximální možné míře zachovat alej podél silnice III/1532;</w:t>
            </w:r>
          </w:p>
          <w:p w:rsidR="00905CD2" w:rsidRPr="00944CAA" w:rsidRDefault="00905CD2" w:rsidP="006D19E3">
            <w:pPr>
              <w:pStyle w:val="Odstavecseseznamem"/>
              <w:widowControl/>
              <w:numPr>
                <w:ilvl w:val="0"/>
                <w:numId w:val="18"/>
              </w:numPr>
              <w:tabs>
                <w:tab w:val="clear" w:pos="720"/>
                <w:tab w:val="num" w:pos="422"/>
              </w:tabs>
              <w:suppressAutoHyphens w:val="0"/>
              <w:ind w:left="422" w:right="28"/>
              <w:contextualSpacing/>
              <w:jc w:val="both"/>
              <w:rPr>
                <w:rFonts w:ascii="Candara" w:hAnsi="Candara"/>
                <w:u w:val="single"/>
              </w:rPr>
            </w:pPr>
            <w:r>
              <w:rPr>
                <w:rFonts w:ascii="Candara" w:hAnsi="Candara"/>
                <w:u w:val="single"/>
              </w:rPr>
              <w:t>v maximální možné míře zachovat dřevinné porosty kamenitého chlumu v severozápadní části plochy S10.</w:t>
            </w:r>
          </w:p>
          <w:p w:rsidR="00905CD2" w:rsidRDefault="00905CD2" w:rsidP="00222A6D">
            <w:pPr>
              <w:ind w:right="28"/>
              <w:jc w:val="both"/>
              <w:rPr>
                <w:rFonts w:ascii="Candara" w:hAnsi="Candara"/>
                <w:u w:val="single"/>
              </w:rPr>
            </w:pPr>
            <w:r>
              <w:rPr>
                <w:rFonts w:ascii="Candara" w:hAnsi="Candara"/>
                <w:u w:val="single"/>
              </w:rPr>
              <w:t>Hlavní limity využití území:</w:t>
            </w:r>
          </w:p>
          <w:p w:rsidR="00905CD2" w:rsidRDefault="00905CD2" w:rsidP="006D19E3">
            <w:pPr>
              <w:pStyle w:val="Odstavecseseznamem"/>
              <w:widowControl/>
              <w:numPr>
                <w:ilvl w:val="0"/>
                <w:numId w:val="18"/>
              </w:numPr>
              <w:tabs>
                <w:tab w:val="clear" w:pos="720"/>
                <w:tab w:val="num" w:pos="422"/>
              </w:tabs>
              <w:suppressAutoHyphens w:val="0"/>
              <w:ind w:left="422" w:right="28"/>
              <w:contextualSpacing/>
              <w:jc w:val="both"/>
              <w:rPr>
                <w:rFonts w:ascii="Candara" w:hAnsi="Candara"/>
                <w:u w:val="single"/>
              </w:rPr>
            </w:pPr>
            <w:r>
              <w:rPr>
                <w:rFonts w:ascii="Candara" w:hAnsi="Candara"/>
                <w:u w:val="single"/>
              </w:rPr>
              <w:t>ochranné pásmo silnice III. třídy;</w:t>
            </w:r>
          </w:p>
          <w:p w:rsidR="00905CD2" w:rsidRDefault="00905CD2" w:rsidP="006D19E3">
            <w:pPr>
              <w:pStyle w:val="Odstavecseseznamem"/>
              <w:widowControl/>
              <w:numPr>
                <w:ilvl w:val="0"/>
                <w:numId w:val="18"/>
              </w:numPr>
              <w:tabs>
                <w:tab w:val="clear" w:pos="720"/>
                <w:tab w:val="num" w:pos="422"/>
              </w:tabs>
              <w:suppressAutoHyphens w:val="0"/>
              <w:ind w:left="422" w:right="28"/>
              <w:contextualSpacing/>
              <w:jc w:val="both"/>
              <w:rPr>
                <w:rFonts w:ascii="Candara" w:hAnsi="Candara"/>
                <w:u w:val="single"/>
              </w:rPr>
            </w:pPr>
            <w:r>
              <w:rPr>
                <w:rFonts w:ascii="Candara" w:hAnsi="Candara"/>
                <w:u w:val="single"/>
              </w:rPr>
              <w:t>les;</w:t>
            </w:r>
          </w:p>
          <w:p w:rsidR="00905CD2" w:rsidRDefault="00905CD2" w:rsidP="006D19E3">
            <w:pPr>
              <w:pStyle w:val="Odstavecseseznamem"/>
              <w:widowControl/>
              <w:numPr>
                <w:ilvl w:val="0"/>
                <w:numId w:val="18"/>
              </w:numPr>
              <w:tabs>
                <w:tab w:val="clear" w:pos="720"/>
                <w:tab w:val="num" w:pos="422"/>
              </w:tabs>
              <w:suppressAutoHyphens w:val="0"/>
              <w:ind w:left="422" w:right="28"/>
              <w:contextualSpacing/>
              <w:jc w:val="both"/>
              <w:rPr>
                <w:rFonts w:ascii="Candara" w:hAnsi="Candara"/>
                <w:u w:val="single"/>
              </w:rPr>
            </w:pPr>
            <w:r>
              <w:rPr>
                <w:rFonts w:ascii="Candara" w:hAnsi="Candara"/>
                <w:u w:val="single"/>
              </w:rPr>
              <w:t>vzdálenost 50 m od okraje lesa;</w:t>
            </w:r>
          </w:p>
          <w:p w:rsidR="00905CD2" w:rsidRDefault="00905CD2" w:rsidP="006D19E3">
            <w:pPr>
              <w:pStyle w:val="Odstavecseseznamem"/>
              <w:widowControl/>
              <w:numPr>
                <w:ilvl w:val="0"/>
                <w:numId w:val="18"/>
              </w:numPr>
              <w:tabs>
                <w:tab w:val="clear" w:pos="720"/>
                <w:tab w:val="num" w:pos="422"/>
              </w:tabs>
              <w:suppressAutoHyphens w:val="0"/>
              <w:ind w:left="422" w:right="28"/>
              <w:contextualSpacing/>
              <w:jc w:val="both"/>
              <w:rPr>
                <w:rFonts w:ascii="Candara" w:hAnsi="Candara"/>
                <w:u w:val="single"/>
              </w:rPr>
            </w:pPr>
            <w:r>
              <w:rPr>
                <w:rFonts w:ascii="Candara" w:hAnsi="Candara"/>
                <w:u w:val="single"/>
              </w:rPr>
              <w:t>meliorační systém;</w:t>
            </w:r>
          </w:p>
          <w:p w:rsidR="00905CD2" w:rsidRPr="009B7557" w:rsidRDefault="00905CD2" w:rsidP="006D19E3">
            <w:pPr>
              <w:pStyle w:val="Odstavecseseznamem"/>
              <w:widowControl/>
              <w:numPr>
                <w:ilvl w:val="0"/>
                <w:numId w:val="18"/>
              </w:numPr>
              <w:tabs>
                <w:tab w:val="clear" w:pos="720"/>
                <w:tab w:val="num" w:pos="422"/>
              </w:tabs>
              <w:suppressAutoHyphens w:val="0"/>
              <w:ind w:left="422" w:right="28"/>
              <w:contextualSpacing/>
              <w:jc w:val="both"/>
              <w:rPr>
                <w:rFonts w:ascii="Candara" w:hAnsi="Candara"/>
                <w:u w:val="single"/>
              </w:rPr>
            </w:pPr>
            <w:r w:rsidRPr="009B7557">
              <w:rPr>
                <w:rFonts w:ascii="Candara" w:hAnsi="Candara"/>
                <w:u w:val="single"/>
              </w:rPr>
              <w:t>III. zóna CHKO Třeboňsko.</w:t>
            </w:r>
          </w:p>
        </w:tc>
      </w:tr>
      <w:tr w:rsidR="00905CD2" w:rsidRPr="00380999" w:rsidTr="00905CD2">
        <w:trPr>
          <w:cantSplit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CD2" w:rsidRDefault="00905CD2" w:rsidP="00222A6D">
            <w:pPr>
              <w:ind w:right="28"/>
              <w:jc w:val="both"/>
              <w:rPr>
                <w:rFonts w:ascii="Candara" w:hAnsi="Candara"/>
                <w:b/>
                <w:bCs/>
                <w:snapToGrid w:val="0"/>
              </w:rPr>
            </w:pPr>
            <w:r>
              <w:rPr>
                <w:rFonts w:ascii="Candara" w:hAnsi="Candara"/>
                <w:b/>
                <w:bCs/>
                <w:snapToGrid w:val="0"/>
              </w:rPr>
              <w:t>S11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CD2" w:rsidRDefault="00905CD2" w:rsidP="00222A6D">
            <w:pPr>
              <w:ind w:left="-70" w:right="28"/>
              <w:jc w:val="center"/>
              <w:rPr>
                <w:rFonts w:ascii="Candara" w:hAnsi="Candara"/>
                <w:snapToGrid w:val="0"/>
              </w:rPr>
            </w:pPr>
            <w:r>
              <w:rPr>
                <w:rFonts w:ascii="Candara" w:hAnsi="Candara"/>
                <w:snapToGrid w:val="0"/>
              </w:rPr>
              <w:t>bydlení</w:t>
            </w:r>
          </w:p>
          <w:p w:rsidR="00905CD2" w:rsidRDefault="00905CD2" w:rsidP="00222A6D">
            <w:pPr>
              <w:ind w:left="-70" w:right="28"/>
              <w:jc w:val="center"/>
              <w:rPr>
                <w:rFonts w:ascii="Candara" w:hAnsi="Candara"/>
                <w:snapToGrid w:val="0"/>
              </w:rPr>
            </w:pPr>
            <w:r>
              <w:rPr>
                <w:rFonts w:ascii="Candara" w:hAnsi="Candara"/>
                <w:snapToGrid w:val="0"/>
              </w:rPr>
              <w:t>(</w:t>
            </w:r>
            <w:proofErr w:type="spellStart"/>
            <w:r>
              <w:rPr>
                <w:rFonts w:ascii="Candara" w:hAnsi="Candara"/>
                <w:snapToGrid w:val="0"/>
              </w:rPr>
              <w:t>Bs</w:t>
            </w:r>
            <w:proofErr w:type="spellEnd"/>
            <w:r>
              <w:rPr>
                <w:rFonts w:ascii="Candara" w:hAnsi="Candara"/>
                <w:snapToGrid w:val="0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CD2" w:rsidRPr="00067FA9" w:rsidDel="0014047C" w:rsidRDefault="00905CD2" w:rsidP="00222A6D">
            <w:pPr>
              <w:ind w:right="28"/>
              <w:jc w:val="both"/>
              <w:rPr>
                <w:rFonts w:ascii="Candara" w:hAnsi="Candara"/>
                <w:snapToGrid w:val="0"/>
              </w:rPr>
            </w:pPr>
          </w:p>
        </w:tc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CD2" w:rsidRDefault="00905CD2" w:rsidP="00222A6D">
            <w:pPr>
              <w:ind w:right="28"/>
              <w:jc w:val="both"/>
              <w:rPr>
                <w:rFonts w:ascii="Candara" w:hAnsi="Candara"/>
                <w:u w:val="single"/>
              </w:rPr>
            </w:pPr>
            <w:r>
              <w:rPr>
                <w:rFonts w:ascii="Candara" w:hAnsi="Candara"/>
                <w:u w:val="single"/>
              </w:rPr>
              <w:t>Obsluha území:</w:t>
            </w:r>
          </w:p>
          <w:p w:rsidR="00905CD2" w:rsidRDefault="00905CD2" w:rsidP="006D19E3">
            <w:pPr>
              <w:pStyle w:val="Odstavecseseznamem"/>
              <w:widowControl/>
              <w:numPr>
                <w:ilvl w:val="0"/>
                <w:numId w:val="18"/>
              </w:numPr>
              <w:tabs>
                <w:tab w:val="clear" w:pos="720"/>
                <w:tab w:val="num" w:pos="422"/>
              </w:tabs>
              <w:suppressAutoHyphens w:val="0"/>
              <w:ind w:left="422" w:right="28"/>
              <w:contextualSpacing/>
              <w:jc w:val="both"/>
              <w:rPr>
                <w:rFonts w:ascii="Candara" w:hAnsi="Candara"/>
                <w:u w:val="single"/>
              </w:rPr>
            </w:pPr>
            <w:r>
              <w:rPr>
                <w:rFonts w:ascii="Candara" w:hAnsi="Candara"/>
                <w:u w:val="single"/>
              </w:rPr>
              <w:t>z místní komunikace.</w:t>
            </w:r>
          </w:p>
          <w:p w:rsidR="00905CD2" w:rsidRDefault="00905CD2" w:rsidP="00222A6D">
            <w:pPr>
              <w:ind w:right="28"/>
              <w:jc w:val="both"/>
              <w:rPr>
                <w:rFonts w:ascii="Candara" w:hAnsi="Candara"/>
                <w:u w:val="single"/>
              </w:rPr>
            </w:pPr>
            <w:r>
              <w:rPr>
                <w:rFonts w:ascii="Candara" w:hAnsi="Candara"/>
                <w:u w:val="single"/>
              </w:rPr>
              <w:t>Ochrana hodnot území:</w:t>
            </w:r>
          </w:p>
          <w:p w:rsidR="00905CD2" w:rsidRDefault="00905CD2" w:rsidP="006D19E3">
            <w:pPr>
              <w:pStyle w:val="Odstavecseseznamem"/>
              <w:widowControl/>
              <w:numPr>
                <w:ilvl w:val="0"/>
                <w:numId w:val="18"/>
              </w:numPr>
              <w:tabs>
                <w:tab w:val="clear" w:pos="720"/>
                <w:tab w:val="num" w:pos="422"/>
              </w:tabs>
              <w:suppressAutoHyphens w:val="0"/>
              <w:ind w:left="422" w:right="28"/>
              <w:contextualSpacing/>
              <w:jc w:val="both"/>
              <w:rPr>
                <w:rFonts w:ascii="Candara" w:hAnsi="Candara"/>
                <w:u w:val="single"/>
              </w:rPr>
            </w:pPr>
            <w:r>
              <w:rPr>
                <w:rFonts w:ascii="Candara" w:hAnsi="Candara"/>
                <w:u w:val="single"/>
              </w:rPr>
              <w:t>v souladu s charakterem území není možné v ploše umístit stavby pro bydlení.</w:t>
            </w:r>
          </w:p>
          <w:p w:rsidR="00905CD2" w:rsidRDefault="00905CD2" w:rsidP="00222A6D">
            <w:pPr>
              <w:ind w:right="28"/>
              <w:jc w:val="both"/>
              <w:rPr>
                <w:rFonts w:ascii="Candara" w:hAnsi="Candara"/>
                <w:u w:val="single"/>
              </w:rPr>
            </w:pPr>
            <w:r>
              <w:rPr>
                <w:rFonts w:ascii="Candara" w:hAnsi="Candara"/>
                <w:u w:val="single"/>
              </w:rPr>
              <w:t>Hlavní limity využití území:</w:t>
            </w:r>
          </w:p>
          <w:p w:rsidR="00905CD2" w:rsidRDefault="00905CD2" w:rsidP="006D19E3">
            <w:pPr>
              <w:pStyle w:val="Odstavecseseznamem"/>
              <w:widowControl/>
              <w:numPr>
                <w:ilvl w:val="0"/>
                <w:numId w:val="18"/>
              </w:numPr>
              <w:tabs>
                <w:tab w:val="clear" w:pos="720"/>
                <w:tab w:val="num" w:pos="422"/>
              </w:tabs>
              <w:suppressAutoHyphens w:val="0"/>
              <w:ind w:left="422" w:right="28"/>
              <w:contextualSpacing/>
              <w:jc w:val="both"/>
              <w:rPr>
                <w:rFonts w:ascii="Candara" w:hAnsi="Candara"/>
                <w:u w:val="single"/>
              </w:rPr>
            </w:pPr>
            <w:r>
              <w:rPr>
                <w:rFonts w:ascii="Candara" w:hAnsi="Candara"/>
                <w:u w:val="single"/>
              </w:rPr>
              <w:t>ÚSES – lokální biokoridor;</w:t>
            </w:r>
          </w:p>
          <w:p w:rsidR="00905CD2" w:rsidRPr="00380999" w:rsidRDefault="00905CD2" w:rsidP="006D19E3">
            <w:pPr>
              <w:pStyle w:val="Odstavecseseznamem"/>
              <w:widowControl/>
              <w:numPr>
                <w:ilvl w:val="0"/>
                <w:numId w:val="18"/>
              </w:numPr>
              <w:tabs>
                <w:tab w:val="clear" w:pos="720"/>
                <w:tab w:val="num" w:pos="422"/>
              </w:tabs>
              <w:suppressAutoHyphens w:val="0"/>
              <w:ind w:left="422" w:right="28"/>
              <w:contextualSpacing/>
              <w:jc w:val="both"/>
              <w:rPr>
                <w:rFonts w:ascii="Candara" w:hAnsi="Candara"/>
                <w:u w:val="single"/>
              </w:rPr>
            </w:pPr>
            <w:r>
              <w:rPr>
                <w:rFonts w:ascii="Candara" w:hAnsi="Candara"/>
                <w:u w:val="single"/>
              </w:rPr>
              <w:t>I</w:t>
            </w:r>
            <w:r w:rsidRPr="00380999">
              <w:rPr>
                <w:rFonts w:ascii="Candara" w:hAnsi="Candara"/>
                <w:u w:val="single"/>
              </w:rPr>
              <w:t>II. zóna CHKO Třeboňsko.</w:t>
            </w:r>
          </w:p>
        </w:tc>
      </w:tr>
      <w:tr w:rsidR="00905CD2" w:rsidRPr="00E30C2F" w:rsidTr="00905CD2">
        <w:trPr>
          <w:cantSplit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CD2" w:rsidRDefault="00905CD2" w:rsidP="00222A6D">
            <w:pPr>
              <w:ind w:right="28"/>
              <w:jc w:val="both"/>
              <w:rPr>
                <w:rFonts w:ascii="Candara" w:hAnsi="Candara"/>
                <w:b/>
                <w:bCs/>
                <w:snapToGrid w:val="0"/>
              </w:rPr>
            </w:pPr>
            <w:r>
              <w:rPr>
                <w:rFonts w:ascii="Candara" w:hAnsi="Candara"/>
                <w:b/>
                <w:bCs/>
                <w:snapToGrid w:val="0"/>
              </w:rPr>
              <w:lastRenderedPageBreak/>
              <w:t>S12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CD2" w:rsidRDefault="00905CD2" w:rsidP="00222A6D">
            <w:pPr>
              <w:ind w:left="-70" w:right="28"/>
              <w:jc w:val="center"/>
              <w:rPr>
                <w:rFonts w:ascii="Candara" w:hAnsi="Candara"/>
                <w:snapToGrid w:val="0"/>
              </w:rPr>
            </w:pPr>
            <w:r>
              <w:rPr>
                <w:rFonts w:ascii="Candara" w:hAnsi="Candara"/>
                <w:snapToGrid w:val="0"/>
              </w:rPr>
              <w:t>bydlení</w:t>
            </w:r>
          </w:p>
          <w:p w:rsidR="00905CD2" w:rsidRDefault="00905CD2" w:rsidP="00222A6D">
            <w:pPr>
              <w:ind w:left="-70" w:right="28"/>
              <w:jc w:val="center"/>
              <w:rPr>
                <w:rFonts w:ascii="Candara" w:hAnsi="Candara"/>
                <w:snapToGrid w:val="0"/>
              </w:rPr>
            </w:pPr>
            <w:r>
              <w:rPr>
                <w:rFonts w:ascii="Candara" w:hAnsi="Candara"/>
                <w:snapToGrid w:val="0"/>
              </w:rPr>
              <w:t>(</w:t>
            </w:r>
            <w:proofErr w:type="spellStart"/>
            <w:r>
              <w:rPr>
                <w:rFonts w:ascii="Candara" w:hAnsi="Candara"/>
                <w:snapToGrid w:val="0"/>
              </w:rPr>
              <w:t>Bo</w:t>
            </w:r>
            <w:proofErr w:type="spellEnd"/>
            <w:r>
              <w:rPr>
                <w:rFonts w:ascii="Candara" w:hAnsi="Candara"/>
                <w:snapToGrid w:val="0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CD2" w:rsidRPr="00067FA9" w:rsidDel="0014047C" w:rsidRDefault="00905CD2" w:rsidP="00222A6D">
            <w:pPr>
              <w:ind w:right="28"/>
              <w:jc w:val="both"/>
              <w:rPr>
                <w:rFonts w:ascii="Candara" w:hAnsi="Candara"/>
                <w:snapToGrid w:val="0"/>
              </w:rPr>
            </w:pPr>
          </w:p>
        </w:tc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CD2" w:rsidRDefault="00905CD2" w:rsidP="00222A6D">
            <w:pPr>
              <w:ind w:right="28"/>
              <w:jc w:val="both"/>
              <w:rPr>
                <w:rFonts w:ascii="Candara" w:hAnsi="Candara"/>
                <w:u w:val="single"/>
              </w:rPr>
            </w:pPr>
            <w:r>
              <w:rPr>
                <w:rFonts w:ascii="Candara" w:hAnsi="Candara"/>
                <w:u w:val="single"/>
              </w:rPr>
              <w:t>Obsluha území:</w:t>
            </w:r>
          </w:p>
          <w:p w:rsidR="00905CD2" w:rsidRDefault="00905CD2" w:rsidP="006D19E3">
            <w:pPr>
              <w:pStyle w:val="Odstavecseseznamem"/>
              <w:widowControl/>
              <w:numPr>
                <w:ilvl w:val="0"/>
                <w:numId w:val="18"/>
              </w:numPr>
              <w:tabs>
                <w:tab w:val="clear" w:pos="720"/>
                <w:tab w:val="num" w:pos="422"/>
              </w:tabs>
              <w:suppressAutoHyphens w:val="0"/>
              <w:ind w:left="422" w:right="28"/>
              <w:contextualSpacing/>
              <w:jc w:val="both"/>
              <w:rPr>
                <w:rFonts w:ascii="Candara" w:hAnsi="Candara"/>
                <w:u w:val="single"/>
              </w:rPr>
            </w:pPr>
            <w:r>
              <w:rPr>
                <w:rFonts w:ascii="Candara" w:hAnsi="Candara"/>
                <w:u w:val="single"/>
              </w:rPr>
              <w:t>z komunikace III. třídy.</w:t>
            </w:r>
          </w:p>
          <w:p w:rsidR="00905CD2" w:rsidRDefault="00905CD2" w:rsidP="00222A6D">
            <w:pPr>
              <w:ind w:right="28"/>
              <w:jc w:val="both"/>
              <w:rPr>
                <w:rFonts w:ascii="Candara" w:hAnsi="Candara"/>
                <w:u w:val="single"/>
              </w:rPr>
            </w:pPr>
            <w:r>
              <w:rPr>
                <w:rFonts w:ascii="Candara" w:hAnsi="Candara"/>
                <w:u w:val="single"/>
              </w:rPr>
              <w:t>Ochrana hodnot území:</w:t>
            </w:r>
          </w:p>
          <w:p w:rsidR="00905CD2" w:rsidRDefault="00905CD2" w:rsidP="006D19E3">
            <w:pPr>
              <w:pStyle w:val="Odstavecseseznamem"/>
              <w:widowControl/>
              <w:numPr>
                <w:ilvl w:val="0"/>
                <w:numId w:val="18"/>
              </w:numPr>
              <w:tabs>
                <w:tab w:val="clear" w:pos="720"/>
                <w:tab w:val="num" w:pos="422"/>
              </w:tabs>
              <w:suppressAutoHyphens w:val="0"/>
              <w:ind w:left="422" w:right="28"/>
              <w:contextualSpacing/>
              <w:jc w:val="both"/>
              <w:rPr>
                <w:rFonts w:ascii="Candara" w:hAnsi="Candara"/>
                <w:u w:val="single"/>
              </w:rPr>
            </w:pPr>
            <w:r w:rsidRPr="00944CAA">
              <w:rPr>
                <w:rFonts w:ascii="Candara" w:hAnsi="Candara"/>
                <w:u w:val="single"/>
              </w:rPr>
              <w:t xml:space="preserve">výměra stavebního pozemku nesmí být menší než </w:t>
            </w:r>
            <w:r>
              <w:rPr>
                <w:rFonts w:ascii="Candara" w:hAnsi="Candara"/>
                <w:u w:val="single"/>
              </w:rPr>
              <w:t>15</w:t>
            </w:r>
            <w:r w:rsidRPr="00944CAA">
              <w:rPr>
                <w:rFonts w:ascii="Candara" w:hAnsi="Candara"/>
                <w:u w:val="single"/>
              </w:rPr>
              <w:t>00 m</w:t>
            </w:r>
            <w:r w:rsidRPr="00905CD2">
              <w:rPr>
                <w:rFonts w:ascii="Candara" w:hAnsi="Candara"/>
                <w:u w:val="single"/>
              </w:rPr>
              <w:t>2</w:t>
            </w:r>
            <w:r>
              <w:rPr>
                <w:rFonts w:ascii="Candara" w:hAnsi="Candara"/>
                <w:u w:val="single"/>
              </w:rPr>
              <w:t>;</w:t>
            </w:r>
          </w:p>
          <w:p w:rsidR="00905CD2" w:rsidRDefault="00905CD2" w:rsidP="006D19E3">
            <w:pPr>
              <w:pStyle w:val="Odstavecseseznamem"/>
              <w:widowControl/>
              <w:numPr>
                <w:ilvl w:val="0"/>
                <w:numId w:val="18"/>
              </w:numPr>
              <w:tabs>
                <w:tab w:val="clear" w:pos="720"/>
                <w:tab w:val="num" w:pos="422"/>
              </w:tabs>
              <w:suppressAutoHyphens w:val="0"/>
              <w:ind w:left="422" w:right="28"/>
              <w:contextualSpacing/>
              <w:jc w:val="both"/>
              <w:rPr>
                <w:rFonts w:ascii="Candara" w:hAnsi="Candara"/>
                <w:u w:val="single"/>
              </w:rPr>
            </w:pPr>
            <w:r>
              <w:rPr>
                <w:rFonts w:ascii="Candara" w:hAnsi="Candara"/>
                <w:u w:val="single"/>
              </w:rPr>
              <w:t>stavby mohou mít</w:t>
            </w:r>
            <w:r w:rsidRPr="009B7557">
              <w:rPr>
                <w:rFonts w:ascii="Candara" w:hAnsi="Candara"/>
                <w:u w:val="single"/>
              </w:rPr>
              <w:t xml:space="preserve"> maximálně </w:t>
            </w:r>
            <w:r>
              <w:rPr>
                <w:rFonts w:ascii="Candara" w:hAnsi="Candara"/>
                <w:u w:val="single"/>
              </w:rPr>
              <w:t>jedno nadzemní podlaží, popř. obytné podkroví;</w:t>
            </w:r>
          </w:p>
          <w:p w:rsidR="00905CD2" w:rsidRDefault="00905CD2" w:rsidP="006D19E3">
            <w:pPr>
              <w:pStyle w:val="Odstavecseseznamem"/>
              <w:widowControl/>
              <w:numPr>
                <w:ilvl w:val="0"/>
                <w:numId w:val="18"/>
              </w:numPr>
              <w:tabs>
                <w:tab w:val="clear" w:pos="720"/>
                <w:tab w:val="num" w:pos="422"/>
              </w:tabs>
              <w:suppressAutoHyphens w:val="0"/>
              <w:ind w:left="422" w:right="28"/>
              <w:contextualSpacing/>
              <w:jc w:val="both"/>
              <w:rPr>
                <w:rFonts w:ascii="Candara" w:hAnsi="Candara"/>
                <w:u w:val="single"/>
              </w:rPr>
            </w:pPr>
            <w:r>
              <w:rPr>
                <w:rFonts w:ascii="Candara" w:hAnsi="Candara"/>
                <w:u w:val="single"/>
              </w:rPr>
              <w:t>zachovat úvozový charakter cesty po východní straně pozemku se vzrostlou zelení;</w:t>
            </w:r>
          </w:p>
          <w:p w:rsidR="00905CD2" w:rsidRPr="00E30C2F" w:rsidRDefault="00905CD2" w:rsidP="006D19E3">
            <w:pPr>
              <w:pStyle w:val="Odstavecseseznamem"/>
              <w:widowControl/>
              <w:numPr>
                <w:ilvl w:val="0"/>
                <w:numId w:val="18"/>
              </w:numPr>
              <w:tabs>
                <w:tab w:val="clear" w:pos="720"/>
                <w:tab w:val="num" w:pos="422"/>
              </w:tabs>
              <w:suppressAutoHyphens w:val="0"/>
              <w:ind w:left="422" w:right="28"/>
              <w:contextualSpacing/>
              <w:jc w:val="both"/>
              <w:rPr>
                <w:rFonts w:ascii="Candara" w:hAnsi="Candara"/>
                <w:u w:val="single"/>
              </w:rPr>
            </w:pPr>
            <w:r>
              <w:rPr>
                <w:rFonts w:ascii="Candara" w:hAnsi="Candara"/>
                <w:u w:val="single"/>
              </w:rPr>
              <w:t>zachovat pěší prostupnost humen.</w:t>
            </w:r>
          </w:p>
          <w:p w:rsidR="00905CD2" w:rsidRDefault="00905CD2" w:rsidP="00222A6D">
            <w:pPr>
              <w:ind w:right="28"/>
              <w:jc w:val="both"/>
              <w:rPr>
                <w:rFonts w:ascii="Candara" w:hAnsi="Candara"/>
                <w:u w:val="single"/>
              </w:rPr>
            </w:pPr>
            <w:r>
              <w:rPr>
                <w:rFonts w:ascii="Candara" w:hAnsi="Candara"/>
                <w:u w:val="single"/>
              </w:rPr>
              <w:t>Hlavní limity využití území:</w:t>
            </w:r>
          </w:p>
          <w:p w:rsidR="00905CD2" w:rsidRDefault="00905CD2" w:rsidP="006D19E3">
            <w:pPr>
              <w:pStyle w:val="Odstavecseseznamem"/>
              <w:widowControl/>
              <w:numPr>
                <w:ilvl w:val="0"/>
                <w:numId w:val="18"/>
              </w:numPr>
              <w:tabs>
                <w:tab w:val="clear" w:pos="720"/>
                <w:tab w:val="num" w:pos="422"/>
              </w:tabs>
              <w:suppressAutoHyphens w:val="0"/>
              <w:ind w:left="422" w:right="28"/>
              <w:contextualSpacing/>
              <w:jc w:val="both"/>
              <w:rPr>
                <w:rFonts w:ascii="Candara" w:hAnsi="Candara"/>
                <w:u w:val="single"/>
              </w:rPr>
            </w:pPr>
            <w:r>
              <w:rPr>
                <w:rFonts w:ascii="Candara" w:hAnsi="Candara"/>
                <w:u w:val="single"/>
              </w:rPr>
              <w:t>ochranné pásmo silnice III. třídy;</w:t>
            </w:r>
          </w:p>
          <w:p w:rsidR="00905CD2" w:rsidRDefault="00905CD2" w:rsidP="006D19E3">
            <w:pPr>
              <w:pStyle w:val="Odstavecseseznamem"/>
              <w:widowControl/>
              <w:numPr>
                <w:ilvl w:val="0"/>
                <w:numId w:val="18"/>
              </w:numPr>
              <w:tabs>
                <w:tab w:val="clear" w:pos="720"/>
                <w:tab w:val="num" w:pos="422"/>
              </w:tabs>
              <w:suppressAutoHyphens w:val="0"/>
              <w:ind w:left="422" w:right="28"/>
              <w:contextualSpacing/>
              <w:jc w:val="both"/>
              <w:rPr>
                <w:rFonts w:ascii="Candara" w:hAnsi="Candara"/>
                <w:u w:val="single"/>
              </w:rPr>
            </w:pPr>
            <w:r>
              <w:rPr>
                <w:rFonts w:ascii="Candara" w:hAnsi="Candara"/>
                <w:u w:val="single"/>
              </w:rPr>
              <w:t>podzemní vedení elektrizační soustavy včetně jeho ochranného pásma;</w:t>
            </w:r>
          </w:p>
          <w:p w:rsidR="00905CD2" w:rsidRDefault="00905CD2" w:rsidP="006D19E3">
            <w:pPr>
              <w:pStyle w:val="Odstavecseseznamem"/>
              <w:widowControl/>
              <w:numPr>
                <w:ilvl w:val="0"/>
                <w:numId w:val="18"/>
              </w:numPr>
              <w:tabs>
                <w:tab w:val="clear" w:pos="720"/>
                <w:tab w:val="num" w:pos="422"/>
              </w:tabs>
              <w:suppressAutoHyphens w:val="0"/>
              <w:ind w:left="422" w:right="28"/>
              <w:contextualSpacing/>
              <w:jc w:val="both"/>
              <w:rPr>
                <w:rFonts w:ascii="Candara" w:hAnsi="Candara"/>
                <w:u w:val="single"/>
              </w:rPr>
            </w:pPr>
            <w:r>
              <w:rPr>
                <w:rFonts w:ascii="Candara" w:hAnsi="Candara"/>
                <w:u w:val="single"/>
              </w:rPr>
              <w:t>vodní tok;</w:t>
            </w:r>
          </w:p>
          <w:p w:rsidR="00905CD2" w:rsidRPr="00E30C2F" w:rsidRDefault="00905CD2" w:rsidP="006D19E3">
            <w:pPr>
              <w:pStyle w:val="Odstavecseseznamem"/>
              <w:widowControl/>
              <w:numPr>
                <w:ilvl w:val="0"/>
                <w:numId w:val="18"/>
              </w:numPr>
              <w:tabs>
                <w:tab w:val="clear" w:pos="720"/>
                <w:tab w:val="num" w:pos="422"/>
              </w:tabs>
              <w:suppressAutoHyphens w:val="0"/>
              <w:ind w:left="422" w:right="28"/>
              <w:contextualSpacing/>
              <w:jc w:val="both"/>
              <w:rPr>
                <w:rFonts w:ascii="Candara" w:hAnsi="Candara"/>
                <w:u w:val="single"/>
              </w:rPr>
            </w:pPr>
            <w:r w:rsidRPr="00E30C2F">
              <w:rPr>
                <w:rFonts w:ascii="Candara" w:hAnsi="Candara"/>
                <w:u w:val="single"/>
              </w:rPr>
              <w:t>III. zóna CHKO Třeboňsko.</w:t>
            </w:r>
          </w:p>
        </w:tc>
      </w:tr>
    </w:tbl>
    <w:p w:rsidR="003658ED" w:rsidRPr="00216732" w:rsidRDefault="00905CD2" w:rsidP="00905CD2">
      <w:pPr>
        <w:pStyle w:val="aNormln"/>
        <w:tabs>
          <w:tab w:val="clear" w:pos="360"/>
          <w:tab w:val="left" w:pos="426"/>
        </w:tabs>
        <w:ind w:firstLine="0"/>
        <w:rPr>
          <w:rFonts w:ascii="Candara" w:hAnsi="Candara"/>
        </w:rPr>
      </w:pPr>
      <w:r>
        <w:rPr>
          <w:rFonts w:ascii="Candara" w:hAnsi="Candara"/>
        </w:rPr>
        <w:t>„</w:t>
      </w:r>
    </w:p>
    <w:p w:rsidR="00204D56" w:rsidRDefault="00204D56" w:rsidP="006D19E3">
      <w:pPr>
        <w:pStyle w:val="aNormln"/>
        <w:numPr>
          <w:ilvl w:val="0"/>
          <w:numId w:val="8"/>
        </w:numPr>
        <w:tabs>
          <w:tab w:val="clear" w:pos="360"/>
          <w:tab w:val="left" w:pos="426"/>
        </w:tabs>
        <w:ind w:left="426" w:hanging="426"/>
        <w:rPr>
          <w:rFonts w:ascii="Candara" w:hAnsi="Candara"/>
        </w:rPr>
      </w:pPr>
      <w:r>
        <w:rPr>
          <w:rFonts w:ascii="Candara" w:hAnsi="Candara"/>
        </w:rPr>
        <w:t xml:space="preserve">V kapitole c) nad tabulkou zastavitelných ploch </w:t>
      </w:r>
      <w:proofErr w:type="gramStart"/>
      <w:r>
        <w:rPr>
          <w:rFonts w:ascii="Candara" w:hAnsi="Candara"/>
        </w:rPr>
        <w:t>se</w:t>
      </w:r>
      <w:proofErr w:type="gramEnd"/>
      <w:r>
        <w:rPr>
          <w:rFonts w:ascii="Candara" w:hAnsi="Candara"/>
        </w:rPr>
        <w:t xml:space="preserve"> text </w:t>
      </w:r>
      <w:proofErr w:type="gramStart"/>
      <w:r>
        <w:rPr>
          <w:rFonts w:ascii="Candara" w:hAnsi="Candara"/>
        </w:rPr>
        <w:t>za</w:t>
      </w:r>
      <w:proofErr w:type="gramEnd"/>
      <w:r>
        <w:rPr>
          <w:rFonts w:ascii="Candara" w:hAnsi="Candara"/>
        </w:rPr>
        <w:t xml:space="preserve"> slovy „K. </w:t>
      </w:r>
      <w:proofErr w:type="spellStart"/>
      <w:r>
        <w:rPr>
          <w:rFonts w:ascii="Candara" w:hAnsi="Candara"/>
        </w:rPr>
        <w:t>ú.</w:t>
      </w:r>
      <w:proofErr w:type="spellEnd"/>
      <w:r>
        <w:rPr>
          <w:rFonts w:ascii="Candara" w:hAnsi="Candara"/>
        </w:rPr>
        <w:t xml:space="preserve"> Mníšek:“ „celkem 2,06 ha“ vypouští.</w:t>
      </w:r>
    </w:p>
    <w:p w:rsidR="00091300" w:rsidRDefault="00905CD2" w:rsidP="006D19E3">
      <w:pPr>
        <w:pStyle w:val="aNormln"/>
        <w:numPr>
          <w:ilvl w:val="0"/>
          <w:numId w:val="8"/>
        </w:numPr>
        <w:tabs>
          <w:tab w:val="clear" w:pos="360"/>
          <w:tab w:val="left" w:pos="426"/>
        </w:tabs>
        <w:spacing w:after="0"/>
        <w:ind w:left="425" w:hanging="426"/>
        <w:rPr>
          <w:rFonts w:ascii="Candara" w:hAnsi="Candara"/>
        </w:rPr>
      </w:pPr>
      <w:r w:rsidRPr="00905CD2">
        <w:rPr>
          <w:rFonts w:ascii="Candara" w:hAnsi="Candara"/>
        </w:rPr>
        <w:t>V kapitole c) v tabulce zastavitelných ploch v řádku M4 se čtvrtý sloupec se slovy: „</w:t>
      </w:r>
      <w:r w:rsidRPr="00905CD2">
        <w:rPr>
          <w:rFonts w:ascii="Candara" w:hAnsi="Candara"/>
          <w:u w:val="single"/>
        </w:rPr>
        <w:t>Obsluha území</w:t>
      </w:r>
      <w:r w:rsidRPr="00905CD2">
        <w:rPr>
          <w:rFonts w:ascii="Candara" w:hAnsi="Candara"/>
        </w:rPr>
        <w:t xml:space="preserve"> – z místní komunikace </w:t>
      </w:r>
    </w:p>
    <w:p w:rsidR="00091300" w:rsidRDefault="00905CD2" w:rsidP="00091300">
      <w:pPr>
        <w:pStyle w:val="aNormln"/>
        <w:tabs>
          <w:tab w:val="clear" w:pos="360"/>
          <w:tab w:val="left" w:pos="426"/>
        </w:tabs>
        <w:spacing w:after="0"/>
        <w:ind w:left="425" w:firstLine="0"/>
        <w:rPr>
          <w:rFonts w:ascii="Candara" w:hAnsi="Candara"/>
        </w:rPr>
      </w:pPr>
      <w:r w:rsidRPr="00091300">
        <w:rPr>
          <w:rFonts w:ascii="Candara" w:hAnsi="Candara"/>
          <w:u w:val="single"/>
        </w:rPr>
        <w:t>Limity využití území:</w:t>
      </w:r>
      <w:r w:rsidRPr="00091300">
        <w:rPr>
          <w:rFonts w:ascii="Candara" w:hAnsi="Candara"/>
        </w:rPr>
        <w:t xml:space="preserve"> CHKO Třeboňsko</w:t>
      </w:r>
    </w:p>
    <w:p w:rsidR="00905CD2" w:rsidRDefault="00905CD2" w:rsidP="00091300">
      <w:pPr>
        <w:pStyle w:val="aNormln"/>
        <w:tabs>
          <w:tab w:val="clear" w:pos="360"/>
          <w:tab w:val="left" w:pos="426"/>
        </w:tabs>
        <w:spacing w:after="0"/>
        <w:ind w:left="425" w:firstLine="0"/>
        <w:rPr>
          <w:rFonts w:ascii="Candara" w:hAnsi="Candara"/>
        </w:rPr>
      </w:pPr>
      <w:r w:rsidRPr="00067FA9">
        <w:rPr>
          <w:rFonts w:ascii="Candara" w:hAnsi="Candara"/>
          <w:u w:val="single"/>
        </w:rPr>
        <w:t>Ochrana hodnot území</w:t>
      </w:r>
      <w:r w:rsidRPr="00067FA9">
        <w:rPr>
          <w:rFonts w:ascii="Candara" w:hAnsi="Candara"/>
        </w:rPr>
        <w:t xml:space="preserve"> – </w:t>
      </w:r>
      <w:r w:rsidRPr="00067FA9">
        <w:rPr>
          <w:rFonts w:ascii="Candara" w:hAnsi="Candara"/>
          <w:snapToGrid w:val="0"/>
        </w:rPr>
        <w:t>respektovat břehové partie rybníků a jejich doprovodnou zeleň, respektovat LBC6</w:t>
      </w:r>
      <w:r>
        <w:rPr>
          <w:rFonts w:ascii="Candara" w:hAnsi="Candara"/>
          <w:snapToGrid w:val="0"/>
        </w:rPr>
        <w:t>“ nahrazuje textem: „</w:t>
      </w:r>
      <w:r w:rsidRPr="00905CD2">
        <w:rPr>
          <w:rFonts w:ascii="Candara" w:hAnsi="Candara"/>
          <w:snapToGrid w:val="0"/>
        </w:rPr>
        <w:t>Plocha již využita – zařazena do ploch stabilizovaných“</w:t>
      </w:r>
      <w:r w:rsidR="00D14EA2">
        <w:rPr>
          <w:rFonts w:ascii="Candara" w:hAnsi="Candara"/>
          <w:snapToGrid w:val="0"/>
        </w:rPr>
        <w:t>.</w:t>
      </w:r>
    </w:p>
    <w:p w:rsidR="003658ED" w:rsidRDefault="003658ED" w:rsidP="006D19E3">
      <w:pPr>
        <w:pStyle w:val="aNormln"/>
        <w:numPr>
          <w:ilvl w:val="0"/>
          <w:numId w:val="8"/>
        </w:numPr>
        <w:tabs>
          <w:tab w:val="clear" w:pos="360"/>
          <w:tab w:val="left" w:pos="426"/>
        </w:tabs>
        <w:ind w:left="426" w:hanging="426"/>
        <w:rPr>
          <w:rFonts w:ascii="Candara" w:hAnsi="Candara"/>
        </w:rPr>
      </w:pPr>
      <w:r>
        <w:rPr>
          <w:rFonts w:ascii="Candara" w:hAnsi="Candara"/>
        </w:rPr>
        <w:t xml:space="preserve">V kapitole c) nad tabulkou zastavitelných ploch </w:t>
      </w:r>
      <w:proofErr w:type="gramStart"/>
      <w:r>
        <w:rPr>
          <w:rFonts w:ascii="Candara" w:hAnsi="Candara"/>
        </w:rPr>
        <w:t>se</w:t>
      </w:r>
      <w:proofErr w:type="gramEnd"/>
      <w:r>
        <w:rPr>
          <w:rFonts w:ascii="Candara" w:hAnsi="Candara"/>
        </w:rPr>
        <w:t xml:space="preserve"> text </w:t>
      </w:r>
      <w:proofErr w:type="gramStart"/>
      <w:r>
        <w:rPr>
          <w:rFonts w:ascii="Candara" w:hAnsi="Candara"/>
        </w:rPr>
        <w:t>za</w:t>
      </w:r>
      <w:proofErr w:type="gramEnd"/>
      <w:r>
        <w:rPr>
          <w:rFonts w:ascii="Candara" w:hAnsi="Candara"/>
        </w:rPr>
        <w:t xml:space="preserve"> slovy „K. </w:t>
      </w:r>
      <w:proofErr w:type="spellStart"/>
      <w:r>
        <w:rPr>
          <w:rFonts w:ascii="Candara" w:hAnsi="Candara"/>
        </w:rPr>
        <w:t>ú.</w:t>
      </w:r>
      <w:proofErr w:type="spellEnd"/>
      <w:r>
        <w:rPr>
          <w:rFonts w:ascii="Candara" w:hAnsi="Candara"/>
        </w:rPr>
        <w:t xml:space="preserve"> Libořezy:“ „celkem 3,58 ha“ vypouští.</w:t>
      </w:r>
    </w:p>
    <w:p w:rsidR="00D14EA2" w:rsidRDefault="00D14EA2" w:rsidP="006D19E3">
      <w:pPr>
        <w:pStyle w:val="aNormln"/>
        <w:numPr>
          <w:ilvl w:val="0"/>
          <w:numId w:val="8"/>
        </w:numPr>
        <w:tabs>
          <w:tab w:val="clear" w:pos="360"/>
          <w:tab w:val="left" w:pos="426"/>
        </w:tabs>
        <w:spacing w:after="0"/>
        <w:ind w:left="425" w:hanging="425"/>
        <w:rPr>
          <w:rFonts w:ascii="Candara" w:hAnsi="Candara"/>
        </w:rPr>
      </w:pPr>
      <w:r w:rsidRPr="00D14EA2">
        <w:rPr>
          <w:rFonts w:ascii="Candara" w:hAnsi="Candara"/>
        </w:rPr>
        <w:t>V kapitole c) v tabulce zastavitelných ploch v řádku L4 se čtvrtý sloupec se slovy: „</w:t>
      </w:r>
      <w:r w:rsidRPr="00D14EA2">
        <w:rPr>
          <w:rFonts w:ascii="Candara" w:hAnsi="Candara"/>
          <w:u w:val="single"/>
        </w:rPr>
        <w:t xml:space="preserve">Obsluha </w:t>
      </w:r>
      <w:proofErr w:type="gramStart"/>
      <w:r w:rsidRPr="00D14EA2">
        <w:rPr>
          <w:rFonts w:ascii="Candara" w:hAnsi="Candara"/>
          <w:u w:val="single"/>
        </w:rPr>
        <w:t>území</w:t>
      </w:r>
      <w:r w:rsidRPr="00D14EA2">
        <w:rPr>
          <w:rFonts w:ascii="Candara" w:hAnsi="Candara"/>
        </w:rPr>
        <w:t xml:space="preserve"> –– z místní</w:t>
      </w:r>
      <w:proofErr w:type="gramEnd"/>
      <w:r w:rsidRPr="00D14EA2">
        <w:rPr>
          <w:rFonts w:ascii="Candara" w:hAnsi="Candara"/>
        </w:rPr>
        <w:t xml:space="preserve"> komunikace</w:t>
      </w:r>
    </w:p>
    <w:p w:rsidR="00D14EA2" w:rsidRPr="00D14EA2" w:rsidRDefault="00D14EA2" w:rsidP="00D14EA2">
      <w:pPr>
        <w:pStyle w:val="aNormln"/>
        <w:tabs>
          <w:tab w:val="clear" w:pos="360"/>
          <w:tab w:val="left" w:pos="426"/>
        </w:tabs>
        <w:ind w:left="426" w:firstLine="0"/>
        <w:rPr>
          <w:rFonts w:ascii="Candara" w:hAnsi="Candara"/>
        </w:rPr>
      </w:pPr>
      <w:r w:rsidRPr="00D14EA2">
        <w:rPr>
          <w:rFonts w:ascii="Candara" w:hAnsi="Candara"/>
          <w:u w:val="single"/>
        </w:rPr>
        <w:t>Limity využití území</w:t>
      </w:r>
      <w:r w:rsidRPr="00D14EA2">
        <w:rPr>
          <w:rFonts w:ascii="Candara" w:hAnsi="Candara"/>
        </w:rPr>
        <w:t xml:space="preserve"> - CHKO Třeboňsko</w:t>
      </w:r>
      <w:r w:rsidRPr="00D14EA2">
        <w:rPr>
          <w:rFonts w:ascii="Candara" w:hAnsi="Candara"/>
          <w:b/>
        </w:rPr>
        <w:t xml:space="preserve">, </w:t>
      </w:r>
      <w:r w:rsidRPr="00D14EA2">
        <w:rPr>
          <w:rFonts w:ascii="Candara" w:hAnsi="Candara"/>
        </w:rPr>
        <w:t>OP ČOV</w:t>
      </w:r>
      <w:r w:rsidRPr="00D14EA2">
        <w:rPr>
          <w:rFonts w:ascii="Candara" w:hAnsi="Candara"/>
          <w:snapToGrid w:val="0"/>
        </w:rPr>
        <w:t>“ nahrazuje textem: „Plocha již využita – zařazena do ploch stabilizovaných“</w:t>
      </w:r>
    </w:p>
    <w:p w:rsidR="00091300" w:rsidRPr="00216732" w:rsidRDefault="00091300" w:rsidP="006D19E3">
      <w:pPr>
        <w:pStyle w:val="aNormln"/>
        <w:numPr>
          <w:ilvl w:val="0"/>
          <w:numId w:val="8"/>
        </w:numPr>
        <w:tabs>
          <w:tab w:val="clear" w:pos="360"/>
          <w:tab w:val="left" w:pos="426"/>
        </w:tabs>
        <w:ind w:left="426" w:hanging="426"/>
        <w:rPr>
          <w:rFonts w:ascii="Candara" w:hAnsi="Candara"/>
        </w:rPr>
      </w:pPr>
      <w:r w:rsidRPr="003658ED">
        <w:rPr>
          <w:rFonts w:ascii="Candara" w:hAnsi="Candara"/>
        </w:rPr>
        <w:t>V kapitole c) v tabulce zastavitelných ploch </w:t>
      </w:r>
      <w:r>
        <w:rPr>
          <w:rFonts w:ascii="Candara" w:hAnsi="Candara"/>
        </w:rPr>
        <w:t>se za řádek L6 přidávají další řádky tabulky: „</w:t>
      </w:r>
    </w:p>
    <w:tbl>
      <w:tblPr>
        <w:tblW w:w="9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1276"/>
        <w:gridCol w:w="714"/>
        <w:gridCol w:w="6439"/>
      </w:tblGrid>
      <w:tr w:rsidR="00091300" w:rsidRPr="00AA59F2" w:rsidTr="00222A6D">
        <w:trPr>
          <w:trHeight w:val="326"/>
        </w:trPr>
        <w:tc>
          <w:tcPr>
            <w:tcW w:w="779" w:type="dxa"/>
          </w:tcPr>
          <w:p w:rsidR="00091300" w:rsidRPr="00067FA9" w:rsidRDefault="00091300" w:rsidP="00222A6D">
            <w:pPr>
              <w:ind w:right="28"/>
              <w:jc w:val="center"/>
              <w:rPr>
                <w:rFonts w:ascii="Candara" w:hAnsi="Candara"/>
                <w:b/>
                <w:bCs/>
                <w:snapToGrid w:val="0"/>
              </w:rPr>
            </w:pPr>
            <w:r>
              <w:rPr>
                <w:rFonts w:ascii="Candara" w:hAnsi="Candara"/>
                <w:b/>
                <w:bCs/>
                <w:snapToGrid w:val="0"/>
              </w:rPr>
              <w:t>L7</w:t>
            </w:r>
          </w:p>
        </w:tc>
        <w:tc>
          <w:tcPr>
            <w:tcW w:w="1276" w:type="dxa"/>
          </w:tcPr>
          <w:p w:rsidR="00091300" w:rsidRPr="00067FA9" w:rsidRDefault="00091300" w:rsidP="00222A6D">
            <w:pPr>
              <w:ind w:right="28"/>
              <w:jc w:val="center"/>
              <w:rPr>
                <w:rFonts w:ascii="Candara" w:hAnsi="Candara"/>
                <w:snapToGrid w:val="0"/>
              </w:rPr>
            </w:pPr>
            <w:r>
              <w:rPr>
                <w:rFonts w:ascii="Candara" w:hAnsi="Candara"/>
                <w:snapToGrid w:val="0"/>
              </w:rPr>
              <w:t>bydlení (</w:t>
            </w:r>
            <w:proofErr w:type="spellStart"/>
            <w:r>
              <w:rPr>
                <w:rFonts w:ascii="Candara" w:hAnsi="Candara"/>
                <w:snapToGrid w:val="0"/>
              </w:rPr>
              <w:t>Bs</w:t>
            </w:r>
            <w:proofErr w:type="spellEnd"/>
            <w:r>
              <w:rPr>
                <w:rFonts w:ascii="Candara" w:hAnsi="Candara"/>
                <w:snapToGrid w:val="0"/>
              </w:rPr>
              <w:t>)</w:t>
            </w:r>
          </w:p>
        </w:tc>
        <w:tc>
          <w:tcPr>
            <w:tcW w:w="714" w:type="dxa"/>
          </w:tcPr>
          <w:p w:rsidR="00091300" w:rsidRPr="00067FA9" w:rsidDel="0014047C" w:rsidRDefault="00091300" w:rsidP="00222A6D">
            <w:pPr>
              <w:ind w:right="28"/>
              <w:jc w:val="both"/>
              <w:rPr>
                <w:rFonts w:ascii="Candara" w:hAnsi="Candara"/>
                <w:snapToGrid w:val="0"/>
              </w:rPr>
            </w:pPr>
          </w:p>
        </w:tc>
        <w:tc>
          <w:tcPr>
            <w:tcW w:w="6439" w:type="dxa"/>
          </w:tcPr>
          <w:p w:rsidR="00091300" w:rsidRDefault="00091300" w:rsidP="00222A6D">
            <w:pPr>
              <w:ind w:right="28"/>
              <w:jc w:val="both"/>
              <w:rPr>
                <w:rFonts w:ascii="Candara" w:hAnsi="Candara"/>
                <w:u w:val="single"/>
              </w:rPr>
            </w:pPr>
            <w:r>
              <w:rPr>
                <w:rFonts w:ascii="Candara" w:hAnsi="Candara"/>
                <w:u w:val="single"/>
              </w:rPr>
              <w:t>Obsluha území:</w:t>
            </w:r>
          </w:p>
          <w:p w:rsidR="00091300" w:rsidRDefault="00091300" w:rsidP="006D19E3">
            <w:pPr>
              <w:pStyle w:val="Odstavecseseznamem"/>
              <w:widowControl/>
              <w:numPr>
                <w:ilvl w:val="0"/>
                <w:numId w:val="18"/>
              </w:numPr>
              <w:tabs>
                <w:tab w:val="clear" w:pos="720"/>
                <w:tab w:val="num" w:pos="422"/>
              </w:tabs>
              <w:suppressAutoHyphens w:val="0"/>
              <w:ind w:left="422" w:right="28"/>
              <w:contextualSpacing/>
              <w:jc w:val="both"/>
              <w:rPr>
                <w:rFonts w:ascii="Candara" w:hAnsi="Candara"/>
                <w:u w:val="single"/>
              </w:rPr>
            </w:pPr>
            <w:r>
              <w:rPr>
                <w:rFonts w:ascii="Candara" w:hAnsi="Candara"/>
                <w:u w:val="single"/>
              </w:rPr>
              <w:t>z komunikace II. třídy.</w:t>
            </w:r>
          </w:p>
          <w:p w:rsidR="00091300" w:rsidRDefault="00091300" w:rsidP="00222A6D">
            <w:pPr>
              <w:ind w:right="28"/>
              <w:jc w:val="both"/>
              <w:rPr>
                <w:rFonts w:ascii="Candara" w:hAnsi="Candara"/>
                <w:u w:val="single"/>
              </w:rPr>
            </w:pPr>
            <w:r>
              <w:rPr>
                <w:rFonts w:ascii="Candara" w:hAnsi="Candara"/>
                <w:u w:val="single"/>
              </w:rPr>
              <w:t>Ochrana hodnot území:</w:t>
            </w:r>
          </w:p>
          <w:p w:rsidR="00091300" w:rsidRPr="00730DFC" w:rsidRDefault="00091300" w:rsidP="006D19E3">
            <w:pPr>
              <w:pStyle w:val="Odstavecseseznamem"/>
              <w:widowControl/>
              <w:numPr>
                <w:ilvl w:val="0"/>
                <w:numId w:val="18"/>
              </w:numPr>
              <w:tabs>
                <w:tab w:val="clear" w:pos="720"/>
                <w:tab w:val="num" w:pos="422"/>
              </w:tabs>
              <w:suppressAutoHyphens w:val="0"/>
              <w:ind w:left="422" w:right="28"/>
              <w:contextualSpacing/>
              <w:jc w:val="both"/>
              <w:rPr>
                <w:rFonts w:ascii="Candara" w:hAnsi="Candara"/>
                <w:u w:val="single"/>
              </w:rPr>
            </w:pPr>
            <w:r w:rsidRPr="00730DFC">
              <w:rPr>
                <w:rFonts w:ascii="Candara" w:hAnsi="Candara" w:cs="Candara"/>
              </w:rPr>
              <w:t>umístit pouze jednu stavbu pro bydlení s možností odpovídajícího zázemí pro hospodaření;</w:t>
            </w:r>
          </w:p>
          <w:p w:rsidR="00091300" w:rsidRPr="00730DFC" w:rsidRDefault="00091300" w:rsidP="006D19E3">
            <w:pPr>
              <w:pStyle w:val="Odstavecseseznamem"/>
              <w:widowControl/>
              <w:numPr>
                <w:ilvl w:val="0"/>
                <w:numId w:val="18"/>
              </w:numPr>
              <w:tabs>
                <w:tab w:val="clear" w:pos="720"/>
                <w:tab w:val="num" w:pos="422"/>
              </w:tabs>
              <w:suppressAutoHyphens w:val="0"/>
              <w:ind w:left="422" w:right="28"/>
              <w:contextualSpacing/>
              <w:jc w:val="both"/>
              <w:rPr>
                <w:rFonts w:ascii="Candara" w:hAnsi="Candara"/>
                <w:u w:val="single"/>
              </w:rPr>
            </w:pPr>
            <w:r w:rsidRPr="00730DFC">
              <w:rPr>
                <w:rFonts w:ascii="Candara" w:hAnsi="Candara" w:cs="Candara"/>
              </w:rPr>
              <w:t>budovy na stavebním pozemku musejí tvořit kompaktní celek, kdy stavba hlavní bude ve funkčním komplexním celku s ostatními budovami;</w:t>
            </w:r>
          </w:p>
          <w:p w:rsidR="00091300" w:rsidRPr="00730DFC" w:rsidRDefault="00091300" w:rsidP="006D19E3">
            <w:pPr>
              <w:pStyle w:val="Odstavecseseznamem"/>
              <w:widowControl/>
              <w:numPr>
                <w:ilvl w:val="0"/>
                <w:numId w:val="18"/>
              </w:numPr>
              <w:tabs>
                <w:tab w:val="clear" w:pos="720"/>
                <w:tab w:val="num" w:pos="422"/>
              </w:tabs>
              <w:suppressAutoHyphens w:val="0"/>
              <w:ind w:left="422" w:right="28"/>
              <w:contextualSpacing/>
              <w:jc w:val="both"/>
              <w:rPr>
                <w:rFonts w:ascii="Candara" w:hAnsi="Candara"/>
                <w:u w:val="single"/>
              </w:rPr>
            </w:pPr>
            <w:r w:rsidRPr="00730DFC">
              <w:rPr>
                <w:rFonts w:ascii="Candara" w:hAnsi="Candara"/>
                <w:u w:val="single"/>
              </w:rPr>
              <w:t>stavby mohou mít maximálně jedno nadzemní podlaží, popř. obytné podkroví;</w:t>
            </w:r>
          </w:p>
          <w:p w:rsidR="00091300" w:rsidRPr="00730DFC" w:rsidRDefault="00091300" w:rsidP="006D19E3">
            <w:pPr>
              <w:pStyle w:val="Odstavecseseznamem"/>
              <w:widowControl/>
              <w:numPr>
                <w:ilvl w:val="0"/>
                <w:numId w:val="18"/>
              </w:numPr>
              <w:tabs>
                <w:tab w:val="clear" w:pos="720"/>
                <w:tab w:val="num" w:pos="422"/>
              </w:tabs>
              <w:suppressAutoHyphens w:val="0"/>
              <w:ind w:left="422" w:right="28"/>
              <w:contextualSpacing/>
              <w:jc w:val="both"/>
              <w:rPr>
                <w:rFonts w:ascii="Candara" w:hAnsi="Candara"/>
                <w:u w:val="single"/>
              </w:rPr>
            </w:pPr>
            <w:r>
              <w:rPr>
                <w:rFonts w:ascii="Candara" w:hAnsi="Candara"/>
                <w:u w:val="single"/>
              </w:rPr>
              <w:t>zachovat pás zeleně po severní hranici plochy L7.</w:t>
            </w:r>
          </w:p>
          <w:p w:rsidR="00091300" w:rsidRDefault="00091300" w:rsidP="00222A6D">
            <w:pPr>
              <w:ind w:right="28"/>
              <w:jc w:val="both"/>
              <w:rPr>
                <w:rFonts w:ascii="Candara" w:hAnsi="Candara"/>
                <w:u w:val="single"/>
              </w:rPr>
            </w:pPr>
            <w:r>
              <w:rPr>
                <w:rFonts w:ascii="Candara" w:hAnsi="Candara"/>
                <w:u w:val="single"/>
              </w:rPr>
              <w:t>Hlavní limity využití území:</w:t>
            </w:r>
          </w:p>
          <w:p w:rsidR="00091300" w:rsidRDefault="00091300" w:rsidP="006D19E3">
            <w:pPr>
              <w:pStyle w:val="Odstavecseseznamem"/>
              <w:widowControl/>
              <w:numPr>
                <w:ilvl w:val="0"/>
                <w:numId w:val="18"/>
              </w:numPr>
              <w:tabs>
                <w:tab w:val="clear" w:pos="720"/>
                <w:tab w:val="num" w:pos="422"/>
              </w:tabs>
              <w:suppressAutoHyphens w:val="0"/>
              <w:ind w:left="422" w:right="28"/>
              <w:contextualSpacing/>
              <w:jc w:val="both"/>
              <w:rPr>
                <w:rFonts w:ascii="Candara" w:hAnsi="Candara"/>
                <w:u w:val="single"/>
              </w:rPr>
            </w:pPr>
            <w:r>
              <w:rPr>
                <w:rFonts w:ascii="Candara" w:hAnsi="Candara"/>
                <w:u w:val="single"/>
              </w:rPr>
              <w:lastRenderedPageBreak/>
              <w:t>nadzemního vedení elektrizační soustavy včetně jeho ochranného pásma;</w:t>
            </w:r>
          </w:p>
          <w:p w:rsidR="00091300" w:rsidRDefault="00091300" w:rsidP="006D19E3">
            <w:pPr>
              <w:pStyle w:val="Odstavecseseznamem"/>
              <w:widowControl/>
              <w:numPr>
                <w:ilvl w:val="0"/>
                <w:numId w:val="18"/>
              </w:numPr>
              <w:tabs>
                <w:tab w:val="clear" w:pos="720"/>
                <w:tab w:val="num" w:pos="422"/>
              </w:tabs>
              <w:suppressAutoHyphens w:val="0"/>
              <w:ind w:left="422" w:right="28"/>
              <w:contextualSpacing/>
              <w:jc w:val="both"/>
              <w:rPr>
                <w:rFonts w:ascii="Candara" w:hAnsi="Candara"/>
                <w:u w:val="single"/>
              </w:rPr>
            </w:pPr>
            <w:r>
              <w:rPr>
                <w:rFonts w:ascii="Candara" w:hAnsi="Candara"/>
                <w:u w:val="single"/>
              </w:rPr>
              <w:t>ochranné pásmo silnice II. třídy;</w:t>
            </w:r>
          </w:p>
          <w:p w:rsidR="00091300" w:rsidRDefault="00091300" w:rsidP="006D19E3">
            <w:pPr>
              <w:pStyle w:val="Odstavecseseznamem"/>
              <w:widowControl/>
              <w:numPr>
                <w:ilvl w:val="0"/>
                <w:numId w:val="18"/>
              </w:numPr>
              <w:tabs>
                <w:tab w:val="clear" w:pos="720"/>
                <w:tab w:val="num" w:pos="422"/>
              </w:tabs>
              <w:suppressAutoHyphens w:val="0"/>
              <w:ind w:left="422" w:right="28"/>
              <w:contextualSpacing/>
              <w:jc w:val="both"/>
              <w:rPr>
                <w:rFonts w:ascii="Candara" w:hAnsi="Candara"/>
                <w:u w:val="single"/>
              </w:rPr>
            </w:pPr>
            <w:r>
              <w:rPr>
                <w:rFonts w:ascii="Candara" w:hAnsi="Candara"/>
                <w:u w:val="single"/>
              </w:rPr>
              <w:t>BPEJ 73201;</w:t>
            </w:r>
          </w:p>
          <w:p w:rsidR="00091300" w:rsidRDefault="00091300" w:rsidP="006D19E3">
            <w:pPr>
              <w:pStyle w:val="Odstavecseseznamem"/>
              <w:widowControl/>
              <w:numPr>
                <w:ilvl w:val="0"/>
                <w:numId w:val="18"/>
              </w:numPr>
              <w:tabs>
                <w:tab w:val="clear" w:pos="720"/>
                <w:tab w:val="num" w:pos="422"/>
              </w:tabs>
              <w:suppressAutoHyphens w:val="0"/>
              <w:ind w:left="422" w:right="28"/>
              <w:contextualSpacing/>
              <w:jc w:val="both"/>
              <w:rPr>
                <w:rFonts w:ascii="Candara" w:hAnsi="Candara"/>
                <w:u w:val="single"/>
              </w:rPr>
            </w:pPr>
            <w:r>
              <w:rPr>
                <w:rFonts w:ascii="Candara" w:hAnsi="Candara"/>
                <w:u w:val="single"/>
              </w:rPr>
              <w:t>meliorační systém;</w:t>
            </w:r>
          </w:p>
          <w:p w:rsidR="00091300" w:rsidRPr="00AA59F2" w:rsidRDefault="00091300" w:rsidP="006D19E3">
            <w:pPr>
              <w:pStyle w:val="Odstavecseseznamem"/>
              <w:widowControl/>
              <w:numPr>
                <w:ilvl w:val="0"/>
                <w:numId w:val="18"/>
              </w:numPr>
              <w:tabs>
                <w:tab w:val="clear" w:pos="720"/>
                <w:tab w:val="num" w:pos="422"/>
              </w:tabs>
              <w:suppressAutoHyphens w:val="0"/>
              <w:ind w:left="422" w:right="28"/>
              <w:contextualSpacing/>
              <w:jc w:val="both"/>
              <w:rPr>
                <w:rFonts w:ascii="Candara" w:hAnsi="Candara"/>
                <w:u w:val="single"/>
              </w:rPr>
            </w:pPr>
            <w:r w:rsidRPr="00AA59F2">
              <w:rPr>
                <w:rFonts w:ascii="Candara" w:hAnsi="Candara"/>
                <w:u w:val="single"/>
              </w:rPr>
              <w:t>III. zóna CHKO Třeboňsko.</w:t>
            </w:r>
          </w:p>
        </w:tc>
      </w:tr>
      <w:tr w:rsidR="00091300" w:rsidRPr="00E9056D" w:rsidTr="00222A6D">
        <w:trPr>
          <w:trHeight w:val="326"/>
        </w:trPr>
        <w:tc>
          <w:tcPr>
            <w:tcW w:w="779" w:type="dxa"/>
          </w:tcPr>
          <w:p w:rsidR="00091300" w:rsidRDefault="00091300" w:rsidP="00222A6D">
            <w:pPr>
              <w:ind w:right="28"/>
              <w:jc w:val="center"/>
              <w:rPr>
                <w:rFonts w:ascii="Candara" w:hAnsi="Candara"/>
                <w:b/>
                <w:bCs/>
                <w:snapToGrid w:val="0"/>
              </w:rPr>
            </w:pPr>
            <w:r>
              <w:rPr>
                <w:rFonts w:ascii="Candara" w:hAnsi="Candara"/>
                <w:b/>
                <w:bCs/>
                <w:snapToGrid w:val="0"/>
              </w:rPr>
              <w:lastRenderedPageBreak/>
              <w:t>L8</w:t>
            </w:r>
          </w:p>
        </w:tc>
        <w:tc>
          <w:tcPr>
            <w:tcW w:w="1276" w:type="dxa"/>
          </w:tcPr>
          <w:p w:rsidR="00091300" w:rsidRDefault="00091300" w:rsidP="00222A6D">
            <w:pPr>
              <w:ind w:right="28"/>
              <w:jc w:val="center"/>
              <w:rPr>
                <w:rFonts w:ascii="Candara" w:hAnsi="Candara"/>
                <w:snapToGrid w:val="0"/>
              </w:rPr>
            </w:pPr>
            <w:r>
              <w:rPr>
                <w:rFonts w:ascii="Candara" w:hAnsi="Candara"/>
                <w:snapToGrid w:val="0"/>
              </w:rPr>
              <w:t xml:space="preserve">bydlení </w:t>
            </w:r>
          </w:p>
          <w:p w:rsidR="00091300" w:rsidRPr="00067FA9" w:rsidRDefault="00091300" w:rsidP="00222A6D">
            <w:pPr>
              <w:ind w:right="28"/>
              <w:jc w:val="center"/>
              <w:rPr>
                <w:rFonts w:ascii="Candara" w:hAnsi="Candara"/>
                <w:snapToGrid w:val="0"/>
              </w:rPr>
            </w:pPr>
            <w:r>
              <w:rPr>
                <w:rFonts w:ascii="Candara" w:hAnsi="Candara"/>
                <w:snapToGrid w:val="0"/>
              </w:rPr>
              <w:t>(</w:t>
            </w:r>
            <w:proofErr w:type="spellStart"/>
            <w:r>
              <w:rPr>
                <w:rFonts w:ascii="Candara" w:hAnsi="Candara"/>
                <w:snapToGrid w:val="0"/>
              </w:rPr>
              <w:t>Bo</w:t>
            </w:r>
            <w:proofErr w:type="spellEnd"/>
            <w:r>
              <w:rPr>
                <w:rFonts w:ascii="Candara" w:hAnsi="Candara"/>
                <w:snapToGrid w:val="0"/>
              </w:rPr>
              <w:t>)</w:t>
            </w:r>
          </w:p>
        </w:tc>
        <w:tc>
          <w:tcPr>
            <w:tcW w:w="714" w:type="dxa"/>
          </w:tcPr>
          <w:p w:rsidR="00091300" w:rsidRPr="00067FA9" w:rsidDel="0014047C" w:rsidRDefault="00091300" w:rsidP="00222A6D">
            <w:pPr>
              <w:ind w:right="28"/>
              <w:jc w:val="both"/>
              <w:rPr>
                <w:rFonts w:ascii="Candara" w:hAnsi="Candara"/>
                <w:snapToGrid w:val="0"/>
              </w:rPr>
            </w:pPr>
          </w:p>
        </w:tc>
        <w:tc>
          <w:tcPr>
            <w:tcW w:w="6439" w:type="dxa"/>
          </w:tcPr>
          <w:p w:rsidR="00091300" w:rsidRDefault="00091300" w:rsidP="00222A6D">
            <w:pPr>
              <w:ind w:right="28"/>
              <w:jc w:val="both"/>
              <w:rPr>
                <w:rFonts w:ascii="Candara" w:hAnsi="Candara"/>
                <w:u w:val="single"/>
              </w:rPr>
            </w:pPr>
            <w:r>
              <w:rPr>
                <w:rFonts w:ascii="Candara" w:hAnsi="Candara"/>
                <w:u w:val="single"/>
              </w:rPr>
              <w:t>Obsluha území:</w:t>
            </w:r>
          </w:p>
          <w:p w:rsidR="00091300" w:rsidRDefault="00091300" w:rsidP="006D19E3">
            <w:pPr>
              <w:pStyle w:val="Odstavecseseznamem"/>
              <w:widowControl/>
              <w:numPr>
                <w:ilvl w:val="0"/>
                <w:numId w:val="18"/>
              </w:numPr>
              <w:tabs>
                <w:tab w:val="clear" w:pos="720"/>
                <w:tab w:val="num" w:pos="422"/>
              </w:tabs>
              <w:suppressAutoHyphens w:val="0"/>
              <w:ind w:left="422" w:right="28"/>
              <w:contextualSpacing/>
              <w:jc w:val="both"/>
              <w:rPr>
                <w:rFonts w:ascii="Candara" w:hAnsi="Candara"/>
                <w:u w:val="single"/>
              </w:rPr>
            </w:pPr>
            <w:r>
              <w:rPr>
                <w:rFonts w:ascii="Candara" w:hAnsi="Candara"/>
                <w:u w:val="single"/>
              </w:rPr>
              <w:t>z místní komunikace.</w:t>
            </w:r>
          </w:p>
          <w:p w:rsidR="00091300" w:rsidRDefault="00091300" w:rsidP="00222A6D">
            <w:pPr>
              <w:ind w:right="28"/>
              <w:jc w:val="both"/>
              <w:rPr>
                <w:rFonts w:ascii="Candara" w:hAnsi="Candara"/>
                <w:u w:val="single"/>
              </w:rPr>
            </w:pPr>
            <w:r>
              <w:rPr>
                <w:rFonts w:ascii="Candara" w:hAnsi="Candara"/>
                <w:u w:val="single"/>
              </w:rPr>
              <w:t>Ochrana hodnot území:</w:t>
            </w:r>
          </w:p>
          <w:p w:rsidR="00091300" w:rsidRPr="00730DFC" w:rsidRDefault="00091300" w:rsidP="006D19E3">
            <w:pPr>
              <w:pStyle w:val="Odstavecseseznamem"/>
              <w:widowControl/>
              <w:numPr>
                <w:ilvl w:val="0"/>
                <w:numId w:val="18"/>
              </w:numPr>
              <w:tabs>
                <w:tab w:val="clear" w:pos="720"/>
                <w:tab w:val="num" w:pos="422"/>
              </w:tabs>
              <w:suppressAutoHyphens w:val="0"/>
              <w:ind w:left="422" w:right="28"/>
              <w:contextualSpacing/>
              <w:jc w:val="both"/>
              <w:rPr>
                <w:rFonts w:ascii="Candara" w:hAnsi="Candara"/>
                <w:u w:val="single"/>
              </w:rPr>
            </w:pPr>
            <w:r>
              <w:rPr>
                <w:rFonts w:ascii="Candara" w:hAnsi="Candara" w:cs="Candara"/>
              </w:rPr>
              <w:t>stavba hlavní musí být obdélného půdorysu se štítovou orientací k veřejnému prostoru a se sedlovou střechou</w:t>
            </w:r>
            <w:r w:rsidRPr="00730DFC">
              <w:rPr>
                <w:rFonts w:ascii="Candara" w:hAnsi="Candara" w:cs="Candara"/>
              </w:rPr>
              <w:t>;</w:t>
            </w:r>
          </w:p>
          <w:p w:rsidR="00091300" w:rsidRPr="00730DFC" w:rsidRDefault="00091300" w:rsidP="006D19E3">
            <w:pPr>
              <w:pStyle w:val="Odstavecseseznamem"/>
              <w:widowControl/>
              <w:numPr>
                <w:ilvl w:val="0"/>
                <w:numId w:val="18"/>
              </w:numPr>
              <w:tabs>
                <w:tab w:val="clear" w:pos="720"/>
                <w:tab w:val="num" w:pos="422"/>
              </w:tabs>
              <w:suppressAutoHyphens w:val="0"/>
              <w:ind w:left="422" w:right="28"/>
              <w:contextualSpacing/>
              <w:jc w:val="both"/>
              <w:rPr>
                <w:rFonts w:ascii="Candara" w:hAnsi="Candara"/>
                <w:u w:val="single"/>
              </w:rPr>
            </w:pPr>
            <w:r w:rsidRPr="00730DFC">
              <w:rPr>
                <w:rFonts w:ascii="Candara" w:hAnsi="Candara"/>
                <w:u w:val="single"/>
              </w:rPr>
              <w:t>stavby mohou mít maximálně jedno nadzemní podlaží, popř. obytné podkroví</w:t>
            </w:r>
            <w:r>
              <w:rPr>
                <w:rFonts w:ascii="Candara" w:hAnsi="Candara"/>
                <w:u w:val="single"/>
              </w:rPr>
              <w:t>.</w:t>
            </w:r>
          </w:p>
          <w:p w:rsidR="00091300" w:rsidRDefault="00091300" w:rsidP="00222A6D">
            <w:pPr>
              <w:ind w:right="28"/>
              <w:jc w:val="both"/>
              <w:rPr>
                <w:rFonts w:ascii="Candara" w:hAnsi="Candara"/>
                <w:u w:val="single"/>
              </w:rPr>
            </w:pPr>
            <w:r>
              <w:rPr>
                <w:rFonts w:ascii="Candara" w:hAnsi="Candara"/>
                <w:u w:val="single"/>
              </w:rPr>
              <w:t>Hlavní limity využití území:</w:t>
            </w:r>
          </w:p>
          <w:p w:rsidR="00091300" w:rsidRDefault="00091300" w:rsidP="006D19E3">
            <w:pPr>
              <w:pStyle w:val="Odstavecseseznamem"/>
              <w:widowControl/>
              <w:numPr>
                <w:ilvl w:val="0"/>
                <w:numId w:val="18"/>
              </w:numPr>
              <w:tabs>
                <w:tab w:val="clear" w:pos="720"/>
                <w:tab w:val="num" w:pos="422"/>
              </w:tabs>
              <w:suppressAutoHyphens w:val="0"/>
              <w:ind w:left="422" w:right="28"/>
              <w:contextualSpacing/>
              <w:jc w:val="both"/>
              <w:rPr>
                <w:rFonts w:ascii="Candara" w:hAnsi="Candara"/>
                <w:u w:val="single"/>
              </w:rPr>
            </w:pPr>
            <w:r>
              <w:rPr>
                <w:rFonts w:ascii="Candara" w:hAnsi="Candara"/>
                <w:u w:val="single"/>
              </w:rPr>
              <w:t>BPEJ 72210;</w:t>
            </w:r>
          </w:p>
          <w:p w:rsidR="00091300" w:rsidRDefault="00091300" w:rsidP="006D19E3">
            <w:pPr>
              <w:pStyle w:val="Odstavecseseznamem"/>
              <w:widowControl/>
              <w:numPr>
                <w:ilvl w:val="0"/>
                <w:numId w:val="18"/>
              </w:numPr>
              <w:tabs>
                <w:tab w:val="clear" w:pos="720"/>
                <w:tab w:val="num" w:pos="422"/>
              </w:tabs>
              <w:suppressAutoHyphens w:val="0"/>
              <w:ind w:left="422" w:right="28"/>
              <w:contextualSpacing/>
              <w:jc w:val="both"/>
              <w:rPr>
                <w:rFonts w:ascii="Candara" w:hAnsi="Candara"/>
                <w:u w:val="single"/>
              </w:rPr>
            </w:pPr>
            <w:r>
              <w:rPr>
                <w:rFonts w:ascii="Candara" w:hAnsi="Candara"/>
                <w:u w:val="single"/>
              </w:rPr>
              <w:t>urbanistická hodnota;</w:t>
            </w:r>
          </w:p>
          <w:p w:rsidR="00091300" w:rsidRPr="00E9056D" w:rsidRDefault="00091300" w:rsidP="006D19E3">
            <w:pPr>
              <w:pStyle w:val="Odstavecseseznamem"/>
              <w:widowControl/>
              <w:numPr>
                <w:ilvl w:val="0"/>
                <w:numId w:val="18"/>
              </w:numPr>
              <w:tabs>
                <w:tab w:val="clear" w:pos="720"/>
                <w:tab w:val="num" w:pos="422"/>
              </w:tabs>
              <w:suppressAutoHyphens w:val="0"/>
              <w:ind w:left="422" w:right="28"/>
              <w:contextualSpacing/>
              <w:jc w:val="both"/>
              <w:rPr>
                <w:rFonts w:ascii="Candara" w:hAnsi="Candara"/>
                <w:u w:val="single"/>
              </w:rPr>
            </w:pPr>
            <w:r w:rsidRPr="00E9056D">
              <w:rPr>
                <w:rFonts w:ascii="Candara" w:hAnsi="Candara"/>
                <w:u w:val="single"/>
              </w:rPr>
              <w:t>III. zóna CHKO Třeboňsko.</w:t>
            </w:r>
          </w:p>
        </w:tc>
      </w:tr>
      <w:tr w:rsidR="00091300" w:rsidRPr="00C95C0B" w:rsidTr="00222A6D">
        <w:trPr>
          <w:trHeight w:val="70"/>
        </w:trPr>
        <w:tc>
          <w:tcPr>
            <w:tcW w:w="779" w:type="dxa"/>
          </w:tcPr>
          <w:p w:rsidR="00091300" w:rsidRDefault="00091300" w:rsidP="00222A6D">
            <w:pPr>
              <w:ind w:right="28"/>
              <w:jc w:val="center"/>
              <w:rPr>
                <w:rFonts w:ascii="Candara" w:hAnsi="Candara"/>
                <w:b/>
                <w:bCs/>
                <w:snapToGrid w:val="0"/>
              </w:rPr>
            </w:pPr>
            <w:r>
              <w:rPr>
                <w:rFonts w:ascii="Candara" w:hAnsi="Candara"/>
                <w:b/>
                <w:bCs/>
                <w:snapToGrid w:val="0"/>
              </w:rPr>
              <w:t>L9</w:t>
            </w:r>
          </w:p>
        </w:tc>
        <w:tc>
          <w:tcPr>
            <w:tcW w:w="1276" w:type="dxa"/>
          </w:tcPr>
          <w:p w:rsidR="00091300" w:rsidRDefault="00091300" w:rsidP="00222A6D">
            <w:pPr>
              <w:ind w:right="28"/>
              <w:jc w:val="center"/>
              <w:rPr>
                <w:rFonts w:ascii="Candara" w:hAnsi="Candara"/>
                <w:snapToGrid w:val="0"/>
              </w:rPr>
            </w:pPr>
            <w:r>
              <w:rPr>
                <w:rFonts w:ascii="Candara" w:hAnsi="Candara"/>
                <w:snapToGrid w:val="0"/>
              </w:rPr>
              <w:t>zemědělství</w:t>
            </w:r>
          </w:p>
          <w:p w:rsidR="00091300" w:rsidRPr="00067FA9" w:rsidRDefault="00091300" w:rsidP="00222A6D">
            <w:pPr>
              <w:ind w:right="28"/>
              <w:jc w:val="center"/>
              <w:rPr>
                <w:rFonts w:ascii="Candara" w:hAnsi="Candara"/>
                <w:snapToGrid w:val="0"/>
              </w:rPr>
            </w:pPr>
            <w:r>
              <w:rPr>
                <w:rFonts w:ascii="Candara" w:hAnsi="Candara"/>
                <w:snapToGrid w:val="0"/>
              </w:rPr>
              <w:t>(</w:t>
            </w:r>
            <w:proofErr w:type="spellStart"/>
            <w:r>
              <w:rPr>
                <w:rFonts w:ascii="Candara" w:hAnsi="Candara"/>
                <w:snapToGrid w:val="0"/>
              </w:rPr>
              <w:t>ZEs</w:t>
            </w:r>
            <w:proofErr w:type="spellEnd"/>
            <w:r>
              <w:rPr>
                <w:rFonts w:ascii="Candara" w:hAnsi="Candara"/>
                <w:snapToGrid w:val="0"/>
              </w:rPr>
              <w:t>)</w:t>
            </w:r>
          </w:p>
        </w:tc>
        <w:tc>
          <w:tcPr>
            <w:tcW w:w="714" w:type="dxa"/>
          </w:tcPr>
          <w:p w:rsidR="00091300" w:rsidRPr="00067FA9" w:rsidDel="0014047C" w:rsidRDefault="00091300" w:rsidP="00222A6D">
            <w:pPr>
              <w:ind w:right="28"/>
              <w:jc w:val="both"/>
              <w:rPr>
                <w:rFonts w:ascii="Candara" w:hAnsi="Candara"/>
                <w:snapToGrid w:val="0"/>
              </w:rPr>
            </w:pPr>
          </w:p>
        </w:tc>
        <w:tc>
          <w:tcPr>
            <w:tcW w:w="6439" w:type="dxa"/>
          </w:tcPr>
          <w:p w:rsidR="00091300" w:rsidRDefault="00091300" w:rsidP="00222A6D">
            <w:pPr>
              <w:ind w:right="28"/>
              <w:jc w:val="both"/>
              <w:rPr>
                <w:rFonts w:ascii="Candara" w:hAnsi="Candara"/>
                <w:u w:val="single"/>
              </w:rPr>
            </w:pPr>
            <w:r>
              <w:rPr>
                <w:rFonts w:ascii="Candara" w:hAnsi="Candara"/>
                <w:u w:val="single"/>
              </w:rPr>
              <w:t>Obsluha území:</w:t>
            </w:r>
          </w:p>
          <w:p w:rsidR="00091300" w:rsidRDefault="00091300" w:rsidP="006D19E3">
            <w:pPr>
              <w:pStyle w:val="Odstavecseseznamem"/>
              <w:widowControl/>
              <w:numPr>
                <w:ilvl w:val="0"/>
                <w:numId w:val="18"/>
              </w:numPr>
              <w:tabs>
                <w:tab w:val="clear" w:pos="720"/>
                <w:tab w:val="num" w:pos="422"/>
              </w:tabs>
              <w:suppressAutoHyphens w:val="0"/>
              <w:ind w:left="422" w:right="28"/>
              <w:contextualSpacing/>
              <w:jc w:val="both"/>
              <w:rPr>
                <w:rFonts w:ascii="Candara" w:hAnsi="Candara"/>
                <w:u w:val="single"/>
              </w:rPr>
            </w:pPr>
            <w:r>
              <w:rPr>
                <w:rFonts w:ascii="Candara" w:hAnsi="Candara"/>
                <w:u w:val="single"/>
              </w:rPr>
              <w:t>z komunikace II. třídy.</w:t>
            </w:r>
          </w:p>
          <w:p w:rsidR="00091300" w:rsidRDefault="00091300" w:rsidP="00222A6D">
            <w:pPr>
              <w:ind w:right="28"/>
              <w:jc w:val="both"/>
              <w:rPr>
                <w:rFonts w:ascii="Candara" w:hAnsi="Candara"/>
                <w:u w:val="single"/>
              </w:rPr>
            </w:pPr>
            <w:r>
              <w:rPr>
                <w:rFonts w:ascii="Candara" w:hAnsi="Candara"/>
                <w:u w:val="single"/>
              </w:rPr>
              <w:t>Ochrana hodnot území:</w:t>
            </w:r>
          </w:p>
          <w:p w:rsidR="00091300" w:rsidRPr="00C95C0B" w:rsidRDefault="00091300" w:rsidP="006D19E3">
            <w:pPr>
              <w:pStyle w:val="Odstavecseseznamem"/>
              <w:widowControl/>
              <w:numPr>
                <w:ilvl w:val="0"/>
                <w:numId w:val="18"/>
              </w:numPr>
              <w:tabs>
                <w:tab w:val="clear" w:pos="720"/>
                <w:tab w:val="num" w:pos="422"/>
              </w:tabs>
              <w:suppressAutoHyphens w:val="0"/>
              <w:ind w:left="422" w:right="28"/>
              <w:contextualSpacing/>
              <w:jc w:val="both"/>
              <w:rPr>
                <w:rFonts w:ascii="Candara" w:hAnsi="Candara"/>
                <w:u w:val="single"/>
              </w:rPr>
            </w:pPr>
            <w:r>
              <w:rPr>
                <w:rFonts w:ascii="Candara" w:hAnsi="Candara" w:cs="Candara"/>
              </w:rPr>
              <w:t>stavba oplocení nesmí znemožnit volné pohledy do krajiny ze silnice II/153</w:t>
            </w:r>
            <w:r w:rsidRPr="00C95C0B">
              <w:rPr>
                <w:rFonts w:ascii="Candara" w:hAnsi="Candara"/>
                <w:u w:val="single"/>
              </w:rPr>
              <w:t>.</w:t>
            </w:r>
          </w:p>
          <w:p w:rsidR="00091300" w:rsidRDefault="00091300" w:rsidP="00222A6D">
            <w:pPr>
              <w:ind w:right="28"/>
              <w:jc w:val="both"/>
              <w:rPr>
                <w:rFonts w:ascii="Candara" w:hAnsi="Candara"/>
                <w:u w:val="single"/>
              </w:rPr>
            </w:pPr>
            <w:r>
              <w:rPr>
                <w:rFonts w:ascii="Candara" w:hAnsi="Candara"/>
                <w:u w:val="single"/>
              </w:rPr>
              <w:t>Hlavní limity využití území:</w:t>
            </w:r>
          </w:p>
          <w:p w:rsidR="00091300" w:rsidRDefault="00091300" w:rsidP="006D19E3">
            <w:pPr>
              <w:pStyle w:val="Odstavecseseznamem"/>
              <w:widowControl/>
              <w:numPr>
                <w:ilvl w:val="0"/>
                <w:numId w:val="18"/>
              </w:numPr>
              <w:tabs>
                <w:tab w:val="clear" w:pos="720"/>
                <w:tab w:val="num" w:pos="422"/>
              </w:tabs>
              <w:suppressAutoHyphens w:val="0"/>
              <w:ind w:left="422" w:right="28"/>
              <w:contextualSpacing/>
              <w:jc w:val="both"/>
              <w:rPr>
                <w:rFonts w:ascii="Candara" w:hAnsi="Candara"/>
                <w:u w:val="single"/>
              </w:rPr>
            </w:pPr>
            <w:r>
              <w:rPr>
                <w:rFonts w:ascii="Candara" w:hAnsi="Candara"/>
                <w:u w:val="single"/>
              </w:rPr>
              <w:t>ochranné pásmo silnice II. třídy;</w:t>
            </w:r>
          </w:p>
          <w:p w:rsidR="00091300" w:rsidRPr="00C95C0B" w:rsidRDefault="00091300" w:rsidP="006D19E3">
            <w:pPr>
              <w:pStyle w:val="Odstavecseseznamem"/>
              <w:widowControl/>
              <w:numPr>
                <w:ilvl w:val="0"/>
                <w:numId w:val="18"/>
              </w:numPr>
              <w:tabs>
                <w:tab w:val="clear" w:pos="720"/>
                <w:tab w:val="num" w:pos="422"/>
              </w:tabs>
              <w:suppressAutoHyphens w:val="0"/>
              <w:ind w:left="422" w:right="28"/>
              <w:contextualSpacing/>
              <w:jc w:val="both"/>
              <w:rPr>
                <w:rFonts w:ascii="Candara" w:hAnsi="Candara"/>
                <w:u w:val="single"/>
              </w:rPr>
            </w:pPr>
            <w:r>
              <w:rPr>
                <w:rFonts w:ascii="Candara" w:hAnsi="Candara"/>
                <w:u w:val="single"/>
              </w:rPr>
              <w:t>komunikační vedení včetně jeho ochranného pásma.</w:t>
            </w:r>
          </w:p>
        </w:tc>
      </w:tr>
    </w:tbl>
    <w:p w:rsidR="00091300" w:rsidRDefault="00091300" w:rsidP="00091300">
      <w:pPr>
        <w:pStyle w:val="aNormln"/>
        <w:tabs>
          <w:tab w:val="clear" w:pos="360"/>
          <w:tab w:val="left" w:pos="426"/>
        </w:tabs>
        <w:ind w:firstLine="0"/>
        <w:rPr>
          <w:rFonts w:ascii="Candara" w:hAnsi="Candara"/>
        </w:rPr>
      </w:pPr>
      <w:r>
        <w:rPr>
          <w:rFonts w:ascii="Candara" w:hAnsi="Candara"/>
        </w:rPr>
        <w:t>„</w:t>
      </w:r>
    </w:p>
    <w:p w:rsidR="00091300" w:rsidRDefault="00091300" w:rsidP="006D19E3">
      <w:pPr>
        <w:pStyle w:val="aNormln"/>
        <w:numPr>
          <w:ilvl w:val="0"/>
          <w:numId w:val="8"/>
        </w:numPr>
        <w:tabs>
          <w:tab w:val="clear" w:pos="360"/>
          <w:tab w:val="left" w:pos="426"/>
        </w:tabs>
        <w:ind w:left="426" w:hanging="426"/>
        <w:rPr>
          <w:rFonts w:ascii="Candara" w:hAnsi="Candara"/>
        </w:rPr>
      </w:pPr>
      <w:r>
        <w:rPr>
          <w:rFonts w:ascii="Candara" w:hAnsi="Candara"/>
        </w:rPr>
        <w:t xml:space="preserve">V kapitole c) v podkapitole: „Plochy přestavby“ </w:t>
      </w:r>
      <w:proofErr w:type="gramStart"/>
      <w:r>
        <w:rPr>
          <w:rFonts w:ascii="Candara" w:hAnsi="Candara"/>
        </w:rPr>
        <w:t>se</w:t>
      </w:r>
      <w:proofErr w:type="gramEnd"/>
      <w:r>
        <w:rPr>
          <w:rFonts w:ascii="Candara" w:hAnsi="Candara"/>
        </w:rPr>
        <w:t xml:space="preserve"> text </w:t>
      </w:r>
      <w:proofErr w:type="gramStart"/>
      <w:r>
        <w:rPr>
          <w:rFonts w:ascii="Candara" w:hAnsi="Candara"/>
        </w:rPr>
        <w:t>odstavce</w:t>
      </w:r>
      <w:proofErr w:type="gramEnd"/>
      <w:r>
        <w:rPr>
          <w:rFonts w:ascii="Candara" w:hAnsi="Candara"/>
        </w:rPr>
        <w:t>: „</w:t>
      </w:r>
      <w:r w:rsidRPr="00067FA9">
        <w:rPr>
          <w:rFonts w:ascii="Candara" w:hAnsi="Candara"/>
        </w:rPr>
        <w:t>Plochy vymezené k obnově nebo opětovnému využití znehodnoceného území, plochy rekonstrukčních a rekultivačních zásahů nejsou vymezeny. V rámci ploch s rozdílným způsobem využití je možno v souladu s přípustnými činnostmi realizovat dostavby a přestavby (viz regulativa).</w:t>
      </w:r>
      <w:r>
        <w:rPr>
          <w:rFonts w:ascii="Candara" w:hAnsi="Candara"/>
        </w:rPr>
        <w:t>“ vypouští a nahrazuje se tabulkou: „</w:t>
      </w:r>
    </w:p>
    <w:tbl>
      <w:tblPr>
        <w:tblW w:w="92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6"/>
        <w:gridCol w:w="1386"/>
        <w:gridCol w:w="7000"/>
      </w:tblGrid>
      <w:tr w:rsidR="00091300" w:rsidRPr="00067FA9" w:rsidTr="00222A6D">
        <w:trPr>
          <w:cantSplit/>
          <w:trHeight w:val="1182"/>
          <w:tblHeader/>
        </w:trPr>
        <w:tc>
          <w:tcPr>
            <w:tcW w:w="846" w:type="dxa"/>
            <w:shd w:val="pct12" w:color="auto" w:fill="FFFFFF"/>
          </w:tcPr>
          <w:p w:rsidR="00091300" w:rsidRPr="00067FA9" w:rsidRDefault="00091300" w:rsidP="00222A6D">
            <w:pPr>
              <w:tabs>
                <w:tab w:val="left" w:pos="567"/>
              </w:tabs>
              <w:ind w:right="28"/>
              <w:jc w:val="center"/>
              <w:rPr>
                <w:rFonts w:ascii="Candara" w:hAnsi="Candara"/>
              </w:rPr>
            </w:pPr>
            <w:r w:rsidRPr="00067FA9">
              <w:rPr>
                <w:rFonts w:ascii="Candara" w:hAnsi="Candara"/>
              </w:rPr>
              <w:t xml:space="preserve">pořad. </w:t>
            </w:r>
            <w:proofErr w:type="gramStart"/>
            <w:r w:rsidRPr="00067FA9">
              <w:rPr>
                <w:rFonts w:ascii="Candara" w:hAnsi="Candara"/>
              </w:rPr>
              <w:t>číslo</w:t>
            </w:r>
            <w:proofErr w:type="gramEnd"/>
            <w:r w:rsidRPr="00067FA9">
              <w:rPr>
                <w:rFonts w:ascii="Candara" w:hAnsi="Candara"/>
              </w:rPr>
              <w:t xml:space="preserve"> plochy</w:t>
            </w:r>
          </w:p>
        </w:tc>
        <w:tc>
          <w:tcPr>
            <w:tcW w:w="1386" w:type="dxa"/>
            <w:shd w:val="pct12" w:color="auto" w:fill="FFFFFF"/>
          </w:tcPr>
          <w:p w:rsidR="00091300" w:rsidRDefault="00091300" w:rsidP="00222A6D">
            <w:pPr>
              <w:ind w:right="28"/>
              <w:jc w:val="center"/>
              <w:rPr>
                <w:rFonts w:ascii="Candara" w:hAnsi="Candara"/>
              </w:rPr>
            </w:pPr>
            <w:r>
              <w:rPr>
                <w:rFonts w:ascii="Candara" w:hAnsi="Candara"/>
              </w:rPr>
              <w:t>způsob využití</w:t>
            </w:r>
          </w:p>
          <w:p w:rsidR="00091300" w:rsidRPr="00067FA9" w:rsidRDefault="00091300" w:rsidP="00222A6D">
            <w:pPr>
              <w:ind w:right="28"/>
              <w:jc w:val="center"/>
              <w:rPr>
                <w:rFonts w:ascii="Candara" w:hAnsi="Candara"/>
              </w:rPr>
            </w:pPr>
            <w:r>
              <w:rPr>
                <w:rFonts w:ascii="Candara" w:hAnsi="Candara"/>
              </w:rPr>
              <w:t>(označení plochy)</w:t>
            </w:r>
          </w:p>
        </w:tc>
        <w:tc>
          <w:tcPr>
            <w:tcW w:w="7000" w:type="dxa"/>
            <w:shd w:val="pct12" w:color="auto" w:fill="FFFFFF"/>
          </w:tcPr>
          <w:p w:rsidR="00091300" w:rsidRPr="00067FA9" w:rsidRDefault="00091300" w:rsidP="00222A6D">
            <w:pPr>
              <w:ind w:right="28"/>
              <w:jc w:val="center"/>
              <w:rPr>
                <w:rFonts w:ascii="Candara" w:hAnsi="Candara"/>
              </w:rPr>
            </w:pPr>
            <w:r w:rsidRPr="00067FA9">
              <w:rPr>
                <w:rFonts w:ascii="Candara" w:hAnsi="Candara"/>
              </w:rPr>
              <w:t>funkční využití (funkční typ) -  charakteristika, obsluha, limity využití území, podmínky využití území, ochrana hodnot území</w:t>
            </w:r>
          </w:p>
        </w:tc>
      </w:tr>
      <w:tr w:rsidR="00091300" w:rsidRPr="00067FA9" w:rsidTr="00222A6D">
        <w:trPr>
          <w:cantSplit/>
          <w:trHeight w:val="2941"/>
        </w:trPr>
        <w:tc>
          <w:tcPr>
            <w:tcW w:w="846" w:type="dxa"/>
          </w:tcPr>
          <w:p w:rsidR="00091300" w:rsidRPr="00067FA9" w:rsidRDefault="00091300" w:rsidP="00222A6D">
            <w:pPr>
              <w:ind w:right="28"/>
              <w:jc w:val="center"/>
              <w:rPr>
                <w:rFonts w:ascii="Candara" w:hAnsi="Candara"/>
                <w:b/>
                <w:bCs/>
                <w:snapToGrid w:val="0"/>
              </w:rPr>
            </w:pPr>
            <w:r>
              <w:rPr>
                <w:rFonts w:ascii="Candara" w:hAnsi="Candara"/>
                <w:b/>
                <w:bCs/>
                <w:snapToGrid w:val="0"/>
              </w:rPr>
              <w:t>P</w:t>
            </w:r>
            <w:r w:rsidRPr="00067FA9">
              <w:rPr>
                <w:rFonts w:ascii="Candara" w:hAnsi="Candara"/>
                <w:b/>
                <w:bCs/>
                <w:snapToGrid w:val="0"/>
              </w:rPr>
              <w:t>1</w:t>
            </w:r>
          </w:p>
        </w:tc>
        <w:tc>
          <w:tcPr>
            <w:tcW w:w="1386" w:type="dxa"/>
          </w:tcPr>
          <w:p w:rsidR="00091300" w:rsidRDefault="00091300" w:rsidP="00222A6D">
            <w:pPr>
              <w:ind w:left="-70" w:right="28"/>
              <w:jc w:val="center"/>
              <w:rPr>
                <w:rFonts w:ascii="Candara" w:hAnsi="Candara"/>
                <w:snapToGrid w:val="0"/>
              </w:rPr>
            </w:pPr>
            <w:r>
              <w:rPr>
                <w:rFonts w:ascii="Candara" w:hAnsi="Candara"/>
                <w:snapToGrid w:val="0"/>
              </w:rPr>
              <w:t>bydlení</w:t>
            </w:r>
          </w:p>
          <w:p w:rsidR="00091300" w:rsidRPr="00067FA9" w:rsidRDefault="00091300" w:rsidP="00222A6D">
            <w:pPr>
              <w:ind w:left="-70" w:right="28"/>
              <w:jc w:val="center"/>
              <w:rPr>
                <w:rFonts w:ascii="Candara" w:hAnsi="Candara"/>
                <w:snapToGrid w:val="0"/>
              </w:rPr>
            </w:pPr>
            <w:r>
              <w:rPr>
                <w:rFonts w:ascii="Candara" w:hAnsi="Candara"/>
                <w:snapToGrid w:val="0"/>
              </w:rPr>
              <w:t>(</w:t>
            </w:r>
            <w:proofErr w:type="spellStart"/>
            <w:r>
              <w:rPr>
                <w:rFonts w:ascii="Candara" w:hAnsi="Candara"/>
                <w:snapToGrid w:val="0"/>
              </w:rPr>
              <w:t>Bs</w:t>
            </w:r>
            <w:proofErr w:type="spellEnd"/>
            <w:r>
              <w:rPr>
                <w:rFonts w:ascii="Candara" w:hAnsi="Candara"/>
                <w:snapToGrid w:val="0"/>
              </w:rPr>
              <w:t>)</w:t>
            </w:r>
          </w:p>
        </w:tc>
        <w:tc>
          <w:tcPr>
            <w:tcW w:w="7000" w:type="dxa"/>
          </w:tcPr>
          <w:p w:rsidR="00091300" w:rsidRDefault="00091300" w:rsidP="00222A6D">
            <w:pPr>
              <w:ind w:right="28"/>
              <w:jc w:val="both"/>
              <w:rPr>
                <w:rFonts w:ascii="Candara" w:hAnsi="Candara"/>
                <w:u w:val="single"/>
              </w:rPr>
            </w:pPr>
            <w:r>
              <w:rPr>
                <w:rFonts w:ascii="Candara" w:hAnsi="Candara"/>
                <w:u w:val="single"/>
              </w:rPr>
              <w:t>Obsluha území:</w:t>
            </w:r>
          </w:p>
          <w:p w:rsidR="00091300" w:rsidRDefault="00091300" w:rsidP="006D19E3">
            <w:pPr>
              <w:pStyle w:val="Odstavecseseznamem"/>
              <w:widowControl/>
              <w:numPr>
                <w:ilvl w:val="0"/>
                <w:numId w:val="18"/>
              </w:numPr>
              <w:tabs>
                <w:tab w:val="clear" w:pos="720"/>
                <w:tab w:val="num" w:pos="422"/>
              </w:tabs>
              <w:suppressAutoHyphens w:val="0"/>
              <w:ind w:left="422" w:right="28"/>
              <w:contextualSpacing/>
              <w:jc w:val="both"/>
              <w:rPr>
                <w:rFonts w:ascii="Candara" w:hAnsi="Candara"/>
                <w:u w:val="single"/>
              </w:rPr>
            </w:pPr>
            <w:r>
              <w:rPr>
                <w:rFonts w:ascii="Candara" w:hAnsi="Candara"/>
                <w:u w:val="single"/>
              </w:rPr>
              <w:t>z místní komunikace.</w:t>
            </w:r>
          </w:p>
          <w:p w:rsidR="00091300" w:rsidRDefault="00091300" w:rsidP="00222A6D">
            <w:pPr>
              <w:ind w:right="28"/>
              <w:jc w:val="both"/>
              <w:rPr>
                <w:rFonts w:ascii="Candara" w:hAnsi="Candara"/>
                <w:u w:val="single"/>
              </w:rPr>
            </w:pPr>
            <w:r>
              <w:rPr>
                <w:rFonts w:ascii="Candara" w:hAnsi="Candara"/>
                <w:u w:val="single"/>
              </w:rPr>
              <w:t>Ochrana hodnot území:</w:t>
            </w:r>
          </w:p>
          <w:p w:rsidR="00091300" w:rsidRPr="0076306B" w:rsidRDefault="00091300" w:rsidP="006D19E3">
            <w:pPr>
              <w:pStyle w:val="Odstavecseseznamem"/>
              <w:widowControl/>
              <w:numPr>
                <w:ilvl w:val="0"/>
                <w:numId w:val="18"/>
              </w:numPr>
              <w:tabs>
                <w:tab w:val="clear" w:pos="720"/>
                <w:tab w:val="num" w:pos="422"/>
              </w:tabs>
              <w:suppressAutoHyphens w:val="0"/>
              <w:ind w:left="422" w:right="28"/>
              <w:contextualSpacing/>
              <w:jc w:val="both"/>
              <w:rPr>
                <w:rFonts w:ascii="Candara" w:hAnsi="Candara"/>
                <w:u w:val="single"/>
              </w:rPr>
            </w:pPr>
            <w:r>
              <w:rPr>
                <w:rFonts w:ascii="Candara" w:hAnsi="Candara" w:cs="Candara"/>
                <w:sz w:val="22"/>
                <w:szCs w:val="22"/>
              </w:rPr>
              <w:t>umístit pouze jednu stavbu pro bydlení s možností odpovídajícího zázemí pro hospodaření.</w:t>
            </w:r>
          </w:p>
          <w:p w:rsidR="00091300" w:rsidRDefault="00091300" w:rsidP="00222A6D">
            <w:pPr>
              <w:ind w:right="28"/>
              <w:jc w:val="both"/>
              <w:rPr>
                <w:rFonts w:ascii="Candara" w:hAnsi="Candara"/>
                <w:u w:val="single"/>
              </w:rPr>
            </w:pPr>
            <w:r>
              <w:rPr>
                <w:rFonts w:ascii="Candara" w:hAnsi="Candara"/>
                <w:u w:val="single"/>
              </w:rPr>
              <w:t>Hlavní limity využití území:</w:t>
            </w:r>
          </w:p>
          <w:p w:rsidR="00091300" w:rsidRDefault="00091300" w:rsidP="006D19E3">
            <w:pPr>
              <w:pStyle w:val="Odstavecseseznamem"/>
              <w:widowControl/>
              <w:numPr>
                <w:ilvl w:val="0"/>
                <w:numId w:val="18"/>
              </w:numPr>
              <w:tabs>
                <w:tab w:val="clear" w:pos="720"/>
                <w:tab w:val="num" w:pos="422"/>
              </w:tabs>
              <w:suppressAutoHyphens w:val="0"/>
              <w:ind w:left="422" w:right="28"/>
              <w:contextualSpacing/>
              <w:jc w:val="both"/>
              <w:rPr>
                <w:rFonts w:ascii="Candara" w:hAnsi="Candara"/>
                <w:u w:val="single"/>
              </w:rPr>
            </w:pPr>
            <w:r>
              <w:rPr>
                <w:rFonts w:ascii="Candara" w:hAnsi="Candara"/>
                <w:u w:val="single"/>
              </w:rPr>
              <w:t>nadzemní vedení elektrizační soustavy včetně jeho ochranného pásma;</w:t>
            </w:r>
          </w:p>
          <w:p w:rsidR="00091300" w:rsidRDefault="00091300" w:rsidP="006D19E3">
            <w:pPr>
              <w:pStyle w:val="Odstavecseseznamem"/>
              <w:widowControl/>
              <w:numPr>
                <w:ilvl w:val="0"/>
                <w:numId w:val="18"/>
              </w:numPr>
              <w:tabs>
                <w:tab w:val="clear" w:pos="720"/>
                <w:tab w:val="num" w:pos="422"/>
              </w:tabs>
              <w:suppressAutoHyphens w:val="0"/>
              <w:ind w:left="422" w:right="28"/>
              <w:contextualSpacing/>
              <w:jc w:val="both"/>
              <w:rPr>
                <w:rFonts w:ascii="Candara" w:hAnsi="Candara"/>
                <w:u w:val="single"/>
              </w:rPr>
            </w:pPr>
            <w:r>
              <w:rPr>
                <w:rFonts w:ascii="Candara" w:hAnsi="Candara"/>
                <w:u w:val="single"/>
              </w:rPr>
              <w:t>elektrická stanice včetně jeho ochranného pásma;</w:t>
            </w:r>
          </w:p>
          <w:p w:rsidR="00091300" w:rsidRPr="00345A57" w:rsidRDefault="00091300" w:rsidP="006D19E3">
            <w:pPr>
              <w:pStyle w:val="Odstavecseseznamem"/>
              <w:widowControl/>
              <w:numPr>
                <w:ilvl w:val="0"/>
                <w:numId w:val="18"/>
              </w:numPr>
              <w:tabs>
                <w:tab w:val="clear" w:pos="720"/>
                <w:tab w:val="num" w:pos="422"/>
              </w:tabs>
              <w:suppressAutoHyphens w:val="0"/>
              <w:ind w:left="422" w:right="28"/>
              <w:contextualSpacing/>
              <w:jc w:val="both"/>
              <w:rPr>
                <w:rFonts w:ascii="Candara" w:hAnsi="Candara"/>
                <w:u w:val="single"/>
              </w:rPr>
            </w:pPr>
            <w:r w:rsidRPr="00345A57">
              <w:rPr>
                <w:rFonts w:ascii="Candara" w:hAnsi="Candara"/>
                <w:u w:val="single"/>
              </w:rPr>
              <w:t>III. zóna CHKO Třeboňsko.</w:t>
            </w:r>
          </w:p>
        </w:tc>
      </w:tr>
    </w:tbl>
    <w:p w:rsidR="00091300" w:rsidRPr="00216732" w:rsidRDefault="00091300" w:rsidP="00091300">
      <w:pPr>
        <w:pStyle w:val="aNormln"/>
        <w:tabs>
          <w:tab w:val="clear" w:pos="360"/>
          <w:tab w:val="left" w:pos="426"/>
        </w:tabs>
        <w:ind w:firstLine="0"/>
        <w:rPr>
          <w:rFonts w:ascii="Candara" w:hAnsi="Candara"/>
        </w:rPr>
      </w:pPr>
      <w:r>
        <w:rPr>
          <w:rFonts w:ascii="Candara" w:hAnsi="Candara"/>
        </w:rPr>
        <w:t>„</w:t>
      </w:r>
    </w:p>
    <w:p w:rsidR="00091300" w:rsidRPr="00D8399D" w:rsidRDefault="00091300" w:rsidP="006D19E3">
      <w:pPr>
        <w:pStyle w:val="aNormln"/>
        <w:numPr>
          <w:ilvl w:val="0"/>
          <w:numId w:val="8"/>
        </w:numPr>
        <w:tabs>
          <w:tab w:val="clear" w:pos="360"/>
          <w:tab w:val="left" w:pos="426"/>
        </w:tabs>
        <w:ind w:left="426" w:hanging="426"/>
        <w:rPr>
          <w:rFonts w:ascii="Candara" w:hAnsi="Candara"/>
        </w:rPr>
      </w:pPr>
      <w:r>
        <w:rPr>
          <w:rFonts w:ascii="Candara" w:hAnsi="Candara"/>
        </w:rPr>
        <w:lastRenderedPageBreak/>
        <w:t>V kapitole d) v podkapitole „Návrh koncepce dopravní infrastruktury“</w:t>
      </w:r>
      <w:r w:rsidR="00D8399D">
        <w:rPr>
          <w:rFonts w:ascii="Candara" w:hAnsi="Candara"/>
        </w:rPr>
        <w:t xml:space="preserve"> </w:t>
      </w:r>
      <w:proofErr w:type="gramStart"/>
      <w:r w:rsidR="00D8399D">
        <w:rPr>
          <w:rFonts w:ascii="Candara" w:hAnsi="Candara"/>
        </w:rPr>
        <w:t>se</w:t>
      </w:r>
      <w:proofErr w:type="gramEnd"/>
      <w:r w:rsidR="00D8399D">
        <w:rPr>
          <w:rFonts w:ascii="Candara" w:hAnsi="Candara"/>
        </w:rPr>
        <w:t xml:space="preserve"> první </w:t>
      </w:r>
      <w:proofErr w:type="gramStart"/>
      <w:r w:rsidR="00D8399D">
        <w:rPr>
          <w:rFonts w:ascii="Candara" w:hAnsi="Candara"/>
        </w:rPr>
        <w:t>věta</w:t>
      </w:r>
      <w:proofErr w:type="gramEnd"/>
      <w:r w:rsidR="00D8399D">
        <w:rPr>
          <w:rFonts w:ascii="Candara" w:hAnsi="Candara"/>
        </w:rPr>
        <w:t xml:space="preserve"> druhého odstavce</w:t>
      </w:r>
      <w:r w:rsidR="00D8399D" w:rsidRPr="00D8399D">
        <w:rPr>
          <w:rFonts w:ascii="Candara" w:hAnsi="Candara"/>
        </w:rPr>
        <w:t>: „Nové trasy místních komunikací jsou orientační.“ vypouští.</w:t>
      </w:r>
    </w:p>
    <w:p w:rsidR="00D8399D" w:rsidRPr="00D8399D" w:rsidRDefault="00D8399D" w:rsidP="006D19E3">
      <w:pPr>
        <w:pStyle w:val="aNormln"/>
        <w:numPr>
          <w:ilvl w:val="0"/>
          <w:numId w:val="8"/>
        </w:numPr>
        <w:tabs>
          <w:tab w:val="clear" w:pos="360"/>
          <w:tab w:val="left" w:pos="426"/>
        </w:tabs>
        <w:ind w:left="426" w:hanging="426"/>
        <w:rPr>
          <w:rFonts w:ascii="Candara" w:hAnsi="Candara"/>
        </w:rPr>
      </w:pPr>
      <w:r>
        <w:rPr>
          <w:rFonts w:ascii="Candara" w:hAnsi="Candara"/>
        </w:rPr>
        <w:t xml:space="preserve">V kapitole d) v podkapitole „Návrh koncepce dopravní infrastruktury“ se věta na konci druhého </w:t>
      </w:r>
      <w:proofErr w:type="gramStart"/>
      <w:r>
        <w:rPr>
          <w:rFonts w:ascii="Candara" w:hAnsi="Candara"/>
        </w:rPr>
        <w:t>odstavce: „</w:t>
      </w:r>
      <w:r w:rsidRPr="00067FA9">
        <w:rPr>
          <w:rFonts w:ascii="Candara" w:hAnsi="Candara"/>
          <w:snapToGrid w:val="0"/>
        </w:rPr>
        <w:t>– respektovat</w:t>
      </w:r>
      <w:proofErr w:type="gramEnd"/>
      <w:r w:rsidRPr="00067FA9">
        <w:rPr>
          <w:rFonts w:ascii="Candara" w:hAnsi="Candara"/>
          <w:snapToGrid w:val="0"/>
        </w:rPr>
        <w:t xml:space="preserve"> územní rezervu pro šíři 6m a jednostranný chodník (i pro drobné stavby oplocení, přípojné skříně </w:t>
      </w:r>
      <w:proofErr w:type="spellStart"/>
      <w:r w:rsidRPr="00067FA9">
        <w:rPr>
          <w:rFonts w:ascii="Candara" w:hAnsi="Candara"/>
          <w:snapToGrid w:val="0"/>
        </w:rPr>
        <w:t>inž</w:t>
      </w:r>
      <w:proofErr w:type="spellEnd"/>
      <w:r w:rsidRPr="00067FA9">
        <w:rPr>
          <w:rFonts w:ascii="Candara" w:hAnsi="Candara"/>
          <w:snapToGrid w:val="0"/>
        </w:rPr>
        <w:t>. sítí</w:t>
      </w:r>
      <w:r w:rsidRPr="00D8399D">
        <w:rPr>
          <w:rFonts w:ascii="Candara" w:hAnsi="Candara"/>
          <w:snapToGrid w:val="0"/>
        </w:rPr>
        <w:t>…)</w:t>
      </w:r>
      <w:r w:rsidRPr="00D8399D">
        <w:rPr>
          <w:rFonts w:ascii="Candara" w:hAnsi="Candara"/>
        </w:rPr>
        <w:t>.“ vypouští.</w:t>
      </w:r>
    </w:p>
    <w:p w:rsidR="00D8399D" w:rsidRPr="00D8399D" w:rsidRDefault="00D8399D" w:rsidP="006D19E3">
      <w:pPr>
        <w:pStyle w:val="aNormln"/>
        <w:numPr>
          <w:ilvl w:val="0"/>
          <w:numId w:val="8"/>
        </w:numPr>
        <w:tabs>
          <w:tab w:val="clear" w:pos="360"/>
          <w:tab w:val="left" w:pos="426"/>
        </w:tabs>
        <w:ind w:left="426" w:hanging="426"/>
        <w:rPr>
          <w:rFonts w:ascii="Candara" w:hAnsi="Candara"/>
        </w:rPr>
      </w:pPr>
      <w:r>
        <w:rPr>
          <w:rFonts w:ascii="Candara" w:hAnsi="Candara"/>
        </w:rPr>
        <w:t xml:space="preserve">V kapitole d) v podkapitole „Návrh koncepce dopravní infrastruktury“ </w:t>
      </w:r>
      <w:proofErr w:type="gramStart"/>
      <w:r>
        <w:rPr>
          <w:rFonts w:ascii="Candara" w:hAnsi="Candara"/>
        </w:rPr>
        <w:t>se</w:t>
      </w:r>
      <w:proofErr w:type="gramEnd"/>
      <w:r>
        <w:rPr>
          <w:rFonts w:ascii="Candara" w:hAnsi="Candara"/>
        </w:rPr>
        <w:t xml:space="preserve"> předposlední odstavec: „</w:t>
      </w:r>
      <w:r w:rsidRPr="00067FA9">
        <w:rPr>
          <w:rFonts w:ascii="Candara" w:hAnsi="Candara"/>
        </w:rPr>
        <w:t>Hlukové posouzení vychází ze zákona č. 258/2000 Sb. o ochraně veřejného zdraví a o změně některých souvisejících zákonů a nařízení vlády ČR č. 502/2000 Sb. o ochraně zdraví před nepříznivými účinky hluku a vibrací (dále jen nařízení vlády) platných od 1. ledna 2001, které stanovují hodnoty hygienických limitů pro hluk ve venkovním i vnitřním prostředí. Hlukové izofony a ochranná pásma jsou vzhledem k minimální zátěži okolo komunikace  minimální – jsou menší (14,5m) nežli OP komunikace (15m). Nezasahují do nové obytné zástavby.</w:t>
      </w:r>
      <w:r>
        <w:rPr>
          <w:rFonts w:ascii="Candara" w:hAnsi="Candara"/>
        </w:rPr>
        <w:t>“ vypouští.</w:t>
      </w:r>
    </w:p>
    <w:p w:rsidR="00D8399D" w:rsidRDefault="00D8399D" w:rsidP="006D19E3">
      <w:pPr>
        <w:pStyle w:val="aNormln"/>
        <w:numPr>
          <w:ilvl w:val="0"/>
          <w:numId w:val="8"/>
        </w:numPr>
        <w:tabs>
          <w:tab w:val="clear" w:pos="360"/>
          <w:tab w:val="left" w:pos="426"/>
        </w:tabs>
        <w:ind w:left="426" w:hanging="426"/>
        <w:rPr>
          <w:rFonts w:ascii="Candara" w:hAnsi="Candara"/>
        </w:rPr>
      </w:pPr>
      <w:r>
        <w:rPr>
          <w:rFonts w:ascii="Candara" w:hAnsi="Candara"/>
        </w:rPr>
        <w:t xml:space="preserve">V kapitole d) v podkapitole „Návrh koncepce dopravní infrastruktury“ </w:t>
      </w:r>
      <w:proofErr w:type="gramStart"/>
      <w:r>
        <w:rPr>
          <w:rFonts w:ascii="Candara" w:hAnsi="Candara"/>
        </w:rPr>
        <w:t>se</w:t>
      </w:r>
      <w:proofErr w:type="gramEnd"/>
      <w:r>
        <w:rPr>
          <w:rFonts w:ascii="Candara" w:hAnsi="Candara"/>
        </w:rPr>
        <w:t xml:space="preserve"> poslední </w:t>
      </w:r>
      <w:proofErr w:type="gramStart"/>
      <w:r>
        <w:rPr>
          <w:rFonts w:ascii="Candara" w:hAnsi="Candara"/>
        </w:rPr>
        <w:t>věta</w:t>
      </w:r>
      <w:proofErr w:type="gramEnd"/>
      <w:r>
        <w:rPr>
          <w:rFonts w:ascii="Candara" w:hAnsi="Candara"/>
        </w:rPr>
        <w:t xml:space="preserve"> posledního odstavce: „Jsou navrženy nové cyklotrasy.“ vypouští.</w:t>
      </w:r>
    </w:p>
    <w:p w:rsidR="00D8399D" w:rsidRPr="00D8399D" w:rsidRDefault="00D8399D" w:rsidP="006D19E3">
      <w:pPr>
        <w:pStyle w:val="aNormln"/>
        <w:numPr>
          <w:ilvl w:val="0"/>
          <w:numId w:val="8"/>
        </w:numPr>
        <w:tabs>
          <w:tab w:val="clear" w:pos="360"/>
          <w:tab w:val="left" w:pos="426"/>
        </w:tabs>
        <w:ind w:left="426" w:hanging="426"/>
        <w:rPr>
          <w:rFonts w:ascii="Candara" w:hAnsi="Candara"/>
        </w:rPr>
      </w:pPr>
      <w:r w:rsidRPr="00D8399D">
        <w:rPr>
          <w:rFonts w:ascii="Candara" w:hAnsi="Candara"/>
        </w:rPr>
        <w:t xml:space="preserve">V kapitole d) v podkapitole „Návrh koncepce technické infrastruktury“ se za druhý, a třetí odstavec vkládá text: </w:t>
      </w:r>
      <w:r>
        <w:rPr>
          <w:rFonts w:ascii="Candara" w:hAnsi="Candara"/>
        </w:rPr>
        <w:t>„</w:t>
      </w:r>
      <w:r w:rsidRPr="00D8399D">
        <w:rPr>
          <w:rFonts w:ascii="Candara" w:hAnsi="Candara"/>
        </w:rPr>
        <w:t>Nové stavby pro bydlení a občanské vybavení budou v maximální možné míře napojeny na ce</w:t>
      </w:r>
      <w:r>
        <w:rPr>
          <w:rFonts w:ascii="Candara" w:hAnsi="Candara"/>
        </w:rPr>
        <w:t>ntrální čistírnu odpadních vod.“</w:t>
      </w:r>
    </w:p>
    <w:p w:rsidR="00D8399D" w:rsidRDefault="00D8399D" w:rsidP="006D19E3">
      <w:pPr>
        <w:pStyle w:val="aNormln"/>
        <w:numPr>
          <w:ilvl w:val="0"/>
          <w:numId w:val="8"/>
        </w:numPr>
        <w:tabs>
          <w:tab w:val="clear" w:pos="360"/>
          <w:tab w:val="left" w:pos="426"/>
        </w:tabs>
        <w:ind w:left="426" w:hanging="426"/>
        <w:rPr>
          <w:rFonts w:ascii="Candara" w:hAnsi="Candara"/>
        </w:rPr>
      </w:pPr>
      <w:r w:rsidRPr="00D8399D">
        <w:rPr>
          <w:rFonts w:ascii="Candara" w:hAnsi="Candara"/>
        </w:rPr>
        <w:t xml:space="preserve">V kapitole d) v podkapitole „Návrh koncepce technické infrastruktury“ se za </w:t>
      </w:r>
      <w:r>
        <w:rPr>
          <w:rFonts w:ascii="Candara" w:hAnsi="Candara"/>
        </w:rPr>
        <w:t>čtvrtý</w:t>
      </w:r>
      <w:r w:rsidRPr="00D8399D">
        <w:rPr>
          <w:rFonts w:ascii="Candara" w:hAnsi="Candara"/>
        </w:rPr>
        <w:t xml:space="preserve"> odstavec vkládá text: </w:t>
      </w:r>
      <w:r>
        <w:rPr>
          <w:rFonts w:ascii="Candara" w:hAnsi="Candara"/>
        </w:rPr>
        <w:t>„Do vybudování centrální čistírny odpadních vod je možné odpadní vody likvidovat individuálně.“</w:t>
      </w:r>
    </w:p>
    <w:p w:rsidR="00222A6D" w:rsidRPr="00222A6D" w:rsidRDefault="00222A6D" w:rsidP="006D19E3">
      <w:pPr>
        <w:pStyle w:val="aNormln"/>
        <w:numPr>
          <w:ilvl w:val="0"/>
          <w:numId w:val="8"/>
        </w:numPr>
        <w:tabs>
          <w:tab w:val="clear" w:pos="360"/>
          <w:tab w:val="left" w:pos="426"/>
        </w:tabs>
        <w:ind w:left="426" w:hanging="426"/>
        <w:rPr>
          <w:rFonts w:ascii="Candara" w:hAnsi="Candara"/>
        </w:rPr>
      </w:pPr>
      <w:r w:rsidRPr="00222A6D">
        <w:rPr>
          <w:rFonts w:ascii="Candara" w:hAnsi="Candara"/>
        </w:rPr>
        <w:t xml:space="preserve">V kapitole d) v podkapitole „Návrh koncepce technické infrastruktury“ </w:t>
      </w:r>
      <w:proofErr w:type="gramStart"/>
      <w:r w:rsidRPr="00222A6D">
        <w:rPr>
          <w:rFonts w:ascii="Candara" w:hAnsi="Candara"/>
        </w:rPr>
        <w:t>se věta</w:t>
      </w:r>
      <w:proofErr w:type="gramEnd"/>
      <w:r w:rsidRPr="00222A6D">
        <w:rPr>
          <w:rFonts w:ascii="Candara" w:hAnsi="Candara"/>
        </w:rPr>
        <w:t xml:space="preserve"> na konci pátého odstavce: „Ve výhledu je možno v prostoru Čutků vrchu umožnit výstavbu ČS Libořezy s akumulací 2x 1000 m3 (501.00/496.00 m </w:t>
      </w:r>
      <w:proofErr w:type="gramStart"/>
      <w:r w:rsidRPr="00222A6D">
        <w:rPr>
          <w:rFonts w:ascii="Candara" w:hAnsi="Candara"/>
        </w:rPr>
        <w:t>n.m.</w:t>
      </w:r>
      <w:proofErr w:type="gramEnd"/>
      <w:r w:rsidRPr="00222A6D">
        <w:rPr>
          <w:rFonts w:ascii="Candara" w:hAnsi="Candara"/>
        </w:rPr>
        <w:t>), kam by byla voda dopravována z rekonstruované úpravny vody Hamr (podzemní i povrchové zdroje) stávajícím řadem DN400 Hamr – J. Hradec skupinového vodo</w:t>
      </w:r>
      <w:r>
        <w:rPr>
          <w:rFonts w:ascii="Candara" w:hAnsi="Candara"/>
        </w:rPr>
        <w:t>vodu Pleše – J. Hradec –  Hamr</w:t>
      </w:r>
      <w:r w:rsidRPr="00222A6D">
        <w:rPr>
          <w:rFonts w:ascii="Candara" w:hAnsi="Candara"/>
        </w:rPr>
        <w:t>.“ vypouští.</w:t>
      </w:r>
    </w:p>
    <w:p w:rsidR="00D8399D" w:rsidRPr="00D8399D" w:rsidRDefault="00D8399D" w:rsidP="006D19E3">
      <w:pPr>
        <w:pStyle w:val="aNormln"/>
        <w:numPr>
          <w:ilvl w:val="0"/>
          <w:numId w:val="8"/>
        </w:numPr>
        <w:tabs>
          <w:tab w:val="clear" w:pos="360"/>
          <w:tab w:val="left" w:pos="426"/>
        </w:tabs>
        <w:ind w:left="426" w:hanging="426"/>
        <w:rPr>
          <w:rFonts w:ascii="Candara" w:hAnsi="Candara"/>
        </w:rPr>
      </w:pPr>
      <w:r w:rsidRPr="00D8399D">
        <w:rPr>
          <w:rFonts w:ascii="Candara" w:hAnsi="Candara"/>
        </w:rPr>
        <w:t xml:space="preserve">V kapitole d) v podkapitole „Návrh koncepce technické infrastruktury“ </w:t>
      </w:r>
      <w:proofErr w:type="gramStart"/>
      <w:r w:rsidRPr="00D8399D">
        <w:rPr>
          <w:rFonts w:ascii="Candara" w:hAnsi="Candara"/>
        </w:rPr>
        <w:t xml:space="preserve">se </w:t>
      </w:r>
      <w:r>
        <w:rPr>
          <w:rFonts w:ascii="Candara" w:hAnsi="Candara"/>
        </w:rPr>
        <w:t>věta</w:t>
      </w:r>
      <w:proofErr w:type="gramEnd"/>
      <w:r>
        <w:rPr>
          <w:rFonts w:ascii="Candara" w:hAnsi="Candara"/>
        </w:rPr>
        <w:t xml:space="preserve"> na konci šestého odstavce: „</w:t>
      </w:r>
      <w:r w:rsidRPr="00067FA9">
        <w:rPr>
          <w:rFonts w:ascii="Candara" w:hAnsi="Candara"/>
        </w:rPr>
        <w:t>Největší nárůst zatížení je očekáván v </w:t>
      </w:r>
      <w:proofErr w:type="spellStart"/>
      <w:r w:rsidRPr="00067FA9">
        <w:rPr>
          <w:rFonts w:ascii="Candara" w:hAnsi="Candara"/>
        </w:rPr>
        <w:t>Stříbci</w:t>
      </w:r>
      <w:proofErr w:type="spellEnd"/>
      <w:r w:rsidRPr="00067FA9">
        <w:rPr>
          <w:rFonts w:ascii="Candara" w:hAnsi="Candara"/>
        </w:rPr>
        <w:t>, viz tabulka výkonové bilance v příloze.</w:t>
      </w:r>
      <w:r>
        <w:rPr>
          <w:rFonts w:ascii="Candara" w:hAnsi="Candara"/>
        </w:rPr>
        <w:t>“ vypouští.</w:t>
      </w:r>
    </w:p>
    <w:p w:rsidR="00D8399D" w:rsidRDefault="00D8399D" w:rsidP="006D19E3">
      <w:pPr>
        <w:pStyle w:val="aNormln"/>
        <w:numPr>
          <w:ilvl w:val="0"/>
          <w:numId w:val="8"/>
        </w:numPr>
        <w:tabs>
          <w:tab w:val="clear" w:pos="360"/>
          <w:tab w:val="left" w:pos="426"/>
        </w:tabs>
        <w:ind w:left="426" w:hanging="426"/>
        <w:rPr>
          <w:rFonts w:ascii="Candara" w:hAnsi="Candara"/>
        </w:rPr>
      </w:pPr>
      <w:r w:rsidRPr="00D8399D">
        <w:rPr>
          <w:rFonts w:ascii="Candara" w:hAnsi="Candara"/>
        </w:rPr>
        <w:t xml:space="preserve">V kapitole d) v podkapitole „Návrh koncepce technické infrastruktury“ </w:t>
      </w:r>
      <w:proofErr w:type="gramStart"/>
      <w:r w:rsidRPr="00D8399D">
        <w:rPr>
          <w:rFonts w:ascii="Candara" w:hAnsi="Candara"/>
        </w:rPr>
        <w:t xml:space="preserve">se </w:t>
      </w:r>
      <w:r>
        <w:rPr>
          <w:rFonts w:ascii="Candara" w:hAnsi="Candara"/>
        </w:rPr>
        <w:t>věta</w:t>
      </w:r>
      <w:proofErr w:type="gramEnd"/>
      <w:r>
        <w:rPr>
          <w:rFonts w:ascii="Candara" w:hAnsi="Candara"/>
        </w:rPr>
        <w:t xml:space="preserve"> na konci </w:t>
      </w:r>
      <w:r w:rsidR="00222A6D">
        <w:rPr>
          <w:rFonts w:ascii="Candara" w:hAnsi="Candara"/>
        </w:rPr>
        <w:t xml:space="preserve">sedmého </w:t>
      </w:r>
      <w:r>
        <w:rPr>
          <w:rFonts w:ascii="Candara" w:hAnsi="Candara"/>
        </w:rPr>
        <w:t>odstavce: „</w:t>
      </w:r>
      <w:r w:rsidR="00222A6D" w:rsidRPr="00067FA9">
        <w:rPr>
          <w:rFonts w:ascii="Candara" w:hAnsi="Candara"/>
        </w:rPr>
        <w:t>Vhodnou kombinací otopných systémů, využitím obnovitelných zdrojů energií a účinnější aplikací Zákona č. 406/2000 Sb. o hospodaření energií předpokládáme mírný - racionální nárůst spotřeby.</w:t>
      </w:r>
      <w:r w:rsidR="00222A6D">
        <w:rPr>
          <w:rFonts w:ascii="Candara" w:hAnsi="Candara"/>
        </w:rPr>
        <w:t>“ vypouští.</w:t>
      </w:r>
    </w:p>
    <w:p w:rsidR="00222A6D" w:rsidRPr="00222A6D" w:rsidRDefault="00222A6D" w:rsidP="006D19E3">
      <w:pPr>
        <w:pStyle w:val="aNormln"/>
        <w:numPr>
          <w:ilvl w:val="0"/>
          <w:numId w:val="8"/>
        </w:numPr>
        <w:tabs>
          <w:tab w:val="clear" w:pos="360"/>
          <w:tab w:val="left" w:pos="426"/>
        </w:tabs>
        <w:spacing w:after="0"/>
        <w:ind w:left="425" w:hanging="425"/>
        <w:rPr>
          <w:rFonts w:ascii="Candara" w:hAnsi="Candara"/>
        </w:rPr>
      </w:pPr>
      <w:r w:rsidRPr="00222A6D">
        <w:rPr>
          <w:rFonts w:ascii="Candara" w:hAnsi="Candara"/>
        </w:rPr>
        <w:t>Na konec kapitoly d) se vkládá nový text: „</w:t>
      </w:r>
      <w:r w:rsidRPr="00222A6D">
        <w:rPr>
          <w:rFonts w:ascii="Candara" w:hAnsi="Candara"/>
          <w:u w:val="single"/>
        </w:rPr>
        <w:t>Koncepce veřejných prostranství</w:t>
      </w:r>
    </w:p>
    <w:p w:rsidR="00222A6D" w:rsidRDefault="00222A6D" w:rsidP="00222A6D">
      <w:pPr>
        <w:pStyle w:val="aNormln"/>
        <w:tabs>
          <w:tab w:val="clear" w:pos="360"/>
          <w:tab w:val="left" w:pos="426"/>
        </w:tabs>
        <w:ind w:left="426" w:right="28" w:firstLine="0"/>
        <w:rPr>
          <w:rFonts w:ascii="Candara" w:hAnsi="Candara"/>
        </w:rPr>
      </w:pPr>
      <w:r w:rsidRPr="00222A6D">
        <w:rPr>
          <w:rFonts w:ascii="Candara" w:hAnsi="Candara"/>
        </w:rPr>
        <w:t>Koncepce veřejných prostranství je úzce vázána na systém sídlení zeleně v urbanistické koncepci. Základem koncepce je zachovat centrální veřejné prostory sídel Stříbřec, Mníšek a Libořezy a umožnit doplnění volně přístupných veřejných prostranství stavbami a zařízeními, které nesnižují kvalitu veřejných prostranství a jsou nedílnou součástí návesního prostoru sídel.</w:t>
      </w:r>
      <w:r>
        <w:rPr>
          <w:rFonts w:ascii="Candara" w:hAnsi="Candara"/>
        </w:rPr>
        <w:t>“.</w:t>
      </w:r>
    </w:p>
    <w:p w:rsidR="00222A6D" w:rsidRDefault="00222A6D" w:rsidP="006D19E3">
      <w:pPr>
        <w:pStyle w:val="aNormln"/>
        <w:numPr>
          <w:ilvl w:val="0"/>
          <w:numId w:val="8"/>
        </w:numPr>
        <w:tabs>
          <w:tab w:val="clear" w:pos="360"/>
          <w:tab w:val="left" w:pos="426"/>
        </w:tabs>
        <w:ind w:left="426" w:hanging="426"/>
        <w:rPr>
          <w:rFonts w:ascii="Candara" w:hAnsi="Candara"/>
        </w:rPr>
      </w:pPr>
      <w:r w:rsidRPr="00D8399D">
        <w:rPr>
          <w:rFonts w:ascii="Candara" w:hAnsi="Candara"/>
        </w:rPr>
        <w:t>V</w:t>
      </w:r>
      <w:r>
        <w:rPr>
          <w:rFonts w:ascii="Candara" w:hAnsi="Candara"/>
        </w:rPr>
        <w:t> názvu kapitoly e) se slovo „nerostů“ mění na slova: „ložisek nerostných surovin“.</w:t>
      </w:r>
    </w:p>
    <w:p w:rsidR="00222A6D" w:rsidRDefault="00222A6D" w:rsidP="006D19E3">
      <w:pPr>
        <w:pStyle w:val="aNormln"/>
        <w:numPr>
          <w:ilvl w:val="0"/>
          <w:numId w:val="8"/>
        </w:numPr>
        <w:tabs>
          <w:tab w:val="clear" w:pos="360"/>
          <w:tab w:val="left" w:pos="426"/>
        </w:tabs>
        <w:ind w:left="426" w:hanging="426"/>
        <w:rPr>
          <w:rFonts w:ascii="Candara" w:hAnsi="Candara"/>
        </w:rPr>
      </w:pPr>
      <w:r w:rsidRPr="00222A6D">
        <w:rPr>
          <w:rFonts w:ascii="Candara" w:hAnsi="Candara"/>
        </w:rPr>
        <w:t xml:space="preserve">Na začátek kapitoly e) se vkládá nový text: </w:t>
      </w:r>
    </w:p>
    <w:p w:rsidR="00222A6D" w:rsidRPr="00222A6D" w:rsidRDefault="002D2CC6" w:rsidP="002D2CC6">
      <w:pPr>
        <w:pStyle w:val="aNormln"/>
        <w:tabs>
          <w:tab w:val="clear" w:pos="360"/>
          <w:tab w:val="left" w:pos="709"/>
        </w:tabs>
        <w:spacing w:after="0"/>
        <w:rPr>
          <w:rFonts w:ascii="Candara" w:hAnsi="Candara"/>
        </w:rPr>
      </w:pPr>
      <w:r>
        <w:rPr>
          <w:rFonts w:ascii="Candara" w:hAnsi="Candara"/>
        </w:rPr>
        <w:lastRenderedPageBreak/>
        <w:t xml:space="preserve">  </w:t>
      </w:r>
      <w:r w:rsidR="00222A6D" w:rsidRPr="00222A6D">
        <w:rPr>
          <w:rFonts w:ascii="Candara" w:hAnsi="Candara"/>
        </w:rPr>
        <w:t>„</w:t>
      </w:r>
      <w:r w:rsidR="00222A6D" w:rsidRPr="00222A6D">
        <w:rPr>
          <w:rFonts w:ascii="Candara" w:hAnsi="Candara"/>
          <w:b/>
          <w:spacing w:val="6"/>
        </w:rPr>
        <w:t>Základní koncepce uspořádání krajiny:</w:t>
      </w:r>
    </w:p>
    <w:p w:rsidR="00222A6D" w:rsidRPr="00B353C1" w:rsidRDefault="00222A6D" w:rsidP="006D19E3">
      <w:pPr>
        <w:widowControl/>
        <w:numPr>
          <w:ilvl w:val="0"/>
          <w:numId w:val="19"/>
        </w:numPr>
        <w:shd w:val="clear" w:color="auto" w:fill="FFFFFF"/>
        <w:tabs>
          <w:tab w:val="left" w:pos="278"/>
          <w:tab w:val="left" w:pos="709"/>
        </w:tabs>
        <w:suppressAutoHyphens w:val="0"/>
        <w:ind w:left="851" w:right="28" w:hanging="284"/>
        <w:jc w:val="both"/>
        <w:rPr>
          <w:rFonts w:ascii="Candara" w:hAnsi="Candara"/>
          <w:spacing w:val="6"/>
        </w:rPr>
      </w:pPr>
      <w:r w:rsidRPr="00B353C1">
        <w:rPr>
          <w:rFonts w:ascii="Candara" w:hAnsi="Candara"/>
          <w:spacing w:val="6"/>
        </w:rPr>
        <w:t>respektovat a podporovat vodní plochy a toky a břehové partie přírodního charakteru těchto vodních útvarů, lesní komplexy a dřeviny rostoucí mimo les a další zeleně v krajině jako nejstabilnější části správního území obce;</w:t>
      </w:r>
    </w:p>
    <w:p w:rsidR="00222A6D" w:rsidRPr="00B353C1" w:rsidRDefault="00222A6D" w:rsidP="006D19E3">
      <w:pPr>
        <w:widowControl/>
        <w:numPr>
          <w:ilvl w:val="0"/>
          <w:numId w:val="19"/>
        </w:numPr>
        <w:shd w:val="clear" w:color="auto" w:fill="FFFFFF"/>
        <w:tabs>
          <w:tab w:val="left" w:pos="278"/>
          <w:tab w:val="left" w:pos="709"/>
        </w:tabs>
        <w:suppressAutoHyphens w:val="0"/>
        <w:ind w:left="851" w:right="28" w:hanging="284"/>
        <w:jc w:val="both"/>
        <w:rPr>
          <w:rFonts w:ascii="Candara" w:hAnsi="Candara"/>
          <w:spacing w:val="6"/>
        </w:rPr>
      </w:pPr>
      <w:r w:rsidRPr="00B353C1">
        <w:rPr>
          <w:rFonts w:ascii="Candara" w:hAnsi="Candara"/>
          <w:spacing w:val="6"/>
        </w:rPr>
        <w:t>zachovat a podporovat předěly v krajině v podobě mezí, alejí, remízků a ostatních krajinných prvků zvyšující heterogenitu krajiny;</w:t>
      </w:r>
    </w:p>
    <w:p w:rsidR="00222A6D" w:rsidRPr="00B353C1" w:rsidRDefault="00222A6D" w:rsidP="006D19E3">
      <w:pPr>
        <w:widowControl/>
        <w:numPr>
          <w:ilvl w:val="0"/>
          <w:numId w:val="19"/>
        </w:numPr>
        <w:shd w:val="clear" w:color="auto" w:fill="FFFFFF"/>
        <w:tabs>
          <w:tab w:val="left" w:pos="278"/>
          <w:tab w:val="left" w:pos="709"/>
        </w:tabs>
        <w:suppressAutoHyphens w:val="0"/>
        <w:ind w:left="851" w:right="28" w:hanging="284"/>
        <w:jc w:val="both"/>
        <w:rPr>
          <w:rFonts w:ascii="Candara" w:hAnsi="Candara"/>
          <w:spacing w:val="6"/>
        </w:rPr>
      </w:pPr>
      <w:r w:rsidRPr="00B353C1">
        <w:rPr>
          <w:rFonts w:ascii="Candara" w:hAnsi="Candara"/>
          <w:spacing w:val="6"/>
        </w:rPr>
        <w:t xml:space="preserve">zachovat a podporovat luční a pastvinná společenstva, nivní společenstva a stepní trávníky v krajinných enklávách, které jsou základním stanovištěm pro </w:t>
      </w:r>
      <w:proofErr w:type="spellStart"/>
      <w:r w:rsidRPr="00B353C1">
        <w:rPr>
          <w:rFonts w:ascii="Candara" w:hAnsi="Candara"/>
          <w:spacing w:val="6"/>
        </w:rPr>
        <w:t>ekotonální</w:t>
      </w:r>
      <w:proofErr w:type="spellEnd"/>
      <w:r w:rsidRPr="00B353C1">
        <w:rPr>
          <w:rFonts w:ascii="Candara" w:hAnsi="Candara"/>
          <w:spacing w:val="6"/>
        </w:rPr>
        <w:t xml:space="preserve"> společenstva;</w:t>
      </w:r>
    </w:p>
    <w:p w:rsidR="00222A6D" w:rsidRPr="00B353C1" w:rsidRDefault="00222A6D" w:rsidP="006D19E3">
      <w:pPr>
        <w:widowControl/>
        <w:numPr>
          <w:ilvl w:val="0"/>
          <w:numId w:val="19"/>
        </w:numPr>
        <w:shd w:val="clear" w:color="auto" w:fill="FFFFFF"/>
        <w:tabs>
          <w:tab w:val="left" w:pos="278"/>
          <w:tab w:val="left" w:pos="709"/>
        </w:tabs>
        <w:suppressAutoHyphens w:val="0"/>
        <w:ind w:left="851" w:right="28" w:hanging="284"/>
        <w:jc w:val="both"/>
        <w:rPr>
          <w:rFonts w:ascii="Candara" w:hAnsi="Candara"/>
          <w:spacing w:val="6"/>
        </w:rPr>
      </w:pPr>
      <w:r w:rsidRPr="00B353C1">
        <w:rPr>
          <w:rFonts w:ascii="Candara" w:hAnsi="Candara"/>
          <w:spacing w:val="6"/>
        </w:rPr>
        <w:t>podporovat protipovodňová a protierozní opatření v krajině a opatření zvyšující biodiverzitu krajiny;</w:t>
      </w:r>
    </w:p>
    <w:p w:rsidR="00222A6D" w:rsidRPr="00B353C1" w:rsidRDefault="00222A6D" w:rsidP="006D19E3">
      <w:pPr>
        <w:widowControl/>
        <w:numPr>
          <w:ilvl w:val="0"/>
          <w:numId w:val="19"/>
        </w:numPr>
        <w:shd w:val="clear" w:color="auto" w:fill="FFFFFF"/>
        <w:tabs>
          <w:tab w:val="left" w:pos="278"/>
          <w:tab w:val="left" w:pos="709"/>
        </w:tabs>
        <w:suppressAutoHyphens w:val="0"/>
        <w:ind w:left="851" w:right="28" w:hanging="284"/>
        <w:jc w:val="both"/>
        <w:rPr>
          <w:rFonts w:ascii="Candara" w:hAnsi="Candara"/>
          <w:spacing w:val="6"/>
        </w:rPr>
      </w:pPr>
      <w:r w:rsidRPr="00B353C1">
        <w:rPr>
          <w:rFonts w:ascii="Candara" w:hAnsi="Candara"/>
          <w:spacing w:val="6"/>
        </w:rPr>
        <w:t>zajistit ochranu ekologicky stabilních částí, popř. obnovu těch částí, které svou kvalitu a stabilitu ztratily (např. intenzivní zemědělskou činností), které jsou důležité pro zlepšení a funkčnost ekologické stability krajiny jako celku;</w:t>
      </w:r>
    </w:p>
    <w:p w:rsidR="00222A6D" w:rsidRPr="00B353C1" w:rsidRDefault="00222A6D" w:rsidP="006D19E3">
      <w:pPr>
        <w:widowControl/>
        <w:numPr>
          <w:ilvl w:val="0"/>
          <w:numId w:val="19"/>
        </w:numPr>
        <w:shd w:val="clear" w:color="auto" w:fill="FFFFFF"/>
        <w:tabs>
          <w:tab w:val="left" w:pos="278"/>
          <w:tab w:val="left" w:pos="709"/>
        </w:tabs>
        <w:suppressAutoHyphens w:val="0"/>
        <w:ind w:left="851" w:right="28" w:hanging="284"/>
        <w:jc w:val="both"/>
        <w:rPr>
          <w:rFonts w:ascii="Candara" w:hAnsi="Candara"/>
          <w:spacing w:val="6"/>
        </w:rPr>
      </w:pPr>
      <w:r w:rsidRPr="00B353C1">
        <w:rPr>
          <w:rFonts w:ascii="Candara" w:hAnsi="Candara"/>
          <w:spacing w:val="6"/>
        </w:rPr>
        <w:t>přípustné jsou změny směřující k větší ekologické stabilitě ploch, např. zatravňování, zalesňování, vytváření vodních ploch, ale vždy za splnění k tomu uvedených podmínek (viz následující kapitola f) výrokové části);</w:t>
      </w:r>
    </w:p>
    <w:p w:rsidR="00222A6D" w:rsidRPr="00B353C1" w:rsidRDefault="00222A6D" w:rsidP="006D19E3">
      <w:pPr>
        <w:widowControl/>
        <w:numPr>
          <w:ilvl w:val="0"/>
          <w:numId w:val="19"/>
        </w:numPr>
        <w:shd w:val="clear" w:color="auto" w:fill="FFFFFF"/>
        <w:tabs>
          <w:tab w:val="left" w:pos="278"/>
          <w:tab w:val="left" w:pos="709"/>
        </w:tabs>
        <w:suppressAutoHyphens w:val="0"/>
        <w:ind w:left="851" w:right="28" w:hanging="284"/>
        <w:jc w:val="both"/>
        <w:rPr>
          <w:rFonts w:ascii="Candara" w:hAnsi="Candara"/>
          <w:spacing w:val="6"/>
        </w:rPr>
      </w:pPr>
      <w:r w:rsidRPr="00B353C1">
        <w:rPr>
          <w:rFonts w:ascii="Candara" w:hAnsi="Candara"/>
          <w:spacing w:val="6"/>
        </w:rPr>
        <w:t>za dodržení zákonných podmínek umožnit umístění polních hnojišť a komunitního kompostování;</w:t>
      </w:r>
    </w:p>
    <w:p w:rsidR="00222A6D" w:rsidRPr="00B353C1" w:rsidRDefault="00222A6D" w:rsidP="006D19E3">
      <w:pPr>
        <w:widowControl/>
        <w:numPr>
          <w:ilvl w:val="0"/>
          <w:numId w:val="19"/>
        </w:numPr>
        <w:shd w:val="clear" w:color="auto" w:fill="FFFFFF"/>
        <w:tabs>
          <w:tab w:val="left" w:pos="278"/>
          <w:tab w:val="left" w:pos="709"/>
        </w:tabs>
        <w:suppressAutoHyphens w:val="0"/>
        <w:ind w:left="851" w:right="28" w:hanging="284"/>
        <w:jc w:val="both"/>
        <w:rPr>
          <w:rFonts w:ascii="Candara" w:hAnsi="Candara"/>
          <w:spacing w:val="6"/>
        </w:rPr>
      </w:pPr>
      <w:r w:rsidRPr="00B353C1">
        <w:rPr>
          <w:rFonts w:ascii="Candara" w:hAnsi="Candara"/>
          <w:spacing w:val="6"/>
        </w:rPr>
        <w:t xml:space="preserve">v nezastavěném území neumisťovat stavby a zařízení pro výrobu energie – větrné elektrárny, </w:t>
      </w:r>
      <w:proofErr w:type="spellStart"/>
      <w:r w:rsidRPr="00B353C1">
        <w:rPr>
          <w:rFonts w:ascii="Candara" w:hAnsi="Candara"/>
          <w:spacing w:val="6"/>
        </w:rPr>
        <w:t>fotovoltaické</w:t>
      </w:r>
      <w:proofErr w:type="spellEnd"/>
      <w:r w:rsidRPr="00B353C1">
        <w:rPr>
          <w:rFonts w:ascii="Candara" w:hAnsi="Candara"/>
          <w:spacing w:val="6"/>
        </w:rPr>
        <w:t xml:space="preserve"> elektrárny, bioplynové stanice, apod.;</w:t>
      </w:r>
    </w:p>
    <w:p w:rsidR="00222A6D" w:rsidRPr="00B353C1" w:rsidRDefault="00222A6D" w:rsidP="006D19E3">
      <w:pPr>
        <w:widowControl/>
        <w:numPr>
          <w:ilvl w:val="0"/>
          <w:numId w:val="19"/>
        </w:numPr>
        <w:shd w:val="clear" w:color="auto" w:fill="FFFFFF"/>
        <w:tabs>
          <w:tab w:val="left" w:pos="278"/>
          <w:tab w:val="left" w:pos="709"/>
        </w:tabs>
        <w:suppressAutoHyphens w:val="0"/>
        <w:ind w:left="851" w:right="28" w:hanging="284"/>
        <w:jc w:val="both"/>
        <w:rPr>
          <w:rFonts w:ascii="Candara" w:hAnsi="Candara"/>
          <w:spacing w:val="6"/>
        </w:rPr>
      </w:pPr>
      <w:r w:rsidRPr="00B353C1">
        <w:rPr>
          <w:rFonts w:ascii="Candara" w:hAnsi="Candara"/>
          <w:spacing w:val="6"/>
        </w:rPr>
        <w:t>v nezastavěném území neumisťovat stavební záměry typu mobilních domů, obytných přívěsů a maringotek;</w:t>
      </w:r>
    </w:p>
    <w:p w:rsidR="00222A6D" w:rsidRPr="00B353C1" w:rsidRDefault="00222A6D" w:rsidP="006D19E3">
      <w:pPr>
        <w:widowControl/>
        <w:numPr>
          <w:ilvl w:val="0"/>
          <w:numId w:val="19"/>
        </w:numPr>
        <w:shd w:val="clear" w:color="auto" w:fill="FFFFFF"/>
        <w:tabs>
          <w:tab w:val="left" w:pos="278"/>
          <w:tab w:val="left" w:pos="709"/>
        </w:tabs>
        <w:suppressAutoHyphens w:val="0"/>
        <w:ind w:left="851" w:right="28" w:hanging="284"/>
        <w:jc w:val="both"/>
        <w:rPr>
          <w:rFonts w:ascii="Candara" w:hAnsi="Candara"/>
          <w:spacing w:val="6"/>
        </w:rPr>
      </w:pPr>
      <w:r w:rsidRPr="00B353C1">
        <w:rPr>
          <w:rFonts w:ascii="Candara" w:hAnsi="Candara"/>
          <w:spacing w:val="6"/>
        </w:rPr>
        <w:t xml:space="preserve">neumožňovat trvalé </w:t>
      </w:r>
      <w:proofErr w:type="spellStart"/>
      <w:r w:rsidRPr="00B353C1">
        <w:rPr>
          <w:rFonts w:ascii="Candara" w:hAnsi="Candara"/>
          <w:spacing w:val="6"/>
        </w:rPr>
        <w:t>zaplocování</w:t>
      </w:r>
      <w:proofErr w:type="spellEnd"/>
      <w:r w:rsidRPr="00B353C1">
        <w:rPr>
          <w:rFonts w:ascii="Candara" w:hAnsi="Candara"/>
          <w:spacing w:val="6"/>
        </w:rPr>
        <w:t xml:space="preserve"> pozemků a jiné zamezování přístupnosti do krajiny v nezastavěném území, přípustné jsou pouze dočasné oplocenky při výsadbě lesa a dočasné hrazení pozemků pro pastvu dobytka (např. formou elektrických ohradníků či jednoduchého dřevěného ohrazení);</w:t>
      </w:r>
    </w:p>
    <w:p w:rsidR="00222A6D" w:rsidRDefault="00222A6D" w:rsidP="006D19E3">
      <w:pPr>
        <w:widowControl/>
        <w:numPr>
          <w:ilvl w:val="0"/>
          <w:numId w:val="19"/>
        </w:numPr>
        <w:shd w:val="clear" w:color="auto" w:fill="FFFFFF"/>
        <w:tabs>
          <w:tab w:val="left" w:pos="278"/>
          <w:tab w:val="left" w:pos="709"/>
        </w:tabs>
        <w:suppressAutoHyphens w:val="0"/>
        <w:ind w:left="851" w:right="28" w:hanging="284"/>
        <w:jc w:val="both"/>
        <w:rPr>
          <w:rFonts w:ascii="Candara" w:hAnsi="Candara"/>
          <w:spacing w:val="6"/>
        </w:rPr>
      </w:pPr>
      <w:r w:rsidRPr="00B353C1">
        <w:rPr>
          <w:rFonts w:ascii="Candara" w:hAnsi="Candara"/>
          <w:spacing w:val="6"/>
        </w:rPr>
        <w:t>zachovat a podporovat tradiční plynulý přechod do volné krajiny a vazbu jednotlivých sídel na krajinu (zejména tradičními humny);</w:t>
      </w:r>
    </w:p>
    <w:p w:rsidR="00222A6D" w:rsidRPr="002D2CC6" w:rsidRDefault="00222A6D" w:rsidP="006D19E3">
      <w:pPr>
        <w:widowControl/>
        <w:numPr>
          <w:ilvl w:val="0"/>
          <w:numId w:val="19"/>
        </w:numPr>
        <w:shd w:val="clear" w:color="auto" w:fill="FFFFFF"/>
        <w:tabs>
          <w:tab w:val="left" w:pos="278"/>
          <w:tab w:val="left" w:pos="709"/>
        </w:tabs>
        <w:suppressAutoHyphens w:val="0"/>
        <w:spacing w:after="120"/>
        <w:ind w:left="851" w:right="28" w:hanging="284"/>
        <w:jc w:val="both"/>
        <w:rPr>
          <w:rFonts w:ascii="Candara" w:hAnsi="Candara"/>
          <w:spacing w:val="6"/>
        </w:rPr>
      </w:pPr>
      <w:r w:rsidRPr="002D2CC6">
        <w:rPr>
          <w:rFonts w:ascii="Candara" w:hAnsi="Candara"/>
          <w:spacing w:val="6"/>
        </w:rPr>
        <w:t>podporovat revitalizace úseků koryt zpevněných vodních toků v krajině.</w:t>
      </w:r>
      <w:r w:rsidR="002D2CC6">
        <w:rPr>
          <w:rFonts w:ascii="Candara" w:hAnsi="Candara"/>
          <w:spacing w:val="6"/>
        </w:rPr>
        <w:t>“</w:t>
      </w:r>
    </w:p>
    <w:p w:rsidR="002D2CC6" w:rsidRDefault="002D2CC6" w:rsidP="006D19E3">
      <w:pPr>
        <w:pStyle w:val="aNormln"/>
        <w:numPr>
          <w:ilvl w:val="0"/>
          <w:numId w:val="8"/>
        </w:numPr>
        <w:tabs>
          <w:tab w:val="clear" w:pos="360"/>
          <w:tab w:val="left" w:pos="426"/>
        </w:tabs>
        <w:ind w:left="426" w:hanging="426"/>
        <w:rPr>
          <w:rFonts w:ascii="Candara" w:hAnsi="Candara"/>
        </w:rPr>
      </w:pPr>
      <w:r w:rsidRPr="00D8399D">
        <w:rPr>
          <w:rFonts w:ascii="Candara" w:hAnsi="Candara"/>
        </w:rPr>
        <w:t xml:space="preserve">V kapitole </w:t>
      </w:r>
      <w:r>
        <w:rPr>
          <w:rFonts w:ascii="Candara" w:hAnsi="Candara"/>
        </w:rPr>
        <w:t>e</w:t>
      </w:r>
      <w:r w:rsidRPr="00D8399D">
        <w:rPr>
          <w:rFonts w:ascii="Candara" w:hAnsi="Candara"/>
        </w:rPr>
        <w:t xml:space="preserve">) </w:t>
      </w:r>
      <w:proofErr w:type="gramStart"/>
      <w:r>
        <w:rPr>
          <w:rFonts w:ascii="Candara" w:hAnsi="Candara"/>
        </w:rPr>
        <w:t>se</w:t>
      </w:r>
      <w:proofErr w:type="gramEnd"/>
      <w:r>
        <w:rPr>
          <w:rFonts w:ascii="Candara" w:hAnsi="Candara"/>
        </w:rPr>
        <w:t xml:space="preserve"> první část odstavce: „</w:t>
      </w:r>
      <w:r w:rsidRPr="00067FA9">
        <w:rPr>
          <w:rFonts w:ascii="Candara" w:hAnsi="Candara"/>
          <w:spacing w:val="6"/>
        </w:rPr>
        <w:t xml:space="preserve">Plán místního územního systému ekologické stability v řešeném území byl zpracován, autorem je Ing. Jiří Wimmer (WV </w:t>
      </w:r>
      <w:proofErr w:type="spellStart"/>
      <w:r w:rsidRPr="00067FA9">
        <w:rPr>
          <w:rFonts w:ascii="Candara" w:hAnsi="Candara"/>
          <w:spacing w:val="6"/>
        </w:rPr>
        <w:t>Projection</w:t>
      </w:r>
      <w:proofErr w:type="spellEnd"/>
      <w:r w:rsidRPr="00067FA9">
        <w:rPr>
          <w:rFonts w:ascii="Candara" w:hAnsi="Candara"/>
          <w:spacing w:val="6"/>
        </w:rPr>
        <w:t xml:space="preserve"> České Budějovice). Respektovány jsou prvky regionálního a nadregionálního ÚSES. Prvky ÚSES jsou vyznačeny v mapě.</w:t>
      </w:r>
      <w:r>
        <w:rPr>
          <w:rFonts w:ascii="Candara" w:hAnsi="Candara"/>
          <w:spacing w:val="6"/>
        </w:rPr>
        <w:t>“ vypouští.</w:t>
      </w:r>
    </w:p>
    <w:p w:rsidR="002D2CC6" w:rsidRDefault="002D2CC6" w:rsidP="006D19E3">
      <w:pPr>
        <w:pStyle w:val="aNormln"/>
        <w:numPr>
          <w:ilvl w:val="0"/>
          <w:numId w:val="8"/>
        </w:numPr>
        <w:tabs>
          <w:tab w:val="clear" w:pos="360"/>
          <w:tab w:val="left" w:pos="426"/>
        </w:tabs>
        <w:ind w:left="426" w:hanging="426"/>
        <w:rPr>
          <w:rFonts w:ascii="Candara" w:hAnsi="Candara"/>
        </w:rPr>
      </w:pPr>
      <w:r w:rsidRPr="00D8399D">
        <w:rPr>
          <w:rFonts w:ascii="Candara" w:hAnsi="Candara"/>
        </w:rPr>
        <w:t xml:space="preserve">V kapitole </w:t>
      </w:r>
      <w:r>
        <w:rPr>
          <w:rFonts w:ascii="Candara" w:hAnsi="Candara"/>
        </w:rPr>
        <w:t>e</w:t>
      </w:r>
      <w:r w:rsidRPr="00D8399D">
        <w:rPr>
          <w:rFonts w:ascii="Candara" w:hAnsi="Candara"/>
        </w:rPr>
        <w:t xml:space="preserve">) </w:t>
      </w:r>
      <w:proofErr w:type="gramStart"/>
      <w:r>
        <w:rPr>
          <w:rFonts w:ascii="Candara" w:hAnsi="Candara"/>
        </w:rPr>
        <w:t>se</w:t>
      </w:r>
      <w:proofErr w:type="gramEnd"/>
      <w:r>
        <w:rPr>
          <w:rFonts w:ascii="Candara" w:hAnsi="Candara"/>
        </w:rPr>
        <w:t xml:space="preserve"> název </w:t>
      </w:r>
      <w:proofErr w:type="gramStart"/>
      <w:r>
        <w:rPr>
          <w:rFonts w:ascii="Candara" w:hAnsi="Candara"/>
        </w:rPr>
        <w:t>tabulky</w:t>
      </w:r>
      <w:proofErr w:type="gramEnd"/>
      <w:r>
        <w:rPr>
          <w:rFonts w:ascii="Candara" w:hAnsi="Candara"/>
        </w:rPr>
        <w:t>: „Nadregionální biocentra“ mění na text: „Nadregionální územní systém ekologické stability“.</w:t>
      </w:r>
    </w:p>
    <w:p w:rsidR="002D2CC6" w:rsidRDefault="002D2CC6" w:rsidP="006D19E3">
      <w:pPr>
        <w:pStyle w:val="aNormln"/>
        <w:numPr>
          <w:ilvl w:val="0"/>
          <w:numId w:val="8"/>
        </w:numPr>
        <w:tabs>
          <w:tab w:val="clear" w:pos="360"/>
          <w:tab w:val="left" w:pos="426"/>
        </w:tabs>
        <w:ind w:left="426" w:hanging="426"/>
        <w:rPr>
          <w:rFonts w:ascii="Candara" w:hAnsi="Candara"/>
        </w:rPr>
      </w:pPr>
      <w:r w:rsidRPr="00D8399D">
        <w:rPr>
          <w:rFonts w:ascii="Candara" w:hAnsi="Candara"/>
        </w:rPr>
        <w:t xml:space="preserve">V kapitole </w:t>
      </w:r>
      <w:r>
        <w:rPr>
          <w:rFonts w:ascii="Candara" w:hAnsi="Candara"/>
        </w:rPr>
        <w:t>e</w:t>
      </w:r>
      <w:r w:rsidRPr="00D8399D">
        <w:rPr>
          <w:rFonts w:ascii="Candara" w:hAnsi="Candara"/>
        </w:rPr>
        <w:t xml:space="preserve">) </w:t>
      </w:r>
      <w:proofErr w:type="gramStart"/>
      <w:r>
        <w:rPr>
          <w:rFonts w:ascii="Candara" w:hAnsi="Candara"/>
        </w:rPr>
        <w:t>se</w:t>
      </w:r>
      <w:proofErr w:type="gramEnd"/>
      <w:r>
        <w:rPr>
          <w:rFonts w:ascii="Candara" w:hAnsi="Candara"/>
        </w:rPr>
        <w:t xml:space="preserve"> v tabulce: „Nadregionální územní systém ekologické stability“ mění označení prvku: „1“ na označení: „NBC 38“.</w:t>
      </w:r>
    </w:p>
    <w:p w:rsidR="002D2CC6" w:rsidRDefault="002D2CC6" w:rsidP="006D19E3">
      <w:pPr>
        <w:pStyle w:val="aNormln"/>
        <w:numPr>
          <w:ilvl w:val="0"/>
          <w:numId w:val="8"/>
        </w:numPr>
        <w:tabs>
          <w:tab w:val="clear" w:pos="360"/>
          <w:tab w:val="left" w:pos="426"/>
        </w:tabs>
        <w:ind w:left="426" w:hanging="426"/>
        <w:rPr>
          <w:rFonts w:ascii="Candara" w:hAnsi="Candara"/>
        </w:rPr>
      </w:pPr>
      <w:r w:rsidRPr="00D8399D">
        <w:rPr>
          <w:rFonts w:ascii="Candara" w:hAnsi="Candara"/>
        </w:rPr>
        <w:t xml:space="preserve">V kapitole </w:t>
      </w:r>
      <w:r>
        <w:rPr>
          <w:rFonts w:ascii="Candara" w:hAnsi="Candara"/>
        </w:rPr>
        <w:t>e</w:t>
      </w:r>
      <w:r w:rsidRPr="00D8399D">
        <w:rPr>
          <w:rFonts w:ascii="Candara" w:hAnsi="Candara"/>
        </w:rPr>
        <w:t xml:space="preserve">) </w:t>
      </w:r>
      <w:proofErr w:type="gramStart"/>
      <w:r>
        <w:rPr>
          <w:rFonts w:ascii="Candara" w:hAnsi="Candara"/>
        </w:rPr>
        <w:t>se</w:t>
      </w:r>
      <w:proofErr w:type="gramEnd"/>
      <w:r>
        <w:rPr>
          <w:rFonts w:ascii="Candara" w:hAnsi="Candara"/>
        </w:rPr>
        <w:t xml:space="preserve"> v tabulce: „Nadregionální územní systém ekologické stability“ mění označení prvku: „7“ na označení: „NBK 166“ a název: „Humenský- Podsedek“ na název: „</w:t>
      </w:r>
      <w:proofErr w:type="spellStart"/>
      <w:r>
        <w:rPr>
          <w:rFonts w:ascii="Candara" w:hAnsi="Candara"/>
        </w:rPr>
        <w:t>Vojířov</w:t>
      </w:r>
      <w:proofErr w:type="spellEnd"/>
      <w:r>
        <w:rPr>
          <w:rFonts w:ascii="Candara" w:hAnsi="Candara"/>
        </w:rPr>
        <w:t xml:space="preserve"> – Stará řeka“.</w:t>
      </w:r>
    </w:p>
    <w:p w:rsidR="002D2CC6" w:rsidRDefault="002D2CC6" w:rsidP="006D19E3">
      <w:pPr>
        <w:pStyle w:val="aNormln"/>
        <w:numPr>
          <w:ilvl w:val="0"/>
          <w:numId w:val="8"/>
        </w:numPr>
        <w:tabs>
          <w:tab w:val="clear" w:pos="360"/>
          <w:tab w:val="left" w:pos="426"/>
        </w:tabs>
        <w:ind w:left="426" w:hanging="426"/>
        <w:rPr>
          <w:rFonts w:ascii="Candara" w:hAnsi="Candara"/>
        </w:rPr>
      </w:pPr>
      <w:r w:rsidRPr="00D8399D">
        <w:rPr>
          <w:rFonts w:ascii="Candara" w:hAnsi="Candara"/>
        </w:rPr>
        <w:t xml:space="preserve">V kapitole </w:t>
      </w:r>
      <w:r>
        <w:rPr>
          <w:rFonts w:ascii="Candara" w:hAnsi="Candara"/>
        </w:rPr>
        <w:t>e</w:t>
      </w:r>
      <w:r w:rsidRPr="00D8399D">
        <w:rPr>
          <w:rFonts w:ascii="Candara" w:hAnsi="Candara"/>
        </w:rPr>
        <w:t xml:space="preserve">) </w:t>
      </w:r>
      <w:proofErr w:type="gramStart"/>
      <w:r>
        <w:rPr>
          <w:rFonts w:ascii="Candara" w:hAnsi="Candara"/>
        </w:rPr>
        <w:t>se</w:t>
      </w:r>
      <w:proofErr w:type="gramEnd"/>
      <w:r>
        <w:rPr>
          <w:rFonts w:ascii="Candara" w:hAnsi="Candara"/>
        </w:rPr>
        <w:t xml:space="preserve"> název </w:t>
      </w:r>
      <w:proofErr w:type="gramStart"/>
      <w:r>
        <w:rPr>
          <w:rFonts w:ascii="Candara" w:hAnsi="Candara"/>
        </w:rPr>
        <w:t>tabulky</w:t>
      </w:r>
      <w:proofErr w:type="gramEnd"/>
      <w:r>
        <w:rPr>
          <w:rFonts w:ascii="Candara" w:hAnsi="Candara"/>
        </w:rPr>
        <w:t>: „Regionální biokoridory“ mění na text: „Regionální územní systém ekologické stability“.</w:t>
      </w:r>
    </w:p>
    <w:p w:rsidR="00B26023" w:rsidRPr="00B26023" w:rsidRDefault="00B26023" w:rsidP="006D19E3">
      <w:pPr>
        <w:pStyle w:val="aNormln"/>
        <w:numPr>
          <w:ilvl w:val="0"/>
          <w:numId w:val="8"/>
        </w:numPr>
        <w:tabs>
          <w:tab w:val="clear" w:pos="360"/>
          <w:tab w:val="left" w:pos="426"/>
        </w:tabs>
        <w:ind w:left="426" w:hanging="426"/>
        <w:rPr>
          <w:rFonts w:ascii="Candara" w:hAnsi="Candara"/>
        </w:rPr>
      </w:pPr>
      <w:r w:rsidRPr="00D8399D">
        <w:rPr>
          <w:rFonts w:ascii="Candara" w:hAnsi="Candara"/>
        </w:rPr>
        <w:t xml:space="preserve">V kapitole </w:t>
      </w:r>
      <w:r>
        <w:rPr>
          <w:rFonts w:ascii="Candara" w:hAnsi="Candara"/>
        </w:rPr>
        <w:t>e</w:t>
      </w:r>
      <w:r w:rsidRPr="00D8399D">
        <w:rPr>
          <w:rFonts w:ascii="Candara" w:hAnsi="Candara"/>
        </w:rPr>
        <w:t xml:space="preserve">) </w:t>
      </w:r>
      <w:proofErr w:type="gramStart"/>
      <w:r>
        <w:rPr>
          <w:rFonts w:ascii="Candara" w:hAnsi="Candara"/>
        </w:rPr>
        <w:t>se</w:t>
      </w:r>
      <w:proofErr w:type="gramEnd"/>
      <w:r>
        <w:rPr>
          <w:rFonts w:ascii="Candara" w:hAnsi="Candara"/>
        </w:rPr>
        <w:t xml:space="preserve"> v tabulce: „Regionální územní systém ekologické stability“ mění označení prvku: „8“ na označení: „RBK 495“ a název: „Nová řeka u Emy Destinové“ na </w:t>
      </w:r>
      <w:r>
        <w:rPr>
          <w:rFonts w:ascii="Candara" w:hAnsi="Candara"/>
        </w:rPr>
        <w:lastRenderedPageBreak/>
        <w:t xml:space="preserve">název: „U </w:t>
      </w:r>
      <w:proofErr w:type="spellStart"/>
      <w:r>
        <w:rPr>
          <w:rFonts w:ascii="Candara" w:hAnsi="Candara"/>
        </w:rPr>
        <w:t>Lapiců</w:t>
      </w:r>
      <w:proofErr w:type="spellEnd"/>
      <w:r>
        <w:rPr>
          <w:rFonts w:ascii="Candara" w:hAnsi="Candara"/>
        </w:rPr>
        <w:t xml:space="preserve"> – Stará řeka“.</w:t>
      </w:r>
    </w:p>
    <w:p w:rsidR="00B26023" w:rsidRPr="00B26023" w:rsidRDefault="00B26023" w:rsidP="006D19E3">
      <w:pPr>
        <w:pStyle w:val="aNormln"/>
        <w:numPr>
          <w:ilvl w:val="0"/>
          <w:numId w:val="8"/>
        </w:numPr>
        <w:tabs>
          <w:tab w:val="clear" w:pos="360"/>
          <w:tab w:val="left" w:pos="426"/>
        </w:tabs>
        <w:ind w:left="426" w:hanging="426"/>
        <w:rPr>
          <w:rFonts w:ascii="Candara" w:hAnsi="Candara"/>
        </w:rPr>
      </w:pPr>
      <w:r w:rsidRPr="00D8399D">
        <w:rPr>
          <w:rFonts w:ascii="Candara" w:hAnsi="Candara"/>
        </w:rPr>
        <w:t xml:space="preserve">V kapitole </w:t>
      </w:r>
      <w:r>
        <w:rPr>
          <w:rFonts w:ascii="Candara" w:hAnsi="Candara"/>
        </w:rPr>
        <w:t>e</w:t>
      </w:r>
      <w:r w:rsidRPr="00D8399D">
        <w:rPr>
          <w:rFonts w:ascii="Candara" w:hAnsi="Candara"/>
        </w:rPr>
        <w:t xml:space="preserve">) </w:t>
      </w:r>
      <w:proofErr w:type="gramStart"/>
      <w:r>
        <w:rPr>
          <w:rFonts w:ascii="Candara" w:hAnsi="Candara"/>
        </w:rPr>
        <w:t>se</w:t>
      </w:r>
      <w:proofErr w:type="gramEnd"/>
      <w:r>
        <w:rPr>
          <w:rFonts w:ascii="Candara" w:hAnsi="Candara"/>
        </w:rPr>
        <w:t xml:space="preserve"> v tabulkách: „Nadregionální územní systém ekologické stability“, „Regionální územní systém ekologické stability“ a „Lokální územní systém ekologické stability“ vypouští třetí sloupec s údajem: „velikost“</w:t>
      </w:r>
    </w:p>
    <w:p w:rsidR="002D2CC6" w:rsidRDefault="002D2CC6" w:rsidP="006D19E3">
      <w:pPr>
        <w:pStyle w:val="aNormln"/>
        <w:numPr>
          <w:ilvl w:val="0"/>
          <w:numId w:val="8"/>
        </w:numPr>
        <w:tabs>
          <w:tab w:val="clear" w:pos="360"/>
          <w:tab w:val="left" w:pos="426"/>
        </w:tabs>
        <w:ind w:left="426" w:hanging="426"/>
        <w:rPr>
          <w:rFonts w:ascii="Candara" w:hAnsi="Candara"/>
        </w:rPr>
      </w:pPr>
      <w:r w:rsidRPr="00D8399D">
        <w:rPr>
          <w:rFonts w:ascii="Candara" w:hAnsi="Candara"/>
        </w:rPr>
        <w:t xml:space="preserve">V kapitole </w:t>
      </w:r>
      <w:r>
        <w:rPr>
          <w:rFonts w:ascii="Candara" w:hAnsi="Candara"/>
        </w:rPr>
        <w:t>e</w:t>
      </w:r>
      <w:r w:rsidRPr="00D8399D">
        <w:rPr>
          <w:rFonts w:ascii="Candara" w:hAnsi="Candara"/>
        </w:rPr>
        <w:t xml:space="preserve">) </w:t>
      </w:r>
      <w:proofErr w:type="gramStart"/>
      <w:r>
        <w:rPr>
          <w:rFonts w:ascii="Candara" w:hAnsi="Candara"/>
        </w:rPr>
        <w:t>se</w:t>
      </w:r>
      <w:proofErr w:type="gramEnd"/>
      <w:r>
        <w:rPr>
          <w:rFonts w:ascii="Candara" w:hAnsi="Candara"/>
        </w:rPr>
        <w:t xml:space="preserve"> v tabulce: „Lokální systém ekologické stability“ doplňuje za číslo „2“ označení: „(NBK </w:t>
      </w:r>
      <w:r w:rsidR="00B26023">
        <w:rPr>
          <w:rFonts w:ascii="Candara" w:hAnsi="Candara"/>
        </w:rPr>
        <w:t>166</w:t>
      </w:r>
      <w:r>
        <w:rPr>
          <w:rFonts w:ascii="Candara" w:hAnsi="Candara"/>
        </w:rPr>
        <w:t>)</w:t>
      </w:r>
      <w:r w:rsidR="00B26023">
        <w:rPr>
          <w:rFonts w:ascii="Candara" w:hAnsi="Candara"/>
        </w:rPr>
        <w:t>.</w:t>
      </w:r>
    </w:p>
    <w:p w:rsidR="00B26023" w:rsidRDefault="00B26023" w:rsidP="006D19E3">
      <w:pPr>
        <w:pStyle w:val="aNormln"/>
        <w:numPr>
          <w:ilvl w:val="0"/>
          <w:numId w:val="8"/>
        </w:numPr>
        <w:tabs>
          <w:tab w:val="clear" w:pos="360"/>
          <w:tab w:val="left" w:pos="426"/>
        </w:tabs>
        <w:ind w:left="426" w:hanging="426"/>
        <w:rPr>
          <w:rFonts w:ascii="Candara" w:hAnsi="Candara"/>
        </w:rPr>
      </w:pPr>
      <w:r w:rsidRPr="00D8399D">
        <w:rPr>
          <w:rFonts w:ascii="Candara" w:hAnsi="Candara"/>
        </w:rPr>
        <w:t xml:space="preserve">V kapitole </w:t>
      </w:r>
      <w:r>
        <w:rPr>
          <w:rFonts w:ascii="Candara" w:hAnsi="Candara"/>
        </w:rPr>
        <w:t>e</w:t>
      </w:r>
      <w:r w:rsidRPr="00D8399D">
        <w:rPr>
          <w:rFonts w:ascii="Candara" w:hAnsi="Candara"/>
        </w:rPr>
        <w:t xml:space="preserve">) </w:t>
      </w:r>
      <w:proofErr w:type="gramStart"/>
      <w:r>
        <w:rPr>
          <w:rFonts w:ascii="Candara" w:hAnsi="Candara"/>
        </w:rPr>
        <w:t>se</w:t>
      </w:r>
      <w:proofErr w:type="gramEnd"/>
      <w:r>
        <w:rPr>
          <w:rFonts w:ascii="Candara" w:hAnsi="Candara"/>
        </w:rPr>
        <w:t xml:space="preserve"> v tabulce: „Lokální systém ekologické stability“ doplňuje za číslo „3“ označení: „(RBK 495).</w:t>
      </w:r>
    </w:p>
    <w:p w:rsidR="00B26023" w:rsidRDefault="00B26023" w:rsidP="006D19E3">
      <w:pPr>
        <w:pStyle w:val="aNormln"/>
        <w:numPr>
          <w:ilvl w:val="0"/>
          <w:numId w:val="8"/>
        </w:numPr>
        <w:tabs>
          <w:tab w:val="clear" w:pos="360"/>
          <w:tab w:val="left" w:pos="426"/>
        </w:tabs>
        <w:ind w:left="426" w:hanging="426"/>
        <w:rPr>
          <w:rFonts w:ascii="Candara" w:hAnsi="Candara"/>
        </w:rPr>
      </w:pPr>
      <w:r w:rsidRPr="00D8399D">
        <w:rPr>
          <w:rFonts w:ascii="Candara" w:hAnsi="Candara"/>
        </w:rPr>
        <w:t xml:space="preserve">V kapitole </w:t>
      </w:r>
      <w:r>
        <w:rPr>
          <w:rFonts w:ascii="Candara" w:hAnsi="Candara"/>
        </w:rPr>
        <w:t>e</w:t>
      </w:r>
      <w:r w:rsidRPr="00D8399D">
        <w:rPr>
          <w:rFonts w:ascii="Candara" w:hAnsi="Candara"/>
        </w:rPr>
        <w:t xml:space="preserve">) </w:t>
      </w:r>
      <w:proofErr w:type="gramStart"/>
      <w:r>
        <w:rPr>
          <w:rFonts w:ascii="Candara" w:hAnsi="Candara"/>
        </w:rPr>
        <w:t>se</w:t>
      </w:r>
      <w:proofErr w:type="gramEnd"/>
      <w:r>
        <w:rPr>
          <w:rFonts w:ascii="Candara" w:hAnsi="Candara"/>
        </w:rPr>
        <w:t xml:space="preserve"> v tabulce: „Lokální systém ekologické stability“ doplňuj</w:t>
      </w:r>
      <w:r w:rsidR="00FA0ED6">
        <w:rPr>
          <w:rFonts w:ascii="Candara" w:hAnsi="Candara"/>
        </w:rPr>
        <w:t>í</w:t>
      </w:r>
      <w:r>
        <w:rPr>
          <w:rFonts w:ascii="Candara" w:hAnsi="Candara"/>
        </w:rPr>
        <w:t xml:space="preserve"> v</w:t>
      </w:r>
      <w:r w:rsidR="00FA0ED6">
        <w:rPr>
          <w:rFonts w:ascii="Candara" w:hAnsi="Candara"/>
        </w:rPr>
        <w:t>e třetím řádku druhého sloupce za slovo: „Lokální“ slova: „vložené do nadregionálního biokoridoru“.</w:t>
      </w:r>
    </w:p>
    <w:p w:rsidR="00FA0ED6" w:rsidRDefault="00FA0ED6" w:rsidP="006D19E3">
      <w:pPr>
        <w:pStyle w:val="aNormln"/>
        <w:numPr>
          <w:ilvl w:val="0"/>
          <w:numId w:val="8"/>
        </w:numPr>
        <w:tabs>
          <w:tab w:val="clear" w:pos="360"/>
          <w:tab w:val="left" w:pos="426"/>
        </w:tabs>
        <w:ind w:left="426" w:hanging="426"/>
        <w:rPr>
          <w:rFonts w:ascii="Candara" w:hAnsi="Candara"/>
        </w:rPr>
      </w:pPr>
      <w:r w:rsidRPr="00D8399D">
        <w:rPr>
          <w:rFonts w:ascii="Candara" w:hAnsi="Candara"/>
        </w:rPr>
        <w:t xml:space="preserve">V kapitole </w:t>
      </w:r>
      <w:r>
        <w:rPr>
          <w:rFonts w:ascii="Candara" w:hAnsi="Candara"/>
        </w:rPr>
        <w:t>e</w:t>
      </w:r>
      <w:r w:rsidRPr="00D8399D">
        <w:rPr>
          <w:rFonts w:ascii="Candara" w:hAnsi="Candara"/>
        </w:rPr>
        <w:t xml:space="preserve">) </w:t>
      </w:r>
      <w:proofErr w:type="gramStart"/>
      <w:r>
        <w:rPr>
          <w:rFonts w:ascii="Candara" w:hAnsi="Candara"/>
        </w:rPr>
        <w:t>se</w:t>
      </w:r>
      <w:proofErr w:type="gramEnd"/>
      <w:r>
        <w:rPr>
          <w:rFonts w:ascii="Candara" w:hAnsi="Candara"/>
        </w:rPr>
        <w:t xml:space="preserve"> v tabulce: „Lokální systém ekologické stability“ doplňují v šestém řádku druhého sloupce za slovo: „Lokální“ slova: „vložené do regionálního biokoridoru“.</w:t>
      </w:r>
    </w:p>
    <w:p w:rsidR="002D2CC6" w:rsidRPr="00FA0ED6" w:rsidRDefault="00FA0ED6" w:rsidP="006D19E3">
      <w:pPr>
        <w:pStyle w:val="aNormln"/>
        <w:numPr>
          <w:ilvl w:val="0"/>
          <w:numId w:val="8"/>
        </w:numPr>
        <w:tabs>
          <w:tab w:val="clear" w:pos="360"/>
          <w:tab w:val="left" w:pos="426"/>
        </w:tabs>
        <w:ind w:left="426" w:hanging="426"/>
        <w:rPr>
          <w:rFonts w:ascii="Candara" w:hAnsi="Candara"/>
        </w:rPr>
      </w:pPr>
      <w:r w:rsidRPr="00D8399D">
        <w:rPr>
          <w:rFonts w:ascii="Candara" w:hAnsi="Candara"/>
        </w:rPr>
        <w:t xml:space="preserve">V kapitole </w:t>
      </w:r>
      <w:r>
        <w:rPr>
          <w:rFonts w:ascii="Candara" w:hAnsi="Candara"/>
        </w:rPr>
        <w:t>e</w:t>
      </w:r>
      <w:r w:rsidRPr="00D8399D">
        <w:rPr>
          <w:rFonts w:ascii="Candara" w:hAnsi="Candara"/>
        </w:rPr>
        <w:t xml:space="preserve">) </w:t>
      </w:r>
      <w:r>
        <w:rPr>
          <w:rFonts w:ascii="Candara" w:hAnsi="Candara"/>
        </w:rPr>
        <w:t xml:space="preserve">v podkapitole: „Prostupnost krajiny“ </w:t>
      </w:r>
      <w:proofErr w:type="gramStart"/>
      <w:r>
        <w:rPr>
          <w:rFonts w:ascii="Candara" w:hAnsi="Candara"/>
        </w:rPr>
        <w:t>se</w:t>
      </w:r>
      <w:proofErr w:type="gramEnd"/>
      <w:r>
        <w:rPr>
          <w:rFonts w:ascii="Candara" w:hAnsi="Candara"/>
        </w:rPr>
        <w:t xml:space="preserve"> poslední </w:t>
      </w:r>
      <w:proofErr w:type="gramStart"/>
      <w:r>
        <w:rPr>
          <w:rFonts w:ascii="Candara" w:hAnsi="Candara"/>
        </w:rPr>
        <w:t>věta</w:t>
      </w:r>
      <w:proofErr w:type="gramEnd"/>
      <w:r>
        <w:rPr>
          <w:rFonts w:ascii="Candara" w:hAnsi="Candara"/>
        </w:rPr>
        <w:t xml:space="preserve"> v posledním odstavci: „</w:t>
      </w:r>
      <w:r w:rsidRPr="00067FA9">
        <w:rPr>
          <w:rFonts w:ascii="Candara" w:hAnsi="Candara"/>
          <w:bCs/>
        </w:rPr>
        <w:t>Jsou navržena nová propojení případně rozšíření silnic a místních komunikací</w:t>
      </w:r>
      <w:r w:rsidRPr="00067FA9">
        <w:rPr>
          <w:rFonts w:ascii="Candara" w:hAnsi="Candara"/>
        </w:rPr>
        <w:t xml:space="preserve">. </w:t>
      </w:r>
      <w:r w:rsidRPr="00067FA9">
        <w:rPr>
          <w:rFonts w:ascii="Candara" w:hAnsi="Candara"/>
          <w:bCs/>
        </w:rPr>
        <w:t>Jsou respektovány stávající cyklotrasy, jsou navrženy další nová propojení cyklotrasy</w:t>
      </w:r>
      <w:r>
        <w:rPr>
          <w:rFonts w:ascii="Candara" w:hAnsi="Candara"/>
          <w:bCs/>
        </w:rPr>
        <w:t>“ vypouští.</w:t>
      </w:r>
    </w:p>
    <w:p w:rsidR="00FA0ED6" w:rsidRDefault="00FA0ED6" w:rsidP="006D19E3">
      <w:pPr>
        <w:pStyle w:val="aNormln"/>
        <w:numPr>
          <w:ilvl w:val="0"/>
          <w:numId w:val="8"/>
        </w:numPr>
        <w:tabs>
          <w:tab w:val="clear" w:pos="360"/>
          <w:tab w:val="left" w:pos="426"/>
        </w:tabs>
        <w:ind w:left="426" w:hanging="426"/>
        <w:rPr>
          <w:rFonts w:ascii="Candara" w:hAnsi="Candara"/>
        </w:rPr>
      </w:pPr>
      <w:r w:rsidRPr="00FA0ED6">
        <w:rPr>
          <w:rFonts w:ascii="Candara" w:hAnsi="Candara"/>
        </w:rPr>
        <w:t>Název kapitoly f) zní: „stanovení podmínek pro využití ploch s rozdílným způsobem využití s určením převažujícího účelu využití (hlavní využití), pokud je možné jej stanovit, přípustného využití, nepřípustného využití (včetně stanovení, ve kterých plochách je vyloučeno umísťování staveb, zařízení a jiných opatření pro účely uvedené v § 18 odst. 5 stavebního zákona), popřípadě stanovení podmíněně přípustného využití těchto ploch a stanovení podmínek prostorového uspořádání, včetně základních podmínek ochrany krajinného rázu (například výškové regulace zástavby, charakteru a struktury zástavby, stanovení rozmezí výměry pro vymezování stavebních pozemků a intenzity jejich využití)“.</w:t>
      </w:r>
    </w:p>
    <w:p w:rsidR="00FA0ED6" w:rsidRPr="00FA0ED6" w:rsidRDefault="00FA0ED6" w:rsidP="006D19E3">
      <w:pPr>
        <w:pStyle w:val="aNormln"/>
        <w:numPr>
          <w:ilvl w:val="0"/>
          <w:numId w:val="8"/>
        </w:numPr>
        <w:tabs>
          <w:tab w:val="clear" w:pos="360"/>
          <w:tab w:val="left" w:pos="426"/>
        </w:tabs>
        <w:spacing w:after="0"/>
        <w:ind w:left="425" w:hanging="425"/>
        <w:rPr>
          <w:rFonts w:ascii="Candara" w:hAnsi="Candara"/>
        </w:rPr>
      </w:pPr>
      <w:r w:rsidRPr="00FA0ED6">
        <w:rPr>
          <w:rFonts w:ascii="Candara" w:hAnsi="Candara"/>
        </w:rPr>
        <w:t xml:space="preserve">V kapitole f) </w:t>
      </w:r>
      <w:proofErr w:type="gramStart"/>
      <w:r w:rsidRPr="00FA0ED6">
        <w:rPr>
          <w:rFonts w:ascii="Candara" w:hAnsi="Candara"/>
        </w:rPr>
        <w:t>se text:</w:t>
      </w:r>
      <w:proofErr w:type="gramEnd"/>
      <w:r w:rsidRPr="00FA0ED6">
        <w:rPr>
          <w:rFonts w:ascii="Candara" w:hAnsi="Candara"/>
        </w:rPr>
        <w:t xml:space="preserve"> </w:t>
      </w:r>
    </w:p>
    <w:p w:rsidR="00FA0ED6" w:rsidRPr="00067FA9" w:rsidRDefault="00FA0ED6" w:rsidP="00FA0ED6">
      <w:pPr>
        <w:pStyle w:val="Textpsmene"/>
        <w:ind w:right="28"/>
        <w:rPr>
          <w:rFonts w:ascii="Candara" w:hAnsi="Candara"/>
          <w:b/>
          <w:bCs/>
          <w:szCs w:val="24"/>
          <w:u w:val="single"/>
        </w:rPr>
      </w:pPr>
      <w:r w:rsidRPr="00FA0ED6">
        <w:rPr>
          <w:rFonts w:ascii="Candara" w:hAnsi="Candara"/>
          <w:bCs/>
          <w:szCs w:val="24"/>
          <w:u w:val="single"/>
        </w:rPr>
        <w:t>„</w:t>
      </w:r>
      <w:r w:rsidRPr="00067FA9">
        <w:rPr>
          <w:rFonts w:ascii="Candara" w:hAnsi="Candara"/>
          <w:b/>
          <w:bCs/>
          <w:szCs w:val="24"/>
          <w:u w:val="single"/>
        </w:rPr>
        <w:t>Podle významu se rozlišují zejména:</w:t>
      </w:r>
    </w:p>
    <w:p w:rsidR="00FA0ED6" w:rsidRPr="00067FA9" w:rsidRDefault="00FA0ED6" w:rsidP="00FA0ED6">
      <w:pPr>
        <w:tabs>
          <w:tab w:val="left" w:pos="567"/>
          <w:tab w:val="left" w:pos="709"/>
        </w:tabs>
        <w:ind w:right="28"/>
        <w:rPr>
          <w:rFonts w:ascii="Candara" w:hAnsi="Candara"/>
        </w:rPr>
      </w:pPr>
      <w:r w:rsidRPr="00067FA9">
        <w:rPr>
          <w:rFonts w:ascii="Candara" w:hAnsi="Candara"/>
          <w:b/>
        </w:rPr>
        <w:t>Plochy zastavitelné</w:t>
      </w:r>
      <w:r w:rsidRPr="00067FA9">
        <w:rPr>
          <w:rFonts w:ascii="Candara" w:hAnsi="Candara"/>
        </w:rPr>
        <w:t xml:space="preserve"> </w:t>
      </w:r>
    </w:p>
    <w:p w:rsidR="00FA0ED6" w:rsidRPr="00067FA9" w:rsidRDefault="00FA0ED6" w:rsidP="00FA0ED6">
      <w:pPr>
        <w:tabs>
          <w:tab w:val="left" w:pos="567"/>
          <w:tab w:val="left" w:pos="709"/>
        </w:tabs>
        <w:ind w:right="28"/>
        <w:jc w:val="both"/>
        <w:rPr>
          <w:rFonts w:ascii="Candara" w:hAnsi="Candara"/>
        </w:rPr>
      </w:pPr>
      <w:r w:rsidRPr="00067FA9">
        <w:rPr>
          <w:rFonts w:ascii="Candara" w:hAnsi="Candara"/>
        </w:rPr>
        <w:t xml:space="preserve">v souhrnu tvoří plochy vymezené hranicí zastavěného území a hranicí zastavitelných ploch. </w:t>
      </w:r>
    </w:p>
    <w:p w:rsidR="00FA0ED6" w:rsidRPr="00067FA9" w:rsidRDefault="00FA0ED6" w:rsidP="00FA0ED6">
      <w:pPr>
        <w:tabs>
          <w:tab w:val="left" w:pos="284"/>
        </w:tabs>
        <w:ind w:left="284" w:right="28"/>
        <w:jc w:val="both"/>
        <w:rPr>
          <w:rFonts w:ascii="Candara" w:hAnsi="Candara"/>
        </w:rPr>
      </w:pPr>
      <w:r w:rsidRPr="00067FA9">
        <w:rPr>
          <w:rFonts w:ascii="Candara" w:hAnsi="Candara"/>
          <w:u w:val="single"/>
        </w:rPr>
        <w:t xml:space="preserve">- zastavěné území </w:t>
      </w:r>
      <w:r w:rsidRPr="00067FA9">
        <w:rPr>
          <w:rFonts w:ascii="Candara" w:hAnsi="Candara"/>
        </w:rPr>
        <w:t xml:space="preserve">– zahrnuje stavební objekty a k nim přilehlé pozemky určené ke  stejnému </w:t>
      </w:r>
      <w:proofErr w:type="gramStart"/>
      <w:r w:rsidRPr="00067FA9">
        <w:rPr>
          <w:rFonts w:ascii="Candara" w:hAnsi="Candara"/>
        </w:rPr>
        <w:t>funkčními</w:t>
      </w:r>
      <w:proofErr w:type="gramEnd"/>
      <w:r w:rsidRPr="00067FA9">
        <w:rPr>
          <w:rFonts w:ascii="Candara" w:hAnsi="Candara"/>
        </w:rPr>
        <w:t xml:space="preserve"> využití (plochy stabilizované  zastavěné) - a další pozemky ( i nezastavěné) uvnitř hranice zastavěného území vymezené k datu 28.02.2008 ( viz grafická část). </w:t>
      </w:r>
    </w:p>
    <w:p w:rsidR="00FA0ED6" w:rsidRPr="00FA0ED6" w:rsidRDefault="00FA0ED6" w:rsidP="00FA0ED6">
      <w:pPr>
        <w:tabs>
          <w:tab w:val="left" w:pos="284"/>
        </w:tabs>
        <w:ind w:left="284" w:right="28"/>
        <w:jc w:val="both"/>
        <w:rPr>
          <w:rFonts w:ascii="Candara" w:hAnsi="Candara"/>
        </w:rPr>
      </w:pPr>
      <w:r w:rsidRPr="00067FA9">
        <w:rPr>
          <w:rFonts w:ascii="Candara" w:hAnsi="Candara"/>
          <w:u w:val="single"/>
        </w:rPr>
        <w:t>- zastavitelné plochy</w:t>
      </w:r>
      <w:r w:rsidRPr="00067FA9">
        <w:rPr>
          <w:rFonts w:ascii="Candara" w:hAnsi="Candara"/>
        </w:rPr>
        <w:t xml:space="preserve"> - rozumí se území, ležící mimo hranici zastavěného území, navržená touto ÚPD k zastavění. Plochy zastavitelné mohou být rovněž nezastavěné pozemky uvnitř zastavěného území (např. v plochách stabilizovaných, nebo v plochách změn – tzv. prolukách.). Tyto plochy nejsou v grafické části vymezeny hranicí zastavitelných ploch, protože leží uvnitř zastavěného území a jsou zpravidla menší ne 1ha.</w:t>
      </w:r>
    </w:p>
    <w:p w:rsidR="00FA0ED6" w:rsidRPr="00067FA9" w:rsidRDefault="00FA0ED6" w:rsidP="00FA0ED6">
      <w:pPr>
        <w:pStyle w:val="Textpsmene"/>
        <w:tabs>
          <w:tab w:val="left" w:pos="567"/>
        </w:tabs>
        <w:ind w:right="28"/>
        <w:rPr>
          <w:rFonts w:ascii="Candara" w:hAnsi="Candara"/>
          <w:b/>
          <w:szCs w:val="24"/>
        </w:rPr>
      </w:pPr>
      <w:r w:rsidRPr="00067FA9">
        <w:rPr>
          <w:rFonts w:ascii="Candara" w:hAnsi="Candara"/>
          <w:b/>
          <w:szCs w:val="24"/>
        </w:rPr>
        <w:t xml:space="preserve">Plochy územních rezerv </w:t>
      </w:r>
    </w:p>
    <w:p w:rsidR="00FA0ED6" w:rsidRPr="00FA0ED6" w:rsidRDefault="00FA0ED6" w:rsidP="00FA0ED6">
      <w:pPr>
        <w:pStyle w:val="Textpsmene"/>
        <w:tabs>
          <w:tab w:val="left" w:pos="567"/>
        </w:tabs>
        <w:ind w:right="28"/>
        <w:rPr>
          <w:rFonts w:ascii="Candara" w:hAnsi="Candara"/>
          <w:szCs w:val="24"/>
        </w:rPr>
      </w:pPr>
      <w:r w:rsidRPr="00067FA9">
        <w:rPr>
          <w:rFonts w:ascii="Candara" w:hAnsi="Candara"/>
          <w:szCs w:val="24"/>
        </w:rPr>
        <w:t>Nejsou vymezeny</w:t>
      </w:r>
    </w:p>
    <w:p w:rsidR="00FA0ED6" w:rsidRPr="00067FA9" w:rsidRDefault="00FA0ED6" w:rsidP="00FA0ED6">
      <w:pPr>
        <w:pStyle w:val="Textpsmene"/>
        <w:tabs>
          <w:tab w:val="left" w:pos="567"/>
        </w:tabs>
        <w:ind w:right="28"/>
        <w:rPr>
          <w:rFonts w:ascii="Candara" w:hAnsi="Candara"/>
          <w:b/>
          <w:szCs w:val="24"/>
        </w:rPr>
      </w:pPr>
      <w:r w:rsidRPr="00067FA9">
        <w:rPr>
          <w:rFonts w:ascii="Candara" w:hAnsi="Candara"/>
          <w:b/>
          <w:szCs w:val="24"/>
        </w:rPr>
        <w:t>Plochy ke změně, obnově, rekonstrukci a rekultivaci</w:t>
      </w:r>
    </w:p>
    <w:p w:rsidR="00FA0ED6" w:rsidRPr="00FA0ED6" w:rsidRDefault="00FA0ED6" w:rsidP="00FA0ED6">
      <w:pPr>
        <w:tabs>
          <w:tab w:val="left" w:pos="567"/>
          <w:tab w:val="left" w:pos="709"/>
        </w:tabs>
        <w:ind w:right="28"/>
        <w:jc w:val="both"/>
        <w:rPr>
          <w:rFonts w:ascii="Candara" w:hAnsi="Candara"/>
        </w:rPr>
      </w:pPr>
      <w:r w:rsidRPr="00067FA9">
        <w:rPr>
          <w:rFonts w:ascii="Candara" w:hAnsi="Candara"/>
        </w:rPr>
        <w:t>Nejsou vymezeny</w:t>
      </w:r>
    </w:p>
    <w:p w:rsidR="00FA0ED6" w:rsidRPr="00067FA9" w:rsidRDefault="00FA0ED6" w:rsidP="00FA0ED6">
      <w:pPr>
        <w:tabs>
          <w:tab w:val="left" w:pos="567"/>
          <w:tab w:val="left" w:pos="709"/>
        </w:tabs>
        <w:ind w:right="28"/>
        <w:jc w:val="both"/>
        <w:rPr>
          <w:rFonts w:ascii="Candara" w:hAnsi="Candara"/>
        </w:rPr>
      </w:pPr>
      <w:r w:rsidRPr="00067FA9">
        <w:rPr>
          <w:rFonts w:ascii="Candara" w:hAnsi="Candara"/>
          <w:b/>
        </w:rPr>
        <w:t>Plochy nezastavěného území (volná krajina)</w:t>
      </w:r>
      <w:r w:rsidRPr="00067FA9">
        <w:rPr>
          <w:rFonts w:ascii="Candara" w:hAnsi="Candara"/>
        </w:rPr>
        <w:t xml:space="preserve"> </w:t>
      </w:r>
    </w:p>
    <w:p w:rsidR="00FA0ED6" w:rsidRPr="00067FA9" w:rsidRDefault="00FA0ED6" w:rsidP="00FA0ED6">
      <w:pPr>
        <w:tabs>
          <w:tab w:val="left" w:pos="567"/>
          <w:tab w:val="left" w:pos="709"/>
        </w:tabs>
        <w:ind w:right="28"/>
        <w:jc w:val="both"/>
        <w:rPr>
          <w:rFonts w:ascii="Candara" w:hAnsi="Candara"/>
        </w:rPr>
      </w:pPr>
      <w:r w:rsidRPr="00067FA9">
        <w:rPr>
          <w:rFonts w:ascii="Candara" w:hAnsi="Candara"/>
        </w:rPr>
        <w:lastRenderedPageBreak/>
        <w:t>jsou nezastavi</w:t>
      </w:r>
      <w:r w:rsidRPr="00067FA9">
        <w:rPr>
          <w:rFonts w:ascii="Candara" w:hAnsi="Candara"/>
        </w:rPr>
        <w:softHyphen/>
        <w:t>telné. V nezastavěném území lze realizovat jen liniové dopravní stavby, stavby inženýrských sítí a stavby nezbytné pro údržbu krajiny - seníky, včelíny apod.., stavby sloužící k zajišťování ochrany přírody, zemědělské prvovýroby, myslivosti, lesního hospodářství, rybničního hospodářství, zajišťování civilní ochrany státu.</w:t>
      </w:r>
    </w:p>
    <w:p w:rsidR="00FA0ED6" w:rsidRPr="00FA0ED6" w:rsidRDefault="00FA0ED6" w:rsidP="00FA0ED6">
      <w:pPr>
        <w:ind w:right="28"/>
        <w:jc w:val="both"/>
        <w:rPr>
          <w:rFonts w:ascii="Candara" w:hAnsi="Candara"/>
          <w:bCs/>
        </w:rPr>
      </w:pPr>
      <w:r w:rsidRPr="00067FA9">
        <w:rPr>
          <w:rFonts w:ascii="Candara" w:hAnsi="Candara"/>
          <w:b/>
          <w:u w:val="single"/>
        </w:rPr>
        <w:t>Definování pojmů</w:t>
      </w:r>
      <w:r w:rsidRPr="00067FA9">
        <w:rPr>
          <w:rFonts w:ascii="Candara" w:hAnsi="Candara"/>
          <w:b/>
        </w:rPr>
        <w:t xml:space="preserve"> </w:t>
      </w:r>
      <w:r w:rsidRPr="00067FA9">
        <w:rPr>
          <w:rFonts w:ascii="Candara" w:hAnsi="Candara"/>
          <w:bCs/>
        </w:rPr>
        <w:t>- Zásadním regulačním prvkem  pro umístění je způsob využití.</w:t>
      </w:r>
    </w:p>
    <w:p w:rsidR="00FA0ED6" w:rsidRPr="00067FA9" w:rsidRDefault="00FA0ED6" w:rsidP="00FA0ED6">
      <w:pPr>
        <w:tabs>
          <w:tab w:val="left" w:pos="357"/>
          <w:tab w:val="left" w:pos="426"/>
          <w:tab w:val="left" w:pos="709"/>
          <w:tab w:val="left" w:pos="784"/>
          <w:tab w:val="left" w:pos="1050"/>
        </w:tabs>
        <w:spacing w:line="240" w:lineRule="atLeast"/>
        <w:ind w:right="28"/>
        <w:jc w:val="both"/>
        <w:rPr>
          <w:rFonts w:ascii="Candara" w:hAnsi="Candara"/>
          <w:b/>
          <w:u w:val="single"/>
        </w:rPr>
      </w:pPr>
      <w:r w:rsidRPr="00067FA9">
        <w:rPr>
          <w:rFonts w:ascii="Candara" w:hAnsi="Candara"/>
          <w:b/>
          <w:u w:val="single"/>
        </w:rPr>
        <w:t>Vymezení zastavitelného území</w:t>
      </w:r>
    </w:p>
    <w:p w:rsidR="00FA0ED6" w:rsidRPr="00067FA9" w:rsidRDefault="00FA0ED6" w:rsidP="00FA0ED6">
      <w:pPr>
        <w:pStyle w:val="Nadpis9"/>
        <w:spacing w:before="0" w:after="0"/>
        <w:ind w:right="28"/>
        <w:jc w:val="both"/>
        <w:rPr>
          <w:rFonts w:ascii="Candara" w:hAnsi="Candara"/>
          <w:b/>
          <w:bCs/>
          <w:szCs w:val="24"/>
        </w:rPr>
      </w:pPr>
      <w:r w:rsidRPr="00067FA9">
        <w:rPr>
          <w:rFonts w:ascii="Candara" w:hAnsi="Candara"/>
          <w:b/>
          <w:bCs/>
          <w:szCs w:val="24"/>
        </w:rPr>
        <w:t xml:space="preserve">Z hlediska zastavitelnosti je řešené území rozděleno </w:t>
      </w:r>
      <w:proofErr w:type="gramStart"/>
      <w:r w:rsidRPr="00067FA9">
        <w:rPr>
          <w:rFonts w:ascii="Candara" w:hAnsi="Candara"/>
          <w:b/>
          <w:bCs/>
          <w:szCs w:val="24"/>
        </w:rPr>
        <w:t>na</w:t>
      </w:r>
      <w:proofErr w:type="gramEnd"/>
      <w:r w:rsidRPr="00067FA9">
        <w:rPr>
          <w:rFonts w:ascii="Candara" w:hAnsi="Candara"/>
          <w:b/>
          <w:bCs/>
          <w:szCs w:val="24"/>
        </w:rPr>
        <w:t>:</w:t>
      </w:r>
    </w:p>
    <w:p w:rsidR="00FA0ED6" w:rsidRPr="00067FA9" w:rsidRDefault="00FA0ED6" w:rsidP="00FA0ED6">
      <w:pPr>
        <w:tabs>
          <w:tab w:val="left" w:pos="567"/>
          <w:tab w:val="num" w:pos="1080"/>
        </w:tabs>
        <w:ind w:right="28"/>
        <w:jc w:val="both"/>
        <w:rPr>
          <w:rFonts w:ascii="Candara" w:hAnsi="Candara"/>
        </w:rPr>
      </w:pPr>
      <w:r w:rsidRPr="00067FA9">
        <w:rPr>
          <w:rFonts w:ascii="Candara" w:hAnsi="Candara"/>
          <w:b/>
          <w:bCs/>
        </w:rPr>
        <w:t>Zastavitelné území</w:t>
      </w:r>
      <w:r w:rsidRPr="00067FA9">
        <w:rPr>
          <w:rFonts w:ascii="Candara" w:hAnsi="Candara"/>
        </w:rPr>
        <w:t xml:space="preserve"> </w:t>
      </w:r>
    </w:p>
    <w:p w:rsidR="00FA0ED6" w:rsidRPr="00067FA9" w:rsidRDefault="00FA0ED6" w:rsidP="00FA0ED6">
      <w:pPr>
        <w:tabs>
          <w:tab w:val="left" w:pos="567"/>
          <w:tab w:val="num" w:pos="1080"/>
        </w:tabs>
        <w:ind w:right="28"/>
        <w:jc w:val="both"/>
        <w:rPr>
          <w:rFonts w:ascii="Candara" w:hAnsi="Candara"/>
        </w:rPr>
      </w:pPr>
      <w:r w:rsidRPr="00067FA9">
        <w:rPr>
          <w:rFonts w:ascii="Candara" w:hAnsi="Candara"/>
        </w:rPr>
        <w:t xml:space="preserve">v souhrnu tvoří současně zastavěné a zastavitelné území. </w:t>
      </w:r>
    </w:p>
    <w:p w:rsidR="00FA0ED6" w:rsidRPr="00067FA9" w:rsidRDefault="00FA0ED6" w:rsidP="006D19E3">
      <w:pPr>
        <w:widowControl/>
        <w:numPr>
          <w:ilvl w:val="0"/>
          <w:numId w:val="20"/>
        </w:numPr>
        <w:suppressAutoHyphens w:val="0"/>
        <w:ind w:right="28"/>
        <w:jc w:val="both"/>
        <w:rPr>
          <w:rFonts w:ascii="Candara" w:hAnsi="Candara"/>
        </w:rPr>
      </w:pPr>
      <w:r w:rsidRPr="00067FA9">
        <w:rPr>
          <w:rFonts w:ascii="Candara" w:hAnsi="Candara"/>
          <w:u w:val="single"/>
        </w:rPr>
        <w:t>současně zastavěné území</w:t>
      </w:r>
      <w:r w:rsidRPr="00067FA9">
        <w:rPr>
          <w:rFonts w:ascii="Candara" w:hAnsi="Candara"/>
        </w:rPr>
        <w:t xml:space="preserve"> – zahrnuje stavební objekty a k nim přilehlé pozemky určené ke  stejnému </w:t>
      </w:r>
      <w:proofErr w:type="gramStart"/>
      <w:r w:rsidRPr="00067FA9">
        <w:rPr>
          <w:rFonts w:ascii="Candara" w:hAnsi="Candara"/>
        </w:rPr>
        <w:t>funkčními</w:t>
      </w:r>
      <w:proofErr w:type="gramEnd"/>
      <w:r w:rsidRPr="00067FA9">
        <w:rPr>
          <w:rFonts w:ascii="Candara" w:hAnsi="Candara"/>
        </w:rPr>
        <w:t xml:space="preserve"> využití a další pozemky ( i nezastavěné) uvnitř hranic současně  zastavěného území ( viz grafická část).</w:t>
      </w:r>
    </w:p>
    <w:p w:rsidR="00FA0ED6" w:rsidRPr="00FA0ED6" w:rsidRDefault="00FA0ED6" w:rsidP="006D19E3">
      <w:pPr>
        <w:widowControl/>
        <w:numPr>
          <w:ilvl w:val="0"/>
          <w:numId w:val="20"/>
        </w:numPr>
        <w:suppressAutoHyphens w:val="0"/>
        <w:ind w:right="28"/>
        <w:jc w:val="both"/>
        <w:rPr>
          <w:rFonts w:ascii="Candara" w:hAnsi="Candara"/>
        </w:rPr>
      </w:pPr>
      <w:r w:rsidRPr="00067FA9">
        <w:rPr>
          <w:rFonts w:ascii="Candara" w:hAnsi="Candara"/>
          <w:u w:val="single"/>
        </w:rPr>
        <w:t>zastavitelné území</w:t>
      </w:r>
      <w:r w:rsidRPr="00067FA9">
        <w:rPr>
          <w:rFonts w:ascii="Candara" w:hAnsi="Candara"/>
        </w:rPr>
        <w:t xml:space="preserve"> - rozumí se veškerá území zastavěná a navržená touto ÚPD k zastavění</w:t>
      </w:r>
    </w:p>
    <w:p w:rsidR="00FA0ED6" w:rsidRPr="00067FA9" w:rsidRDefault="00FA0ED6" w:rsidP="00FA0ED6">
      <w:pPr>
        <w:tabs>
          <w:tab w:val="left" w:pos="567"/>
          <w:tab w:val="num" w:pos="1080"/>
        </w:tabs>
        <w:ind w:right="28"/>
        <w:jc w:val="both"/>
        <w:rPr>
          <w:rFonts w:ascii="Candara" w:hAnsi="Candara"/>
        </w:rPr>
      </w:pPr>
      <w:r w:rsidRPr="00067FA9">
        <w:rPr>
          <w:rFonts w:ascii="Candara" w:hAnsi="Candara"/>
          <w:b/>
          <w:bCs/>
        </w:rPr>
        <w:t>Nezastavitelné území (volná krajina)</w:t>
      </w:r>
      <w:r w:rsidRPr="00067FA9">
        <w:rPr>
          <w:rFonts w:ascii="Candara" w:hAnsi="Candara"/>
        </w:rPr>
        <w:t xml:space="preserve"> </w:t>
      </w:r>
    </w:p>
    <w:p w:rsidR="00FA0ED6" w:rsidRDefault="00FA0ED6" w:rsidP="00FA0ED6">
      <w:pPr>
        <w:pStyle w:val="aNormln"/>
        <w:tabs>
          <w:tab w:val="clear" w:pos="360"/>
          <w:tab w:val="left" w:pos="426"/>
        </w:tabs>
        <w:ind w:firstLine="0"/>
        <w:rPr>
          <w:rFonts w:ascii="Candara" w:hAnsi="Candara"/>
        </w:rPr>
      </w:pPr>
      <w:r w:rsidRPr="00067FA9">
        <w:rPr>
          <w:rFonts w:ascii="Candara" w:hAnsi="Candara"/>
        </w:rPr>
        <w:t>jsou nezastavi</w:t>
      </w:r>
      <w:r w:rsidRPr="00067FA9">
        <w:rPr>
          <w:rFonts w:ascii="Candara" w:hAnsi="Candara"/>
        </w:rPr>
        <w:softHyphen/>
        <w:t xml:space="preserve">telné. V nezastavitelném území lze realizovat jen liniové dopravní stavby, stavby inženýrských sítí a stavby nezbytné pro údržbu krajiny - seníky, včelíny </w:t>
      </w:r>
      <w:proofErr w:type="gramStart"/>
      <w:r w:rsidRPr="00067FA9">
        <w:rPr>
          <w:rFonts w:ascii="Candara" w:hAnsi="Candara"/>
        </w:rPr>
        <w:t>apod.. , stavby</w:t>
      </w:r>
      <w:proofErr w:type="gramEnd"/>
      <w:r w:rsidRPr="00067FA9">
        <w:rPr>
          <w:rFonts w:ascii="Candara" w:hAnsi="Candara"/>
        </w:rPr>
        <w:t xml:space="preserve"> sloužící k zajišťování ochrany přírody, zemědělské prvovýroby, myslivosti, lesního hospodářství, rybničního hospodářství, zajišťování civilní ochrany státu.</w:t>
      </w:r>
      <w:r>
        <w:rPr>
          <w:rFonts w:ascii="Candara" w:hAnsi="Candara"/>
        </w:rPr>
        <w:t>“ vypouští.</w:t>
      </w:r>
    </w:p>
    <w:p w:rsidR="009809D8" w:rsidRDefault="00FA0ED6" w:rsidP="006D19E3">
      <w:pPr>
        <w:pStyle w:val="aNormln"/>
        <w:numPr>
          <w:ilvl w:val="0"/>
          <w:numId w:val="8"/>
        </w:numPr>
        <w:tabs>
          <w:tab w:val="clear" w:pos="360"/>
          <w:tab w:val="left" w:pos="426"/>
        </w:tabs>
        <w:spacing w:after="0"/>
        <w:ind w:left="425" w:hanging="425"/>
        <w:rPr>
          <w:rFonts w:ascii="Candara" w:hAnsi="Candara"/>
        </w:rPr>
      </w:pPr>
      <w:r w:rsidRPr="00FA0ED6">
        <w:rPr>
          <w:rFonts w:ascii="Candara" w:hAnsi="Candara"/>
        </w:rPr>
        <w:t xml:space="preserve">V kapitole f) </w:t>
      </w:r>
      <w:proofErr w:type="gramStart"/>
      <w:r w:rsidRPr="00FA0ED6">
        <w:rPr>
          <w:rFonts w:ascii="Candara" w:hAnsi="Candara"/>
        </w:rPr>
        <w:t>se</w:t>
      </w:r>
      <w:proofErr w:type="gramEnd"/>
      <w:r w:rsidRPr="00FA0ED6">
        <w:rPr>
          <w:rFonts w:ascii="Candara" w:hAnsi="Candara"/>
        </w:rPr>
        <w:t xml:space="preserve"> </w:t>
      </w:r>
      <w:r w:rsidR="009809D8">
        <w:rPr>
          <w:rFonts w:ascii="Candara" w:hAnsi="Candara"/>
        </w:rPr>
        <w:t xml:space="preserve">celý </w:t>
      </w:r>
      <w:proofErr w:type="gramStart"/>
      <w:r w:rsidRPr="00FA0ED6">
        <w:rPr>
          <w:rFonts w:ascii="Candara" w:hAnsi="Candara"/>
        </w:rPr>
        <w:t>text</w:t>
      </w:r>
      <w:proofErr w:type="gramEnd"/>
      <w:r w:rsidR="009809D8">
        <w:rPr>
          <w:rFonts w:ascii="Candara" w:hAnsi="Candara"/>
        </w:rPr>
        <w:t xml:space="preserve"> v podkapitole: „Popis funkčních ploch“ mění takto: </w:t>
      </w:r>
    </w:p>
    <w:p w:rsidR="009809D8" w:rsidRPr="00067FA9" w:rsidRDefault="009809D8" w:rsidP="009809D8">
      <w:pPr>
        <w:pStyle w:val="aNormln"/>
        <w:tabs>
          <w:tab w:val="clear" w:pos="360"/>
          <w:tab w:val="left" w:pos="426"/>
        </w:tabs>
        <w:spacing w:after="0"/>
        <w:ind w:left="425" w:firstLine="0"/>
        <w:rPr>
          <w:rFonts w:ascii="Candara" w:hAnsi="Candara"/>
        </w:rPr>
      </w:pPr>
      <w:r>
        <w:rPr>
          <w:rFonts w:ascii="Candara" w:hAnsi="Candara"/>
        </w:rPr>
        <w:t>„</w:t>
      </w:r>
      <w:r w:rsidRPr="00067FA9">
        <w:rPr>
          <w:rFonts w:ascii="Candara" w:hAnsi="Candara"/>
        </w:rPr>
        <w:t>Plochy bydlení – obecné</w:t>
      </w:r>
      <w:r>
        <w:rPr>
          <w:rFonts w:ascii="Candara" w:hAnsi="Candara"/>
        </w:rPr>
        <w:t xml:space="preserve"> – </w:t>
      </w:r>
      <w:proofErr w:type="spellStart"/>
      <w:r>
        <w:rPr>
          <w:rFonts w:ascii="Candara" w:hAnsi="Candara"/>
        </w:rPr>
        <w:t>Bo</w:t>
      </w:r>
      <w:proofErr w:type="spellEnd"/>
      <w:r>
        <w:rPr>
          <w:rFonts w:ascii="Candara" w:hAnsi="Candara"/>
        </w:rPr>
        <w:t xml:space="preserve"> </w:t>
      </w:r>
    </w:p>
    <w:p w:rsidR="009809D8" w:rsidRPr="00067FA9" w:rsidRDefault="009809D8" w:rsidP="009809D8">
      <w:pPr>
        <w:tabs>
          <w:tab w:val="num" w:pos="6804"/>
        </w:tabs>
        <w:ind w:left="426" w:right="28"/>
        <w:jc w:val="both"/>
        <w:rPr>
          <w:rFonts w:ascii="Candara" w:hAnsi="Candara"/>
        </w:rPr>
      </w:pPr>
      <w:r w:rsidRPr="00067FA9">
        <w:rPr>
          <w:rFonts w:ascii="Candara" w:hAnsi="Candara"/>
        </w:rPr>
        <w:t>Plochy bydlení – smíšené</w:t>
      </w:r>
      <w:r>
        <w:rPr>
          <w:rFonts w:ascii="Candara" w:hAnsi="Candara"/>
        </w:rPr>
        <w:t xml:space="preserve"> – </w:t>
      </w:r>
      <w:proofErr w:type="spellStart"/>
      <w:r>
        <w:rPr>
          <w:rFonts w:ascii="Candara" w:hAnsi="Candara"/>
        </w:rPr>
        <w:t>Bs</w:t>
      </w:r>
      <w:proofErr w:type="spellEnd"/>
      <w:r>
        <w:rPr>
          <w:rFonts w:ascii="Candara" w:hAnsi="Candara"/>
        </w:rPr>
        <w:t xml:space="preserve"> </w:t>
      </w:r>
    </w:p>
    <w:p w:rsidR="009809D8" w:rsidRPr="00067FA9" w:rsidRDefault="009809D8" w:rsidP="009809D8">
      <w:pPr>
        <w:tabs>
          <w:tab w:val="num" w:pos="6804"/>
        </w:tabs>
        <w:ind w:left="426" w:right="28"/>
        <w:jc w:val="both"/>
        <w:rPr>
          <w:rFonts w:ascii="Candara" w:hAnsi="Candara"/>
        </w:rPr>
      </w:pPr>
      <w:r w:rsidRPr="00067FA9">
        <w:rPr>
          <w:rFonts w:ascii="Candara" w:hAnsi="Candara"/>
        </w:rPr>
        <w:t>Plochy bydlení – soukromá zeleň</w:t>
      </w:r>
      <w:r>
        <w:rPr>
          <w:rFonts w:ascii="Candara" w:hAnsi="Candara"/>
        </w:rPr>
        <w:t xml:space="preserve"> – Bz </w:t>
      </w:r>
    </w:p>
    <w:p w:rsidR="009809D8" w:rsidRPr="00067FA9" w:rsidRDefault="009809D8" w:rsidP="009809D8">
      <w:pPr>
        <w:tabs>
          <w:tab w:val="num" w:pos="6804"/>
        </w:tabs>
        <w:ind w:left="426" w:right="28"/>
        <w:jc w:val="both"/>
        <w:rPr>
          <w:rFonts w:ascii="Candara" w:hAnsi="Candara"/>
        </w:rPr>
      </w:pPr>
      <w:r w:rsidRPr="00067FA9">
        <w:rPr>
          <w:rFonts w:ascii="Candara" w:hAnsi="Candara"/>
        </w:rPr>
        <w:t>Plochy občanského vybavení</w:t>
      </w:r>
      <w:r>
        <w:rPr>
          <w:rFonts w:ascii="Candara" w:hAnsi="Candara"/>
        </w:rPr>
        <w:t xml:space="preserve"> – OV </w:t>
      </w:r>
    </w:p>
    <w:p w:rsidR="009809D8" w:rsidRPr="00067FA9" w:rsidRDefault="009809D8" w:rsidP="009809D8">
      <w:pPr>
        <w:tabs>
          <w:tab w:val="num" w:pos="6804"/>
        </w:tabs>
        <w:ind w:left="426" w:right="28"/>
        <w:jc w:val="both"/>
        <w:rPr>
          <w:rFonts w:ascii="Candara" w:hAnsi="Candara"/>
        </w:rPr>
      </w:pPr>
      <w:r w:rsidRPr="00067FA9">
        <w:rPr>
          <w:rFonts w:ascii="Candara" w:hAnsi="Candara"/>
        </w:rPr>
        <w:t>Plochy občanského vybavení – tělovýchova a sport</w:t>
      </w:r>
      <w:r>
        <w:rPr>
          <w:rFonts w:ascii="Candara" w:hAnsi="Candara"/>
        </w:rPr>
        <w:t xml:space="preserve"> – </w:t>
      </w:r>
      <w:proofErr w:type="spellStart"/>
      <w:r>
        <w:rPr>
          <w:rFonts w:ascii="Candara" w:hAnsi="Candara"/>
        </w:rPr>
        <w:t>OVs</w:t>
      </w:r>
      <w:proofErr w:type="spellEnd"/>
      <w:r>
        <w:rPr>
          <w:rFonts w:ascii="Candara" w:hAnsi="Candara"/>
        </w:rPr>
        <w:t xml:space="preserve"> </w:t>
      </w:r>
    </w:p>
    <w:p w:rsidR="009809D8" w:rsidRPr="00067FA9" w:rsidRDefault="009809D8" w:rsidP="009809D8">
      <w:pPr>
        <w:tabs>
          <w:tab w:val="num" w:pos="6804"/>
        </w:tabs>
        <w:ind w:left="426" w:right="28"/>
        <w:jc w:val="both"/>
        <w:rPr>
          <w:rFonts w:ascii="Candara" w:hAnsi="Candara"/>
        </w:rPr>
      </w:pPr>
      <w:r w:rsidRPr="00067FA9">
        <w:rPr>
          <w:rFonts w:ascii="Candara" w:hAnsi="Candara"/>
        </w:rPr>
        <w:t>Plochy výroby a skladování</w:t>
      </w:r>
      <w:r>
        <w:rPr>
          <w:rFonts w:ascii="Candara" w:hAnsi="Candara"/>
        </w:rPr>
        <w:t xml:space="preserve"> – VS </w:t>
      </w:r>
      <w:r w:rsidRPr="00067FA9">
        <w:rPr>
          <w:rFonts w:ascii="Candara" w:hAnsi="Candara"/>
        </w:rPr>
        <w:tab/>
      </w:r>
    </w:p>
    <w:p w:rsidR="009809D8" w:rsidRPr="00067FA9" w:rsidRDefault="009809D8" w:rsidP="009809D8">
      <w:pPr>
        <w:tabs>
          <w:tab w:val="num" w:pos="6804"/>
        </w:tabs>
        <w:ind w:left="426" w:right="28"/>
        <w:jc w:val="both"/>
        <w:rPr>
          <w:rFonts w:ascii="Candara" w:hAnsi="Candara"/>
        </w:rPr>
      </w:pPr>
      <w:r w:rsidRPr="00067FA9">
        <w:rPr>
          <w:rFonts w:ascii="Candara" w:hAnsi="Candara"/>
        </w:rPr>
        <w:t>Plochy výroby a skladování - zemědělská výroba</w:t>
      </w:r>
      <w:r>
        <w:rPr>
          <w:rFonts w:ascii="Candara" w:hAnsi="Candara"/>
        </w:rPr>
        <w:t xml:space="preserve"> – </w:t>
      </w:r>
      <w:proofErr w:type="spellStart"/>
      <w:r>
        <w:rPr>
          <w:rFonts w:ascii="Candara" w:hAnsi="Candara"/>
        </w:rPr>
        <w:t>VSz</w:t>
      </w:r>
      <w:proofErr w:type="spellEnd"/>
      <w:r>
        <w:rPr>
          <w:rFonts w:ascii="Candara" w:hAnsi="Candara"/>
        </w:rPr>
        <w:t xml:space="preserve"> </w:t>
      </w:r>
      <w:r w:rsidRPr="00067FA9">
        <w:rPr>
          <w:rFonts w:ascii="Candara" w:hAnsi="Candara"/>
        </w:rPr>
        <w:tab/>
      </w:r>
    </w:p>
    <w:p w:rsidR="009809D8" w:rsidRDefault="009809D8" w:rsidP="009809D8">
      <w:pPr>
        <w:tabs>
          <w:tab w:val="left" w:pos="644"/>
          <w:tab w:val="left" w:pos="709"/>
        </w:tabs>
        <w:ind w:left="426" w:right="28"/>
        <w:jc w:val="both"/>
        <w:rPr>
          <w:rFonts w:ascii="Candara" w:hAnsi="Candara"/>
        </w:rPr>
      </w:pPr>
      <w:r>
        <w:rPr>
          <w:rFonts w:ascii="Candara" w:hAnsi="Candara"/>
        </w:rPr>
        <w:t xml:space="preserve">Plochy veřejných prostranství – VP </w:t>
      </w:r>
    </w:p>
    <w:p w:rsidR="009809D8" w:rsidRPr="00067FA9" w:rsidRDefault="009809D8" w:rsidP="009809D8">
      <w:pPr>
        <w:tabs>
          <w:tab w:val="left" w:pos="644"/>
          <w:tab w:val="left" w:pos="709"/>
        </w:tabs>
        <w:ind w:left="426" w:right="28"/>
        <w:jc w:val="both"/>
        <w:rPr>
          <w:rFonts w:ascii="Candara" w:hAnsi="Candara"/>
        </w:rPr>
      </w:pPr>
      <w:r w:rsidRPr="00067FA9">
        <w:rPr>
          <w:rFonts w:ascii="Candara" w:hAnsi="Candara"/>
        </w:rPr>
        <w:t>Plochy veřejných prostranství – veřejná zeleň + vyhrazená zeleň</w:t>
      </w:r>
      <w:r>
        <w:rPr>
          <w:rFonts w:ascii="Candara" w:hAnsi="Candara"/>
        </w:rPr>
        <w:t xml:space="preserve"> – </w:t>
      </w:r>
      <w:proofErr w:type="spellStart"/>
      <w:r>
        <w:rPr>
          <w:rFonts w:ascii="Candara" w:hAnsi="Candara"/>
        </w:rPr>
        <w:t>VPz</w:t>
      </w:r>
      <w:proofErr w:type="spellEnd"/>
      <w:r>
        <w:rPr>
          <w:rFonts w:ascii="Candara" w:hAnsi="Candara"/>
        </w:rPr>
        <w:t xml:space="preserve"> </w:t>
      </w:r>
    </w:p>
    <w:p w:rsidR="009809D8" w:rsidRPr="00067FA9" w:rsidRDefault="009809D8" w:rsidP="009809D8">
      <w:pPr>
        <w:tabs>
          <w:tab w:val="left" w:pos="0"/>
          <w:tab w:val="left" w:pos="644"/>
          <w:tab w:val="left" w:pos="709"/>
        </w:tabs>
        <w:ind w:left="426" w:right="28"/>
        <w:jc w:val="both"/>
        <w:rPr>
          <w:rFonts w:ascii="Candara" w:hAnsi="Candara"/>
        </w:rPr>
      </w:pPr>
      <w:r w:rsidRPr="00067FA9">
        <w:rPr>
          <w:rFonts w:ascii="Candara" w:hAnsi="Candara"/>
        </w:rPr>
        <w:t>Plochy vodní a vodohospodářské</w:t>
      </w:r>
      <w:r>
        <w:rPr>
          <w:rFonts w:ascii="Candara" w:hAnsi="Candara"/>
        </w:rPr>
        <w:t xml:space="preserve"> – VV </w:t>
      </w:r>
    </w:p>
    <w:p w:rsidR="009809D8" w:rsidRPr="00067FA9" w:rsidRDefault="009809D8" w:rsidP="009809D8">
      <w:pPr>
        <w:tabs>
          <w:tab w:val="left" w:pos="0"/>
          <w:tab w:val="left" w:pos="644"/>
          <w:tab w:val="left" w:pos="709"/>
        </w:tabs>
        <w:ind w:left="426" w:right="28"/>
        <w:jc w:val="both"/>
        <w:rPr>
          <w:rFonts w:ascii="Candara" w:hAnsi="Candara"/>
        </w:rPr>
      </w:pPr>
      <w:r w:rsidRPr="00067FA9">
        <w:rPr>
          <w:rFonts w:ascii="Candara" w:hAnsi="Candara"/>
        </w:rPr>
        <w:t>Plochy lesní</w:t>
      </w:r>
      <w:r>
        <w:rPr>
          <w:rFonts w:ascii="Candara" w:hAnsi="Candara"/>
        </w:rPr>
        <w:t xml:space="preserve"> – LE </w:t>
      </w:r>
    </w:p>
    <w:p w:rsidR="009809D8" w:rsidRPr="00067FA9" w:rsidRDefault="009809D8" w:rsidP="009809D8">
      <w:pPr>
        <w:tabs>
          <w:tab w:val="left" w:pos="0"/>
          <w:tab w:val="left" w:pos="644"/>
          <w:tab w:val="left" w:pos="709"/>
        </w:tabs>
        <w:ind w:left="426" w:right="28"/>
        <w:jc w:val="both"/>
        <w:rPr>
          <w:rFonts w:ascii="Candara" w:hAnsi="Candara"/>
        </w:rPr>
      </w:pPr>
      <w:r w:rsidRPr="00067FA9">
        <w:rPr>
          <w:rFonts w:ascii="Candara" w:hAnsi="Candara"/>
        </w:rPr>
        <w:t>Plochy zemědělské – orná půda</w:t>
      </w:r>
      <w:r>
        <w:rPr>
          <w:rFonts w:ascii="Candara" w:hAnsi="Candara"/>
        </w:rPr>
        <w:t xml:space="preserve"> – </w:t>
      </w:r>
      <w:proofErr w:type="spellStart"/>
      <w:r>
        <w:rPr>
          <w:rFonts w:ascii="Candara" w:hAnsi="Candara"/>
        </w:rPr>
        <w:t>ZEo</w:t>
      </w:r>
      <w:proofErr w:type="spellEnd"/>
      <w:r>
        <w:rPr>
          <w:rFonts w:ascii="Candara" w:hAnsi="Candara"/>
        </w:rPr>
        <w:t xml:space="preserve"> </w:t>
      </w:r>
    </w:p>
    <w:p w:rsidR="009809D8" w:rsidRDefault="009809D8" w:rsidP="009809D8">
      <w:pPr>
        <w:tabs>
          <w:tab w:val="left" w:pos="0"/>
          <w:tab w:val="left" w:pos="644"/>
          <w:tab w:val="left" w:pos="709"/>
        </w:tabs>
        <w:ind w:left="426" w:right="28"/>
        <w:jc w:val="both"/>
        <w:rPr>
          <w:rFonts w:ascii="Candara" w:hAnsi="Candara"/>
        </w:rPr>
      </w:pPr>
      <w:r w:rsidRPr="00067FA9">
        <w:rPr>
          <w:rFonts w:ascii="Candara" w:hAnsi="Candara"/>
        </w:rPr>
        <w:t>Plochy zemědělské – trvalý travní porost</w:t>
      </w:r>
      <w:r>
        <w:rPr>
          <w:rFonts w:ascii="Candara" w:hAnsi="Candara"/>
        </w:rPr>
        <w:t xml:space="preserve"> – </w:t>
      </w:r>
      <w:proofErr w:type="spellStart"/>
      <w:r>
        <w:rPr>
          <w:rFonts w:ascii="Candara" w:hAnsi="Candara"/>
        </w:rPr>
        <w:t>ZEt</w:t>
      </w:r>
      <w:proofErr w:type="spellEnd"/>
    </w:p>
    <w:p w:rsidR="009809D8" w:rsidRPr="00067FA9" w:rsidRDefault="009809D8" w:rsidP="009809D8">
      <w:pPr>
        <w:tabs>
          <w:tab w:val="left" w:pos="0"/>
          <w:tab w:val="left" w:pos="644"/>
          <w:tab w:val="left" w:pos="709"/>
        </w:tabs>
        <w:ind w:left="426" w:right="28"/>
        <w:jc w:val="both"/>
        <w:rPr>
          <w:rFonts w:ascii="Candara" w:hAnsi="Candara"/>
        </w:rPr>
      </w:pPr>
      <w:r>
        <w:rPr>
          <w:rFonts w:ascii="Candara" w:hAnsi="Candara"/>
        </w:rPr>
        <w:t xml:space="preserve">Plochy zemědělské – specifické – </w:t>
      </w:r>
      <w:proofErr w:type="spellStart"/>
      <w:r>
        <w:rPr>
          <w:rFonts w:ascii="Candara" w:hAnsi="Candara"/>
        </w:rPr>
        <w:t>ZEs</w:t>
      </w:r>
      <w:proofErr w:type="spellEnd"/>
      <w:r>
        <w:rPr>
          <w:rFonts w:ascii="Candara" w:hAnsi="Candara"/>
        </w:rPr>
        <w:t xml:space="preserve"> </w:t>
      </w:r>
    </w:p>
    <w:p w:rsidR="009809D8" w:rsidRPr="00067FA9" w:rsidRDefault="009809D8" w:rsidP="009809D8">
      <w:pPr>
        <w:tabs>
          <w:tab w:val="left" w:pos="0"/>
          <w:tab w:val="left" w:pos="644"/>
          <w:tab w:val="left" w:pos="709"/>
        </w:tabs>
        <w:ind w:left="426" w:right="28"/>
        <w:jc w:val="both"/>
        <w:rPr>
          <w:rFonts w:ascii="Candara" w:hAnsi="Candara"/>
        </w:rPr>
      </w:pPr>
      <w:r w:rsidRPr="004342A4">
        <w:rPr>
          <w:rFonts w:ascii="Candara" w:hAnsi="Candara"/>
        </w:rPr>
        <w:t>Plochy smíšené nezastavěného území – přírodě blízké ekosystémy – SNÚ</w:t>
      </w:r>
      <w:r>
        <w:rPr>
          <w:rFonts w:ascii="Candara" w:hAnsi="Candara"/>
        </w:rPr>
        <w:t xml:space="preserve"> </w:t>
      </w:r>
    </w:p>
    <w:p w:rsidR="009809D8" w:rsidRPr="00067FA9" w:rsidRDefault="009809D8" w:rsidP="009809D8">
      <w:pPr>
        <w:tabs>
          <w:tab w:val="left" w:pos="0"/>
          <w:tab w:val="left" w:pos="644"/>
          <w:tab w:val="left" w:pos="709"/>
        </w:tabs>
        <w:ind w:left="426" w:right="28"/>
        <w:jc w:val="both"/>
        <w:rPr>
          <w:rFonts w:ascii="Candara" w:hAnsi="Candara"/>
        </w:rPr>
      </w:pPr>
      <w:r w:rsidRPr="00067FA9">
        <w:rPr>
          <w:rFonts w:ascii="Candara" w:hAnsi="Candara"/>
        </w:rPr>
        <w:t>Plochy technické infrastruktury</w:t>
      </w:r>
      <w:r>
        <w:rPr>
          <w:rFonts w:ascii="Candara" w:hAnsi="Candara"/>
        </w:rPr>
        <w:t xml:space="preserve"> – TI </w:t>
      </w:r>
    </w:p>
    <w:p w:rsidR="009809D8" w:rsidRPr="00067FA9" w:rsidRDefault="009809D8" w:rsidP="009809D8">
      <w:pPr>
        <w:tabs>
          <w:tab w:val="left" w:pos="644"/>
          <w:tab w:val="left" w:pos="709"/>
        </w:tabs>
        <w:ind w:left="426" w:right="28"/>
        <w:jc w:val="both"/>
        <w:rPr>
          <w:rFonts w:ascii="Candara" w:hAnsi="Candara"/>
        </w:rPr>
      </w:pPr>
      <w:r w:rsidRPr="00067FA9">
        <w:rPr>
          <w:rFonts w:ascii="Candara" w:hAnsi="Candara"/>
        </w:rPr>
        <w:t>Plochy dopravní infrastruktury</w:t>
      </w:r>
      <w:r>
        <w:rPr>
          <w:rFonts w:ascii="Candara" w:hAnsi="Candara"/>
        </w:rPr>
        <w:t xml:space="preserve"> – DI </w:t>
      </w:r>
    </w:p>
    <w:p w:rsidR="00FA0ED6" w:rsidRPr="00FA0ED6" w:rsidRDefault="009809D8" w:rsidP="009809D8">
      <w:pPr>
        <w:tabs>
          <w:tab w:val="left" w:pos="0"/>
          <w:tab w:val="left" w:pos="644"/>
          <w:tab w:val="left" w:pos="709"/>
        </w:tabs>
        <w:spacing w:after="120"/>
        <w:ind w:left="425" w:right="28"/>
        <w:jc w:val="both"/>
        <w:rPr>
          <w:rFonts w:ascii="Candara" w:hAnsi="Candara"/>
        </w:rPr>
      </w:pPr>
      <w:r>
        <w:rPr>
          <w:rFonts w:ascii="Candara" w:hAnsi="Candara"/>
        </w:rPr>
        <w:t>Skladebné části územního systému ekologické stability“.</w:t>
      </w:r>
    </w:p>
    <w:p w:rsidR="00222A6D" w:rsidRPr="009809D8" w:rsidRDefault="009809D8" w:rsidP="006D19E3">
      <w:pPr>
        <w:pStyle w:val="aNormln"/>
        <w:numPr>
          <w:ilvl w:val="0"/>
          <w:numId w:val="8"/>
        </w:numPr>
        <w:tabs>
          <w:tab w:val="clear" w:pos="360"/>
          <w:tab w:val="left" w:pos="426"/>
        </w:tabs>
        <w:spacing w:after="0"/>
        <w:ind w:left="425" w:hanging="425"/>
        <w:rPr>
          <w:rFonts w:ascii="Candara" w:hAnsi="Candara"/>
        </w:rPr>
      </w:pPr>
      <w:r w:rsidRPr="00FA0ED6">
        <w:rPr>
          <w:rFonts w:ascii="Candara" w:hAnsi="Candara"/>
        </w:rPr>
        <w:t xml:space="preserve">V kapitole f) </w:t>
      </w:r>
      <w:proofErr w:type="gramStart"/>
      <w:r w:rsidRPr="00FA0ED6">
        <w:rPr>
          <w:rFonts w:ascii="Candara" w:hAnsi="Candara"/>
        </w:rPr>
        <w:t>se text:</w:t>
      </w:r>
      <w:proofErr w:type="gramEnd"/>
      <w:r w:rsidRPr="00FA0ED6">
        <w:rPr>
          <w:rFonts w:ascii="Candara" w:hAnsi="Candara"/>
        </w:rPr>
        <w:t xml:space="preserve"> </w:t>
      </w:r>
    </w:p>
    <w:p w:rsidR="009809D8" w:rsidRPr="009809D8" w:rsidRDefault="009809D8" w:rsidP="009809D8">
      <w:pPr>
        <w:pStyle w:val="Zkladntext3"/>
        <w:tabs>
          <w:tab w:val="left" w:pos="0"/>
          <w:tab w:val="left" w:pos="1701"/>
        </w:tabs>
        <w:spacing w:after="0"/>
        <w:ind w:right="28"/>
        <w:rPr>
          <w:rFonts w:ascii="Candara" w:hAnsi="Candara"/>
          <w:sz w:val="22"/>
          <w:szCs w:val="22"/>
        </w:rPr>
      </w:pPr>
      <w:r w:rsidRPr="009809D8">
        <w:rPr>
          <w:rFonts w:ascii="Candara" w:hAnsi="Candara"/>
          <w:sz w:val="22"/>
          <w:szCs w:val="22"/>
          <w:u w:val="single"/>
        </w:rPr>
        <w:t>„</w:t>
      </w:r>
      <w:r w:rsidRPr="009809D8">
        <w:rPr>
          <w:rFonts w:ascii="Candara" w:hAnsi="Candara"/>
          <w:b/>
          <w:sz w:val="22"/>
          <w:szCs w:val="22"/>
          <w:u w:val="single"/>
        </w:rPr>
        <w:t>Časový horizont</w:t>
      </w:r>
      <w:r w:rsidRPr="009809D8">
        <w:rPr>
          <w:rFonts w:ascii="Candara" w:hAnsi="Candara"/>
          <w:sz w:val="22"/>
          <w:szCs w:val="22"/>
        </w:rPr>
        <w:t>:</w:t>
      </w:r>
    </w:p>
    <w:p w:rsidR="009809D8" w:rsidRPr="009809D8" w:rsidRDefault="009809D8" w:rsidP="009809D8">
      <w:pPr>
        <w:pStyle w:val="Zkladntext3"/>
        <w:tabs>
          <w:tab w:val="left" w:pos="0"/>
          <w:tab w:val="left" w:pos="1701"/>
        </w:tabs>
        <w:spacing w:after="0"/>
        <w:ind w:right="28"/>
        <w:rPr>
          <w:rFonts w:ascii="Candara" w:hAnsi="Candara"/>
          <w:sz w:val="22"/>
          <w:szCs w:val="22"/>
        </w:rPr>
      </w:pPr>
      <w:r w:rsidRPr="009809D8">
        <w:rPr>
          <w:rFonts w:ascii="Candara" w:hAnsi="Candara"/>
          <w:sz w:val="22"/>
          <w:szCs w:val="22"/>
          <w:u w:val="single"/>
        </w:rPr>
        <w:t>Plochy stabilizované</w:t>
      </w:r>
      <w:r w:rsidRPr="009809D8">
        <w:rPr>
          <w:rFonts w:ascii="Candara" w:hAnsi="Candara"/>
          <w:sz w:val="22"/>
          <w:szCs w:val="22"/>
        </w:rPr>
        <w:t xml:space="preserve"> </w:t>
      </w:r>
      <w:r w:rsidRPr="009809D8">
        <w:rPr>
          <w:rFonts w:ascii="Candara" w:hAnsi="Candara"/>
          <w:sz w:val="22"/>
          <w:szCs w:val="22"/>
        </w:rPr>
        <w:tab/>
        <w:t>(v ploše není navržena změna využití)</w:t>
      </w:r>
    </w:p>
    <w:p w:rsidR="009809D8" w:rsidRPr="009809D8" w:rsidRDefault="009809D8" w:rsidP="009809D8">
      <w:pPr>
        <w:pStyle w:val="Zkladntext3"/>
        <w:tabs>
          <w:tab w:val="left" w:pos="0"/>
          <w:tab w:val="left" w:pos="1701"/>
        </w:tabs>
        <w:spacing w:after="0"/>
        <w:ind w:right="28"/>
        <w:rPr>
          <w:rFonts w:ascii="Candara" w:hAnsi="Candara"/>
          <w:sz w:val="22"/>
          <w:szCs w:val="22"/>
        </w:rPr>
      </w:pPr>
      <w:r w:rsidRPr="009809D8">
        <w:rPr>
          <w:rFonts w:ascii="Candara" w:hAnsi="Candara"/>
          <w:sz w:val="22"/>
          <w:szCs w:val="22"/>
          <w:u w:val="single"/>
        </w:rPr>
        <w:t>Plochy změn</w:t>
      </w:r>
      <w:r w:rsidRPr="009809D8">
        <w:rPr>
          <w:rFonts w:ascii="Candara" w:hAnsi="Candara"/>
          <w:sz w:val="22"/>
          <w:szCs w:val="22"/>
        </w:rPr>
        <w:t xml:space="preserve"> </w:t>
      </w:r>
      <w:r w:rsidRPr="009809D8">
        <w:rPr>
          <w:rFonts w:ascii="Candara" w:hAnsi="Candara"/>
          <w:sz w:val="22"/>
          <w:szCs w:val="22"/>
        </w:rPr>
        <w:tab/>
      </w:r>
      <w:r w:rsidRPr="009809D8">
        <w:rPr>
          <w:rFonts w:ascii="Candara" w:hAnsi="Candara"/>
          <w:sz w:val="22"/>
          <w:szCs w:val="22"/>
        </w:rPr>
        <w:tab/>
        <w:t xml:space="preserve">(je navržena budoucí změna využití) </w:t>
      </w:r>
    </w:p>
    <w:p w:rsidR="009809D8" w:rsidRPr="009809D8" w:rsidRDefault="009809D8" w:rsidP="009809D8">
      <w:pPr>
        <w:pStyle w:val="Zkladntext3"/>
        <w:tabs>
          <w:tab w:val="left" w:pos="0"/>
          <w:tab w:val="left" w:pos="1701"/>
        </w:tabs>
        <w:spacing w:after="0"/>
        <w:ind w:right="28"/>
        <w:rPr>
          <w:rFonts w:ascii="Candara" w:hAnsi="Candara"/>
          <w:b/>
          <w:sz w:val="22"/>
          <w:szCs w:val="22"/>
          <w:u w:val="single"/>
        </w:rPr>
      </w:pPr>
      <w:r w:rsidRPr="009809D8">
        <w:rPr>
          <w:rFonts w:ascii="Candara" w:hAnsi="Candara"/>
          <w:b/>
          <w:sz w:val="22"/>
          <w:szCs w:val="22"/>
          <w:u w:val="single"/>
        </w:rPr>
        <w:t>Podmínky pro využití ploch:</w:t>
      </w:r>
    </w:p>
    <w:p w:rsidR="009809D8" w:rsidRPr="009809D8" w:rsidRDefault="009809D8" w:rsidP="009809D8">
      <w:pPr>
        <w:pStyle w:val="Zkladntext3"/>
        <w:tabs>
          <w:tab w:val="left" w:pos="0"/>
          <w:tab w:val="left" w:pos="1701"/>
        </w:tabs>
        <w:spacing w:after="0"/>
        <w:ind w:right="28"/>
        <w:rPr>
          <w:rFonts w:ascii="Candara" w:hAnsi="Candara"/>
          <w:sz w:val="22"/>
          <w:szCs w:val="22"/>
        </w:rPr>
      </w:pPr>
      <w:r w:rsidRPr="009809D8">
        <w:rPr>
          <w:rFonts w:ascii="Candara" w:hAnsi="Candara"/>
          <w:sz w:val="22"/>
          <w:szCs w:val="22"/>
        </w:rPr>
        <w:t xml:space="preserve">Činnosti, děje nebo zařízení se z hlediska přípustnosti člení </w:t>
      </w:r>
      <w:proofErr w:type="gramStart"/>
      <w:r w:rsidRPr="009809D8">
        <w:rPr>
          <w:rFonts w:ascii="Candara" w:hAnsi="Candara"/>
          <w:sz w:val="22"/>
          <w:szCs w:val="22"/>
        </w:rPr>
        <w:t>na</w:t>
      </w:r>
      <w:proofErr w:type="gramEnd"/>
      <w:r w:rsidRPr="009809D8">
        <w:rPr>
          <w:rFonts w:ascii="Candara" w:hAnsi="Candara"/>
          <w:sz w:val="22"/>
          <w:szCs w:val="22"/>
        </w:rPr>
        <w:t>:</w:t>
      </w:r>
    </w:p>
    <w:p w:rsidR="009809D8" w:rsidRPr="009809D8" w:rsidRDefault="009809D8" w:rsidP="009809D8">
      <w:pPr>
        <w:tabs>
          <w:tab w:val="num" w:pos="0"/>
        </w:tabs>
        <w:ind w:right="28"/>
        <w:jc w:val="both"/>
        <w:rPr>
          <w:rFonts w:ascii="Candara" w:hAnsi="Candara"/>
          <w:sz w:val="22"/>
          <w:szCs w:val="22"/>
        </w:rPr>
      </w:pPr>
      <w:r w:rsidRPr="009809D8">
        <w:rPr>
          <w:rFonts w:ascii="Candara" w:hAnsi="Candara"/>
          <w:b/>
          <w:bCs/>
          <w:sz w:val="22"/>
          <w:szCs w:val="22"/>
          <w:u w:val="single"/>
        </w:rPr>
        <w:t>Hlavní využití</w:t>
      </w:r>
      <w:r w:rsidRPr="009809D8">
        <w:rPr>
          <w:rFonts w:ascii="Candara" w:hAnsi="Candara"/>
          <w:b/>
          <w:bCs/>
          <w:sz w:val="22"/>
          <w:szCs w:val="22"/>
        </w:rPr>
        <w:t>:</w:t>
      </w:r>
      <w:r>
        <w:rPr>
          <w:rFonts w:ascii="Candara" w:hAnsi="Candara"/>
          <w:b/>
          <w:bCs/>
          <w:sz w:val="22"/>
          <w:szCs w:val="22"/>
        </w:rPr>
        <w:t xml:space="preserve"> </w:t>
      </w:r>
      <w:r w:rsidRPr="009809D8">
        <w:rPr>
          <w:rFonts w:ascii="Candara" w:hAnsi="Candara"/>
          <w:sz w:val="22"/>
          <w:szCs w:val="22"/>
        </w:rPr>
        <w:t xml:space="preserve">je základní náplní území. </w:t>
      </w:r>
    </w:p>
    <w:p w:rsidR="009809D8" w:rsidRPr="009809D8" w:rsidRDefault="009809D8" w:rsidP="009809D8">
      <w:pPr>
        <w:tabs>
          <w:tab w:val="num" w:pos="0"/>
        </w:tabs>
        <w:ind w:right="28"/>
        <w:jc w:val="both"/>
        <w:rPr>
          <w:rFonts w:ascii="Candara" w:hAnsi="Candara"/>
          <w:sz w:val="22"/>
          <w:szCs w:val="22"/>
        </w:rPr>
      </w:pPr>
      <w:r w:rsidRPr="009809D8">
        <w:rPr>
          <w:rFonts w:ascii="Candara" w:hAnsi="Candara"/>
          <w:b/>
          <w:bCs/>
          <w:sz w:val="22"/>
          <w:szCs w:val="22"/>
          <w:u w:val="single"/>
        </w:rPr>
        <w:t>a. přípustné využití:</w:t>
      </w:r>
      <w:r w:rsidRPr="009809D8">
        <w:rPr>
          <w:rFonts w:ascii="Candara" w:hAnsi="Candara"/>
          <w:sz w:val="22"/>
          <w:szCs w:val="22"/>
        </w:rPr>
        <w:t xml:space="preserve"> realizovatelné bez jmenovitého omezení – v souladu s příslušnou platnou právní úpravou. Přípustné využití území je včetně nezbytné technické a dopravní infrastruktury</w:t>
      </w:r>
    </w:p>
    <w:p w:rsidR="009809D8" w:rsidRPr="009809D8" w:rsidRDefault="009809D8" w:rsidP="009809D8">
      <w:pPr>
        <w:pStyle w:val="Zkladntext3"/>
        <w:tabs>
          <w:tab w:val="left" w:pos="0"/>
          <w:tab w:val="left" w:pos="1701"/>
        </w:tabs>
        <w:spacing w:after="0"/>
        <w:ind w:right="28"/>
        <w:rPr>
          <w:rFonts w:ascii="Candara" w:hAnsi="Candara"/>
          <w:sz w:val="22"/>
          <w:szCs w:val="22"/>
        </w:rPr>
      </w:pPr>
      <w:r w:rsidRPr="009809D8">
        <w:rPr>
          <w:rFonts w:ascii="Candara" w:hAnsi="Candara"/>
          <w:b/>
          <w:bCs/>
          <w:sz w:val="22"/>
          <w:szCs w:val="22"/>
          <w:u w:val="single"/>
        </w:rPr>
        <w:lastRenderedPageBreak/>
        <w:t xml:space="preserve">b. </w:t>
      </w:r>
      <w:proofErr w:type="gramStart"/>
      <w:r w:rsidRPr="009809D8">
        <w:rPr>
          <w:rFonts w:ascii="Candara" w:hAnsi="Candara"/>
          <w:b/>
          <w:bCs/>
          <w:sz w:val="22"/>
          <w:szCs w:val="22"/>
          <w:u w:val="single"/>
        </w:rPr>
        <w:t>podmíněně</w:t>
      </w:r>
      <w:proofErr w:type="gramEnd"/>
      <w:r w:rsidRPr="009809D8">
        <w:rPr>
          <w:rFonts w:ascii="Candara" w:hAnsi="Candara"/>
          <w:b/>
          <w:bCs/>
          <w:sz w:val="22"/>
          <w:szCs w:val="22"/>
          <w:u w:val="single"/>
        </w:rPr>
        <w:t xml:space="preserve"> přípustné využití:</w:t>
      </w:r>
      <w:r w:rsidRPr="009809D8">
        <w:rPr>
          <w:rFonts w:ascii="Candara" w:hAnsi="Candara"/>
          <w:sz w:val="22"/>
          <w:szCs w:val="22"/>
          <w:u w:val="single"/>
        </w:rPr>
        <w:t xml:space="preserve"> </w:t>
      </w:r>
      <w:r w:rsidRPr="009809D8">
        <w:rPr>
          <w:rFonts w:ascii="Candara" w:hAnsi="Candara"/>
          <w:sz w:val="22"/>
          <w:szCs w:val="22"/>
        </w:rPr>
        <w:t>nesmí být v konfliktním vztahu k činnostem převládajícím, mají charakter doplňujících činnost. Lze je jednotlivě povo</w:t>
      </w:r>
      <w:r w:rsidRPr="009809D8">
        <w:rPr>
          <w:rFonts w:ascii="Candara" w:hAnsi="Candara"/>
          <w:sz w:val="22"/>
          <w:szCs w:val="22"/>
        </w:rPr>
        <w:softHyphen/>
        <w:t>lit, nevyvolávají-li jednotlivě, v souhrnu nebo v součinu rizika ohrožení (znečištění nebo havárie) nebo neporušují-li svým vnějším působením charakter území (základní zásady utváření území a obecné a zvláštní regulativy) nad míru stanovenou zákonem, vyhláškou, jiným obecně závazným právním předpisem nebo platným správním rozhod</w:t>
      </w:r>
      <w:r w:rsidRPr="009809D8">
        <w:rPr>
          <w:rFonts w:ascii="Candara" w:hAnsi="Candara"/>
          <w:sz w:val="22"/>
          <w:szCs w:val="22"/>
        </w:rPr>
        <w:softHyphen/>
        <w:t xml:space="preserve">nutím pro tuto část území. </w:t>
      </w:r>
    </w:p>
    <w:p w:rsidR="009809D8" w:rsidRPr="009809D8" w:rsidRDefault="009809D8" w:rsidP="009809D8">
      <w:pPr>
        <w:tabs>
          <w:tab w:val="left" w:pos="357"/>
        </w:tabs>
        <w:ind w:right="28"/>
        <w:jc w:val="both"/>
        <w:rPr>
          <w:rFonts w:ascii="Candara" w:hAnsi="Candara"/>
          <w:sz w:val="22"/>
          <w:szCs w:val="22"/>
          <w:u w:val="single"/>
        </w:rPr>
      </w:pPr>
      <w:r w:rsidRPr="009809D8">
        <w:rPr>
          <w:rFonts w:ascii="Candara" w:hAnsi="Candara"/>
          <w:b/>
          <w:bCs/>
          <w:sz w:val="22"/>
          <w:szCs w:val="22"/>
          <w:u w:val="single"/>
        </w:rPr>
        <w:t>c. nepřípustné využití:</w:t>
      </w:r>
      <w:r w:rsidRPr="009809D8">
        <w:rPr>
          <w:rFonts w:ascii="Candara" w:hAnsi="Candara"/>
          <w:sz w:val="22"/>
          <w:szCs w:val="22"/>
          <w:u w:val="single"/>
        </w:rPr>
        <w:t xml:space="preserve"> </w:t>
      </w:r>
      <w:r w:rsidRPr="009809D8">
        <w:rPr>
          <w:rFonts w:ascii="Candara" w:hAnsi="Candara"/>
          <w:sz w:val="22"/>
          <w:szCs w:val="22"/>
        </w:rPr>
        <w:t>nerealizovatelné za žádných podmínek (za doby platnosti tohoto ÚP).  Kromě činností, dějů nebo zařízení uvedených v tomto územním plánu jsou to všechny činnosti, děje nebo zařízení, které nesplňují pod</w:t>
      </w:r>
      <w:r w:rsidRPr="009809D8">
        <w:rPr>
          <w:rFonts w:ascii="Candara" w:hAnsi="Candara"/>
          <w:sz w:val="22"/>
          <w:szCs w:val="22"/>
        </w:rPr>
        <w:softHyphen/>
        <w:t>mínky stano</w:t>
      </w:r>
      <w:r w:rsidRPr="009809D8">
        <w:rPr>
          <w:rFonts w:ascii="Candara" w:hAnsi="Candara"/>
          <w:sz w:val="22"/>
          <w:szCs w:val="22"/>
        </w:rPr>
        <w:softHyphen/>
        <w:t xml:space="preserve">vené zákonem, jinými obecně závaznými právními předpisy nebo platným správním rozhodnutím, a to buď pro celé správní </w:t>
      </w:r>
      <w:proofErr w:type="gramStart"/>
      <w:r w:rsidRPr="009809D8">
        <w:rPr>
          <w:rFonts w:ascii="Candara" w:hAnsi="Candara"/>
          <w:sz w:val="22"/>
          <w:szCs w:val="22"/>
        </w:rPr>
        <w:t>území nebo</w:t>
      </w:r>
      <w:proofErr w:type="gramEnd"/>
      <w:r w:rsidRPr="009809D8">
        <w:rPr>
          <w:rFonts w:ascii="Candara" w:hAnsi="Candara"/>
          <w:sz w:val="22"/>
          <w:szCs w:val="22"/>
        </w:rPr>
        <w:t xml:space="preserve"> pro jeho části. </w:t>
      </w:r>
    </w:p>
    <w:p w:rsidR="00204D56" w:rsidRPr="009809D8" w:rsidRDefault="009809D8" w:rsidP="009809D8">
      <w:pPr>
        <w:pStyle w:val="aNormln"/>
        <w:tabs>
          <w:tab w:val="clear" w:pos="360"/>
          <w:tab w:val="left" w:pos="426"/>
        </w:tabs>
        <w:ind w:firstLine="0"/>
        <w:rPr>
          <w:rFonts w:ascii="Candara" w:hAnsi="Candara"/>
          <w:sz w:val="22"/>
          <w:szCs w:val="22"/>
        </w:rPr>
      </w:pPr>
      <w:r w:rsidRPr="009809D8">
        <w:rPr>
          <w:rFonts w:ascii="Candara" w:hAnsi="Candara"/>
          <w:iCs/>
          <w:sz w:val="22"/>
          <w:szCs w:val="22"/>
        </w:rPr>
        <w:t>- využití funkčních ploch jsou veškeré záměry, činnosti a děje, které jsou v rozporu s danou funkcí, podmínkami využití dané plochy, hodnotami území atd.</w:t>
      </w:r>
      <w:r>
        <w:rPr>
          <w:rFonts w:ascii="Candara" w:hAnsi="Candara"/>
          <w:iCs/>
          <w:sz w:val="22"/>
          <w:szCs w:val="22"/>
        </w:rPr>
        <w:t>“ vypouští.</w:t>
      </w:r>
    </w:p>
    <w:p w:rsidR="009809D8" w:rsidRPr="00067FA9" w:rsidRDefault="009809D8" w:rsidP="006D19E3">
      <w:pPr>
        <w:pStyle w:val="aNormln"/>
        <w:numPr>
          <w:ilvl w:val="0"/>
          <w:numId w:val="8"/>
        </w:numPr>
        <w:tabs>
          <w:tab w:val="clear" w:pos="360"/>
          <w:tab w:val="left" w:pos="426"/>
        </w:tabs>
        <w:spacing w:after="0"/>
        <w:ind w:left="425" w:hanging="425"/>
        <w:rPr>
          <w:rFonts w:ascii="Candara" w:hAnsi="Candara"/>
          <w:b/>
          <w:bCs/>
        </w:rPr>
      </w:pPr>
      <w:r w:rsidRPr="00FA0ED6">
        <w:rPr>
          <w:rFonts w:ascii="Candara" w:hAnsi="Candara"/>
        </w:rPr>
        <w:t xml:space="preserve">V kapitole </w:t>
      </w:r>
      <w:r>
        <w:rPr>
          <w:rFonts w:ascii="Candara" w:hAnsi="Candara"/>
        </w:rPr>
        <w:t xml:space="preserve">f) do podkapitoly „Plochy bydlení – obecné“ se na konec vkládá text: „d) </w:t>
      </w:r>
      <w:r>
        <w:rPr>
          <w:rFonts w:ascii="Candara" w:hAnsi="Candara"/>
          <w:b/>
          <w:bCs/>
        </w:rPr>
        <w:t>podmínky prostorového uspořádání</w:t>
      </w:r>
      <w:r w:rsidRPr="00067FA9">
        <w:rPr>
          <w:rFonts w:ascii="Candara" w:hAnsi="Candara"/>
          <w:b/>
          <w:bCs/>
        </w:rPr>
        <w:t xml:space="preserve">: </w:t>
      </w:r>
    </w:p>
    <w:p w:rsidR="009809D8" w:rsidRDefault="009809D8" w:rsidP="006D19E3">
      <w:pPr>
        <w:widowControl/>
        <w:numPr>
          <w:ilvl w:val="0"/>
          <w:numId w:val="21"/>
        </w:numPr>
        <w:tabs>
          <w:tab w:val="left" w:pos="709"/>
          <w:tab w:val="num" w:pos="851"/>
          <w:tab w:val="left" w:pos="993"/>
        </w:tabs>
        <w:suppressAutoHyphens w:val="0"/>
        <w:ind w:left="851" w:right="28" w:hanging="426"/>
        <w:jc w:val="both"/>
        <w:rPr>
          <w:rFonts w:ascii="Candara" w:hAnsi="Candara"/>
        </w:rPr>
      </w:pPr>
      <w:r>
        <w:rPr>
          <w:rFonts w:ascii="Candara" w:hAnsi="Candara"/>
        </w:rPr>
        <w:t>stavební záměry musejí splňovat limity plynoucí z chráněného venkovního prostoru či chráněného venkovního prostoru staveb</w:t>
      </w:r>
    </w:p>
    <w:p w:rsidR="009809D8" w:rsidRDefault="009809D8" w:rsidP="006D19E3">
      <w:pPr>
        <w:widowControl/>
        <w:numPr>
          <w:ilvl w:val="0"/>
          <w:numId w:val="21"/>
        </w:numPr>
        <w:tabs>
          <w:tab w:val="left" w:pos="709"/>
          <w:tab w:val="num" w:pos="851"/>
          <w:tab w:val="left" w:pos="993"/>
        </w:tabs>
        <w:suppressAutoHyphens w:val="0"/>
        <w:ind w:left="851" w:right="28" w:hanging="426"/>
        <w:jc w:val="both"/>
        <w:rPr>
          <w:rFonts w:ascii="Candara" w:hAnsi="Candara"/>
        </w:rPr>
      </w:pPr>
      <w:r>
        <w:rPr>
          <w:rFonts w:ascii="Candara" w:hAnsi="Candara"/>
        </w:rPr>
        <w:t>stavební záměry musejí splňovat limity plynoucí z negativních vlivů z dopravy</w:t>
      </w:r>
    </w:p>
    <w:p w:rsidR="009809D8" w:rsidRDefault="009809D8" w:rsidP="006D19E3">
      <w:pPr>
        <w:widowControl/>
        <w:numPr>
          <w:ilvl w:val="0"/>
          <w:numId w:val="21"/>
        </w:numPr>
        <w:tabs>
          <w:tab w:val="left" w:pos="709"/>
          <w:tab w:val="num" w:pos="851"/>
          <w:tab w:val="left" w:pos="993"/>
        </w:tabs>
        <w:suppressAutoHyphens w:val="0"/>
        <w:ind w:left="851" w:right="28" w:hanging="426"/>
        <w:jc w:val="both"/>
        <w:rPr>
          <w:rFonts w:ascii="Candara" w:hAnsi="Candara"/>
        </w:rPr>
      </w:pPr>
      <w:r>
        <w:rPr>
          <w:rFonts w:ascii="Candara" w:hAnsi="Candara"/>
        </w:rPr>
        <w:t>stavební záměry musejí splňovat limity plynoucí z negativních vlivů hluku z ploch sportu</w:t>
      </w:r>
    </w:p>
    <w:p w:rsidR="009809D8" w:rsidRPr="00067FA9" w:rsidRDefault="009809D8" w:rsidP="006D19E3">
      <w:pPr>
        <w:widowControl/>
        <w:numPr>
          <w:ilvl w:val="0"/>
          <w:numId w:val="21"/>
        </w:numPr>
        <w:tabs>
          <w:tab w:val="left" w:pos="709"/>
          <w:tab w:val="num" w:pos="851"/>
          <w:tab w:val="left" w:pos="993"/>
        </w:tabs>
        <w:suppressAutoHyphens w:val="0"/>
        <w:spacing w:after="120"/>
        <w:ind w:left="850" w:right="28" w:hanging="425"/>
        <w:jc w:val="both"/>
        <w:rPr>
          <w:rFonts w:ascii="Candara" w:hAnsi="Candara"/>
        </w:rPr>
      </w:pPr>
      <w:r>
        <w:rPr>
          <w:rFonts w:ascii="Candara" w:hAnsi="Candara"/>
        </w:rPr>
        <w:t>stavební záměry musejí splňovat limity plynoucí z maximální hranice negativních vlivů“.</w:t>
      </w:r>
    </w:p>
    <w:p w:rsidR="009809D8" w:rsidRPr="00B07F75" w:rsidRDefault="009809D8" w:rsidP="006D19E3">
      <w:pPr>
        <w:widowControl/>
        <w:numPr>
          <w:ilvl w:val="0"/>
          <w:numId w:val="8"/>
        </w:numPr>
        <w:tabs>
          <w:tab w:val="left" w:pos="357"/>
          <w:tab w:val="left" w:pos="426"/>
          <w:tab w:val="num" w:pos="851"/>
        </w:tabs>
        <w:suppressAutoHyphens w:val="0"/>
        <w:spacing w:after="120"/>
        <w:ind w:left="425" w:right="28" w:hanging="425"/>
        <w:jc w:val="both"/>
        <w:rPr>
          <w:rFonts w:ascii="Candara" w:hAnsi="Candara"/>
          <w:snapToGrid w:val="0"/>
        </w:rPr>
      </w:pPr>
      <w:r w:rsidRPr="00B07F75">
        <w:rPr>
          <w:rFonts w:ascii="Candara" w:hAnsi="Candara"/>
        </w:rPr>
        <w:t xml:space="preserve">V kapitole f) v podkapitole „Plochy bydlení – smíšené“ se první odstavec: „zóna slouží k bydlení, včetně </w:t>
      </w:r>
      <w:r w:rsidRPr="00B07F75">
        <w:rPr>
          <w:rFonts w:ascii="Candara" w:hAnsi="Candara"/>
          <w:snapToGrid w:val="0"/>
        </w:rPr>
        <w:t>služeb občanského vybavení ne</w:t>
      </w:r>
      <w:r w:rsidRPr="00B07F75">
        <w:rPr>
          <w:rFonts w:ascii="Candara" w:hAnsi="Candara"/>
        </w:rPr>
        <w:t>snižující kvalitu prostředí</w:t>
      </w:r>
      <w:r w:rsidR="00B07F75" w:rsidRPr="00B07F75">
        <w:rPr>
          <w:rFonts w:ascii="Candara" w:hAnsi="Candara"/>
        </w:rPr>
        <w:t>“ mění na text: „</w:t>
      </w:r>
      <w:r w:rsidRPr="00B07F75">
        <w:rPr>
          <w:rFonts w:ascii="Candara" w:hAnsi="Candara"/>
        </w:rPr>
        <w:t>zóna slouží k bydlení, včetně</w:t>
      </w:r>
      <w:r w:rsidRPr="00B07F75">
        <w:rPr>
          <w:rFonts w:ascii="Candara" w:hAnsi="Candara"/>
          <w:b/>
        </w:rPr>
        <w:t xml:space="preserve"> </w:t>
      </w:r>
      <w:r w:rsidRPr="00B07F75">
        <w:rPr>
          <w:rFonts w:ascii="Candara" w:hAnsi="Candara"/>
          <w:snapToGrid w:val="0"/>
        </w:rPr>
        <w:t>služeb občanského vybavení</w:t>
      </w:r>
      <w:r w:rsidRPr="00B07F75">
        <w:rPr>
          <w:rFonts w:ascii="Candara" w:hAnsi="Candara"/>
        </w:rPr>
        <w:t>, zemědělského hospodaření a nerušící výrobní činnosti</w:t>
      </w:r>
      <w:r w:rsidRPr="00B07F75">
        <w:rPr>
          <w:rFonts w:ascii="Candara" w:hAnsi="Candara"/>
          <w:snapToGrid w:val="0"/>
        </w:rPr>
        <w:t xml:space="preserve"> ne</w:t>
      </w:r>
      <w:r w:rsidRPr="00B07F75">
        <w:rPr>
          <w:rFonts w:ascii="Candara" w:hAnsi="Candara"/>
        </w:rPr>
        <w:t>snižující</w:t>
      </w:r>
      <w:r w:rsidR="00B07F75">
        <w:rPr>
          <w:rFonts w:ascii="Candara" w:hAnsi="Candara"/>
        </w:rPr>
        <w:t xml:space="preserve"> kvalitu prostředí“.</w:t>
      </w:r>
    </w:p>
    <w:p w:rsidR="00B07F75" w:rsidRPr="00B07F75" w:rsidRDefault="00B07F75" w:rsidP="006D19E3">
      <w:pPr>
        <w:widowControl/>
        <w:numPr>
          <w:ilvl w:val="0"/>
          <w:numId w:val="8"/>
        </w:numPr>
        <w:tabs>
          <w:tab w:val="left" w:pos="357"/>
          <w:tab w:val="left" w:pos="426"/>
          <w:tab w:val="num" w:pos="851"/>
        </w:tabs>
        <w:suppressAutoHyphens w:val="0"/>
        <w:spacing w:after="120"/>
        <w:ind w:left="425" w:right="28" w:hanging="425"/>
        <w:jc w:val="both"/>
        <w:rPr>
          <w:rFonts w:ascii="Candara" w:hAnsi="Candara"/>
          <w:snapToGrid w:val="0"/>
        </w:rPr>
      </w:pPr>
      <w:r w:rsidRPr="00B07F75">
        <w:rPr>
          <w:rFonts w:ascii="Candara" w:hAnsi="Candara"/>
        </w:rPr>
        <w:t xml:space="preserve">V kapitole f) v podkapitole „Plochy bydlení – smíšené“ se </w:t>
      </w:r>
      <w:r>
        <w:rPr>
          <w:rFonts w:ascii="Candara" w:hAnsi="Candara"/>
        </w:rPr>
        <w:t>druhý odstavec doplňuje za první odrážkou textem: „-   hospodaření na zemědělském půdním fondu a činnosti a děje s tím související“.</w:t>
      </w:r>
    </w:p>
    <w:p w:rsidR="00B07F75" w:rsidRPr="00B07F75" w:rsidRDefault="00B07F75" w:rsidP="006D19E3">
      <w:pPr>
        <w:widowControl/>
        <w:numPr>
          <w:ilvl w:val="0"/>
          <w:numId w:val="8"/>
        </w:numPr>
        <w:tabs>
          <w:tab w:val="left" w:pos="357"/>
          <w:tab w:val="left" w:pos="426"/>
          <w:tab w:val="num" w:pos="851"/>
        </w:tabs>
        <w:suppressAutoHyphens w:val="0"/>
        <w:spacing w:after="120"/>
        <w:ind w:left="425" w:right="28" w:hanging="425"/>
        <w:jc w:val="both"/>
        <w:rPr>
          <w:rFonts w:ascii="Candara" w:hAnsi="Candara"/>
          <w:snapToGrid w:val="0"/>
        </w:rPr>
      </w:pPr>
      <w:r w:rsidRPr="00B07F75">
        <w:rPr>
          <w:rFonts w:ascii="Candara" w:hAnsi="Candara"/>
        </w:rPr>
        <w:t xml:space="preserve">V kapitole f) v podkapitole „Plochy bydlení – smíšené“ se v druhém odstavci </w:t>
      </w:r>
      <w:r>
        <w:rPr>
          <w:rFonts w:ascii="Candara" w:hAnsi="Candara"/>
        </w:rPr>
        <w:t>vkládá v poslední odrážce za slova: „nerušící služby“ text: „a nerušící výroba“.</w:t>
      </w:r>
    </w:p>
    <w:p w:rsidR="00B07F75" w:rsidRPr="00067FA9" w:rsidRDefault="00B07F75" w:rsidP="006D19E3">
      <w:pPr>
        <w:pStyle w:val="aNormln"/>
        <w:numPr>
          <w:ilvl w:val="0"/>
          <w:numId w:val="8"/>
        </w:numPr>
        <w:tabs>
          <w:tab w:val="clear" w:pos="360"/>
          <w:tab w:val="left" w:pos="426"/>
        </w:tabs>
        <w:spacing w:after="0"/>
        <w:ind w:left="425" w:hanging="425"/>
        <w:rPr>
          <w:rFonts w:ascii="Candara" w:hAnsi="Candara"/>
          <w:b/>
          <w:bCs/>
        </w:rPr>
      </w:pPr>
      <w:r w:rsidRPr="00FA0ED6">
        <w:rPr>
          <w:rFonts w:ascii="Candara" w:hAnsi="Candara"/>
        </w:rPr>
        <w:t xml:space="preserve">V kapitole </w:t>
      </w:r>
      <w:r>
        <w:rPr>
          <w:rFonts w:ascii="Candara" w:hAnsi="Candara"/>
        </w:rPr>
        <w:t>f) do podkapitoly „Plochy bydlení – smíšené“ se na konec vkládá text: „</w:t>
      </w:r>
      <w:r w:rsidRPr="00B07F75">
        <w:rPr>
          <w:rFonts w:ascii="Candara" w:hAnsi="Candara"/>
          <w:b/>
        </w:rPr>
        <w:t>d)</w:t>
      </w:r>
      <w:r>
        <w:rPr>
          <w:rFonts w:ascii="Candara" w:hAnsi="Candara"/>
        </w:rPr>
        <w:t xml:space="preserve"> </w:t>
      </w:r>
      <w:r>
        <w:rPr>
          <w:rFonts w:ascii="Candara" w:hAnsi="Candara"/>
          <w:b/>
          <w:bCs/>
        </w:rPr>
        <w:t>podmínky prostorového uspořádání</w:t>
      </w:r>
      <w:r w:rsidRPr="00067FA9">
        <w:rPr>
          <w:rFonts w:ascii="Candara" w:hAnsi="Candara"/>
          <w:b/>
          <w:bCs/>
        </w:rPr>
        <w:t xml:space="preserve">: </w:t>
      </w:r>
    </w:p>
    <w:p w:rsidR="00B07F75" w:rsidRDefault="00B07F75" w:rsidP="006D19E3">
      <w:pPr>
        <w:widowControl/>
        <w:numPr>
          <w:ilvl w:val="0"/>
          <w:numId w:val="21"/>
        </w:numPr>
        <w:tabs>
          <w:tab w:val="left" w:pos="851"/>
        </w:tabs>
        <w:suppressAutoHyphens w:val="0"/>
        <w:ind w:left="851" w:right="28" w:hanging="426"/>
        <w:jc w:val="both"/>
        <w:rPr>
          <w:rFonts w:ascii="Candara" w:hAnsi="Candara"/>
        </w:rPr>
      </w:pPr>
      <w:r>
        <w:rPr>
          <w:rFonts w:ascii="Candara" w:hAnsi="Candara"/>
        </w:rPr>
        <w:t>stavební záměry musejí splňovat limity plynoucí z chráněného venkovního prostoru či chráněného venkovního prostoru staveb</w:t>
      </w:r>
    </w:p>
    <w:p w:rsidR="00B07F75" w:rsidRDefault="00B07F75" w:rsidP="006D19E3">
      <w:pPr>
        <w:widowControl/>
        <w:numPr>
          <w:ilvl w:val="0"/>
          <w:numId w:val="21"/>
        </w:numPr>
        <w:tabs>
          <w:tab w:val="left" w:pos="851"/>
        </w:tabs>
        <w:suppressAutoHyphens w:val="0"/>
        <w:ind w:left="851" w:right="28" w:hanging="426"/>
        <w:jc w:val="both"/>
        <w:rPr>
          <w:rFonts w:ascii="Candara" w:hAnsi="Candara"/>
        </w:rPr>
      </w:pPr>
      <w:r>
        <w:rPr>
          <w:rFonts w:ascii="Candara" w:hAnsi="Candara"/>
        </w:rPr>
        <w:t>stavební záměry musejí splňovat limity plynoucí z negativních vlivů z dopravy</w:t>
      </w:r>
    </w:p>
    <w:p w:rsidR="00B07F75" w:rsidRDefault="00B07F75" w:rsidP="006D19E3">
      <w:pPr>
        <w:widowControl/>
        <w:numPr>
          <w:ilvl w:val="0"/>
          <w:numId w:val="21"/>
        </w:numPr>
        <w:tabs>
          <w:tab w:val="left" w:pos="851"/>
        </w:tabs>
        <w:suppressAutoHyphens w:val="0"/>
        <w:ind w:left="851" w:right="28" w:hanging="426"/>
        <w:jc w:val="both"/>
        <w:rPr>
          <w:rFonts w:ascii="Candara" w:hAnsi="Candara"/>
        </w:rPr>
      </w:pPr>
      <w:r>
        <w:rPr>
          <w:rFonts w:ascii="Candara" w:hAnsi="Candara"/>
        </w:rPr>
        <w:t>stavební záměry musejí splňovat limity plynoucí z negativních vlivů hluku z ploch sportu</w:t>
      </w:r>
    </w:p>
    <w:p w:rsidR="00B07F75" w:rsidRDefault="00B07F75" w:rsidP="006D19E3">
      <w:pPr>
        <w:widowControl/>
        <w:numPr>
          <w:ilvl w:val="0"/>
          <w:numId w:val="21"/>
        </w:numPr>
        <w:tabs>
          <w:tab w:val="left" w:pos="851"/>
        </w:tabs>
        <w:suppressAutoHyphens w:val="0"/>
        <w:spacing w:after="120"/>
        <w:ind w:left="850" w:right="28" w:hanging="425"/>
        <w:jc w:val="both"/>
        <w:rPr>
          <w:rFonts w:ascii="Candara" w:hAnsi="Candara"/>
        </w:rPr>
      </w:pPr>
      <w:r w:rsidRPr="00B07F75">
        <w:rPr>
          <w:rFonts w:ascii="Candara" w:hAnsi="Candara"/>
        </w:rPr>
        <w:t>stavební záměry musejí splňovat limity plynoucí z maximální hranice negativních vlivů</w:t>
      </w:r>
      <w:r>
        <w:rPr>
          <w:rFonts w:ascii="Candara" w:hAnsi="Candara"/>
        </w:rPr>
        <w:t>“.</w:t>
      </w:r>
    </w:p>
    <w:p w:rsidR="00B07F75" w:rsidRPr="00067FA9" w:rsidRDefault="00B07F75" w:rsidP="006D19E3">
      <w:pPr>
        <w:pStyle w:val="aNormln"/>
        <w:numPr>
          <w:ilvl w:val="0"/>
          <w:numId w:val="8"/>
        </w:numPr>
        <w:tabs>
          <w:tab w:val="clear" w:pos="360"/>
          <w:tab w:val="left" w:pos="426"/>
        </w:tabs>
        <w:spacing w:after="0"/>
        <w:ind w:left="425" w:hanging="425"/>
        <w:rPr>
          <w:rFonts w:ascii="Candara" w:hAnsi="Candara"/>
          <w:b/>
          <w:bCs/>
        </w:rPr>
      </w:pPr>
      <w:r w:rsidRPr="00FA0ED6">
        <w:rPr>
          <w:rFonts w:ascii="Candara" w:hAnsi="Candara"/>
        </w:rPr>
        <w:t xml:space="preserve">V kapitole </w:t>
      </w:r>
      <w:r>
        <w:rPr>
          <w:rFonts w:ascii="Candara" w:hAnsi="Candara"/>
        </w:rPr>
        <w:t>f) do podkapitoly „Plochy občanského vybavení – tělovýchova a sport“ se na konec vkládá text: „</w:t>
      </w:r>
      <w:r w:rsidRPr="00B07F75">
        <w:rPr>
          <w:rFonts w:ascii="Candara" w:hAnsi="Candara"/>
          <w:b/>
        </w:rPr>
        <w:t>d)</w:t>
      </w:r>
      <w:r>
        <w:rPr>
          <w:rFonts w:ascii="Candara" w:hAnsi="Candara"/>
        </w:rPr>
        <w:t xml:space="preserve"> </w:t>
      </w:r>
      <w:r>
        <w:rPr>
          <w:rFonts w:ascii="Candara" w:hAnsi="Candara"/>
          <w:b/>
          <w:bCs/>
        </w:rPr>
        <w:t>podmínky prostorového uspořádání</w:t>
      </w:r>
      <w:r w:rsidRPr="00067FA9">
        <w:rPr>
          <w:rFonts w:ascii="Candara" w:hAnsi="Candara"/>
          <w:b/>
          <w:bCs/>
        </w:rPr>
        <w:t xml:space="preserve">: </w:t>
      </w:r>
    </w:p>
    <w:p w:rsidR="009809D8" w:rsidRPr="00B07F75" w:rsidRDefault="00B07F75" w:rsidP="006D19E3">
      <w:pPr>
        <w:widowControl/>
        <w:numPr>
          <w:ilvl w:val="0"/>
          <w:numId w:val="21"/>
        </w:numPr>
        <w:tabs>
          <w:tab w:val="left" w:pos="851"/>
        </w:tabs>
        <w:suppressAutoHyphens w:val="0"/>
        <w:spacing w:after="120"/>
        <w:ind w:left="850" w:right="28" w:hanging="425"/>
        <w:jc w:val="both"/>
        <w:rPr>
          <w:rFonts w:ascii="Candara" w:hAnsi="Candara"/>
        </w:rPr>
      </w:pPr>
      <w:r w:rsidRPr="00B07F75">
        <w:rPr>
          <w:rFonts w:ascii="Candara" w:hAnsi="Candara"/>
        </w:rPr>
        <w:t>stavební záměry musejí splňovat limity plynoucí z negativních vlivů hluku z ploch sportu“.</w:t>
      </w:r>
    </w:p>
    <w:p w:rsidR="00B07F75" w:rsidRPr="00067FA9" w:rsidRDefault="00B07F75" w:rsidP="006D19E3">
      <w:pPr>
        <w:pStyle w:val="aNormln"/>
        <w:numPr>
          <w:ilvl w:val="0"/>
          <w:numId w:val="8"/>
        </w:numPr>
        <w:tabs>
          <w:tab w:val="clear" w:pos="360"/>
          <w:tab w:val="left" w:pos="426"/>
        </w:tabs>
        <w:spacing w:after="0"/>
        <w:ind w:left="425" w:hanging="425"/>
        <w:rPr>
          <w:rFonts w:ascii="Candara" w:hAnsi="Candara"/>
          <w:b/>
          <w:bCs/>
        </w:rPr>
      </w:pPr>
      <w:r w:rsidRPr="00FA0ED6">
        <w:rPr>
          <w:rFonts w:ascii="Candara" w:hAnsi="Candara"/>
        </w:rPr>
        <w:t xml:space="preserve">V kapitole </w:t>
      </w:r>
      <w:r>
        <w:rPr>
          <w:rFonts w:ascii="Candara" w:hAnsi="Candara"/>
        </w:rPr>
        <w:t>f) do podkapitoly „Plochy výroby a skladování“ se na konec vkládá text: „</w:t>
      </w:r>
      <w:r w:rsidRPr="00B07F75">
        <w:rPr>
          <w:rFonts w:ascii="Candara" w:hAnsi="Candara"/>
          <w:b/>
        </w:rPr>
        <w:t>d)</w:t>
      </w:r>
      <w:r>
        <w:rPr>
          <w:rFonts w:ascii="Candara" w:hAnsi="Candara"/>
        </w:rPr>
        <w:t xml:space="preserve"> </w:t>
      </w:r>
      <w:r>
        <w:rPr>
          <w:rFonts w:ascii="Candara" w:hAnsi="Candara"/>
          <w:b/>
          <w:bCs/>
        </w:rPr>
        <w:t>podmínky prostorového uspořádání</w:t>
      </w:r>
      <w:r w:rsidRPr="00067FA9">
        <w:rPr>
          <w:rFonts w:ascii="Candara" w:hAnsi="Candara"/>
          <w:b/>
          <w:bCs/>
        </w:rPr>
        <w:t xml:space="preserve">: </w:t>
      </w:r>
    </w:p>
    <w:p w:rsidR="00B07F75" w:rsidRDefault="00B07F75" w:rsidP="006D19E3">
      <w:pPr>
        <w:widowControl/>
        <w:numPr>
          <w:ilvl w:val="0"/>
          <w:numId w:val="21"/>
        </w:numPr>
        <w:tabs>
          <w:tab w:val="left" w:pos="851"/>
        </w:tabs>
        <w:suppressAutoHyphens w:val="0"/>
        <w:spacing w:after="120"/>
        <w:ind w:left="850" w:right="28" w:hanging="425"/>
        <w:jc w:val="both"/>
        <w:rPr>
          <w:rFonts w:ascii="Candara" w:hAnsi="Candara"/>
        </w:rPr>
      </w:pPr>
      <w:r w:rsidRPr="00B07F75">
        <w:rPr>
          <w:rFonts w:ascii="Candara" w:hAnsi="Candara"/>
        </w:rPr>
        <w:lastRenderedPageBreak/>
        <w:t>stavební záměry musejí splňovat limity plynoucí z</w:t>
      </w:r>
      <w:r>
        <w:rPr>
          <w:rFonts w:ascii="Candara" w:hAnsi="Candara"/>
        </w:rPr>
        <w:t> maximální hranice negativních vlivů“.</w:t>
      </w:r>
    </w:p>
    <w:p w:rsidR="00BA4F40" w:rsidRPr="00067FA9" w:rsidRDefault="00BA4F40" w:rsidP="006D19E3">
      <w:pPr>
        <w:pStyle w:val="aNormln"/>
        <w:numPr>
          <w:ilvl w:val="0"/>
          <w:numId w:val="8"/>
        </w:numPr>
        <w:tabs>
          <w:tab w:val="clear" w:pos="360"/>
          <w:tab w:val="left" w:pos="426"/>
        </w:tabs>
        <w:spacing w:after="0"/>
        <w:ind w:left="425" w:hanging="425"/>
        <w:rPr>
          <w:rFonts w:ascii="Candara" w:hAnsi="Candara"/>
          <w:b/>
          <w:bCs/>
        </w:rPr>
      </w:pPr>
      <w:r w:rsidRPr="00FA0ED6">
        <w:rPr>
          <w:rFonts w:ascii="Candara" w:hAnsi="Candara"/>
        </w:rPr>
        <w:t xml:space="preserve">V kapitole </w:t>
      </w:r>
      <w:r>
        <w:rPr>
          <w:rFonts w:ascii="Candara" w:hAnsi="Candara"/>
        </w:rPr>
        <w:t>f) do podkapitoly „Plochy výroby a skladování – zemědělská výroba“ se na konec vkládá text: „</w:t>
      </w:r>
      <w:r w:rsidRPr="00B07F75">
        <w:rPr>
          <w:rFonts w:ascii="Candara" w:hAnsi="Candara"/>
          <w:b/>
        </w:rPr>
        <w:t>d)</w:t>
      </w:r>
      <w:r>
        <w:rPr>
          <w:rFonts w:ascii="Candara" w:hAnsi="Candara"/>
        </w:rPr>
        <w:t xml:space="preserve"> </w:t>
      </w:r>
      <w:r>
        <w:rPr>
          <w:rFonts w:ascii="Candara" w:hAnsi="Candara"/>
          <w:b/>
          <w:bCs/>
        </w:rPr>
        <w:t>podmínky prostorového uspořádání</w:t>
      </w:r>
      <w:r w:rsidRPr="00067FA9">
        <w:rPr>
          <w:rFonts w:ascii="Candara" w:hAnsi="Candara"/>
          <w:b/>
          <w:bCs/>
        </w:rPr>
        <w:t xml:space="preserve">: </w:t>
      </w:r>
    </w:p>
    <w:p w:rsidR="00BA4F40" w:rsidRPr="00BA4F40" w:rsidRDefault="00BA4F40" w:rsidP="006D19E3">
      <w:pPr>
        <w:widowControl/>
        <w:numPr>
          <w:ilvl w:val="0"/>
          <w:numId w:val="21"/>
        </w:numPr>
        <w:tabs>
          <w:tab w:val="left" w:pos="851"/>
        </w:tabs>
        <w:suppressAutoHyphens w:val="0"/>
        <w:spacing w:after="120"/>
        <w:ind w:left="850" w:right="28" w:hanging="425"/>
        <w:jc w:val="both"/>
        <w:rPr>
          <w:rFonts w:ascii="Candara" w:hAnsi="Candara"/>
        </w:rPr>
      </w:pPr>
      <w:r w:rsidRPr="00B07F75">
        <w:rPr>
          <w:rFonts w:ascii="Candara" w:hAnsi="Candara"/>
        </w:rPr>
        <w:t>stavební záměry musejí splňovat limity plynoucí z</w:t>
      </w:r>
      <w:r>
        <w:rPr>
          <w:rFonts w:ascii="Candara" w:hAnsi="Candara"/>
        </w:rPr>
        <w:t> maximální hranice negativních vlivů“.</w:t>
      </w:r>
    </w:p>
    <w:p w:rsidR="00BA4F40" w:rsidRPr="00BA4F40" w:rsidRDefault="00BA4F40" w:rsidP="006D19E3">
      <w:pPr>
        <w:pStyle w:val="aNormln"/>
        <w:numPr>
          <w:ilvl w:val="0"/>
          <w:numId w:val="8"/>
        </w:numPr>
        <w:tabs>
          <w:tab w:val="clear" w:pos="360"/>
          <w:tab w:val="left" w:pos="426"/>
        </w:tabs>
        <w:spacing w:after="0"/>
        <w:ind w:left="425" w:hanging="425"/>
        <w:rPr>
          <w:rFonts w:ascii="Candara" w:hAnsi="Candara"/>
          <w:b/>
          <w:sz w:val="28"/>
          <w:szCs w:val="28"/>
        </w:rPr>
      </w:pPr>
      <w:r>
        <w:rPr>
          <w:rFonts w:ascii="Candara" w:hAnsi="Candara"/>
        </w:rPr>
        <w:t>Do kapitoly</w:t>
      </w:r>
      <w:r w:rsidRPr="00FA0ED6">
        <w:rPr>
          <w:rFonts w:ascii="Candara" w:hAnsi="Candara"/>
        </w:rPr>
        <w:t xml:space="preserve"> </w:t>
      </w:r>
      <w:r>
        <w:rPr>
          <w:rFonts w:ascii="Candara" w:hAnsi="Candara"/>
        </w:rPr>
        <w:t xml:space="preserve">f) za podkapitolu „Plochy výroby a skladování – zemědělská výroba“ se vkládá nová podkapitola: </w:t>
      </w:r>
    </w:p>
    <w:p w:rsidR="00BA4F40" w:rsidRPr="006678E3" w:rsidRDefault="00BA4F40" w:rsidP="00BA4F40">
      <w:pPr>
        <w:tabs>
          <w:tab w:val="left" w:pos="357"/>
        </w:tabs>
        <w:ind w:left="426" w:right="28"/>
        <w:jc w:val="both"/>
        <w:rPr>
          <w:rFonts w:ascii="Candara" w:hAnsi="Candara"/>
          <w:b/>
          <w:bCs/>
          <w:sz w:val="28"/>
          <w:szCs w:val="28"/>
        </w:rPr>
      </w:pPr>
      <w:r w:rsidRPr="006678E3">
        <w:rPr>
          <w:rFonts w:ascii="Candara" w:hAnsi="Candara"/>
          <w:bCs/>
          <w:sz w:val="28"/>
          <w:szCs w:val="28"/>
        </w:rPr>
        <w:t>„</w:t>
      </w:r>
      <w:r w:rsidRPr="006678E3">
        <w:rPr>
          <w:rFonts w:ascii="Candara" w:hAnsi="Candara"/>
          <w:b/>
          <w:bCs/>
          <w:sz w:val="28"/>
          <w:szCs w:val="28"/>
        </w:rPr>
        <w:t>Plochy veřejných prostranství</w:t>
      </w:r>
    </w:p>
    <w:p w:rsidR="00BA4F40" w:rsidRPr="006678E3" w:rsidRDefault="00BA4F40" w:rsidP="00BA4F40">
      <w:pPr>
        <w:tabs>
          <w:tab w:val="left" w:pos="357"/>
        </w:tabs>
        <w:ind w:left="426" w:right="28"/>
        <w:jc w:val="both"/>
        <w:rPr>
          <w:rFonts w:ascii="Candara" w:hAnsi="Candara"/>
          <w:b/>
          <w:bCs/>
          <w:sz w:val="26"/>
          <w:szCs w:val="26"/>
        </w:rPr>
      </w:pPr>
      <w:r w:rsidRPr="006678E3">
        <w:rPr>
          <w:rFonts w:ascii="Candara" w:hAnsi="Candara"/>
          <w:b/>
          <w:bCs/>
          <w:sz w:val="26"/>
          <w:szCs w:val="26"/>
        </w:rPr>
        <w:t xml:space="preserve">Hlavní využití: </w:t>
      </w:r>
    </w:p>
    <w:p w:rsidR="00BA4F40" w:rsidRPr="00067FA9" w:rsidRDefault="00BA4F40" w:rsidP="006D19E3">
      <w:pPr>
        <w:widowControl/>
        <w:numPr>
          <w:ilvl w:val="0"/>
          <w:numId w:val="11"/>
        </w:numPr>
        <w:tabs>
          <w:tab w:val="left" w:pos="357"/>
        </w:tabs>
        <w:suppressAutoHyphens w:val="0"/>
        <w:ind w:left="426" w:right="28" w:firstLine="0"/>
        <w:jc w:val="both"/>
        <w:rPr>
          <w:rFonts w:ascii="Candara" w:hAnsi="Candara"/>
        </w:rPr>
      </w:pPr>
      <w:r>
        <w:rPr>
          <w:rFonts w:ascii="Candara" w:hAnsi="Candara"/>
        </w:rPr>
        <w:t>veřejná prostranství</w:t>
      </w:r>
    </w:p>
    <w:p w:rsidR="00BA4F40" w:rsidRPr="00067FA9" w:rsidRDefault="00BA4F40" w:rsidP="006D19E3">
      <w:pPr>
        <w:widowControl/>
        <w:numPr>
          <w:ilvl w:val="1"/>
          <w:numId w:val="22"/>
        </w:numPr>
        <w:tabs>
          <w:tab w:val="clear" w:pos="1440"/>
          <w:tab w:val="left" w:pos="357"/>
          <w:tab w:val="num" w:pos="426"/>
        </w:tabs>
        <w:suppressAutoHyphens w:val="0"/>
        <w:ind w:left="426" w:right="28" w:firstLine="0"/>
        <w:jc w:val="both"/>
        <w:rPr>
          <w:rFonts w:ascii="Candara" w:hAnsi="Candara"/>
          <w:b/>
          <w:bCs/>
        </w:rPr>
      </w:pPr>
      <w:r w:rsidRPr="00067FA9">
        <w:rPr>
          <w:rFonts w:ascii="Candara" w:hAnsi="Candara"/>
          <w:b/>
          <w:bCs/>
        </w:rPr>
        <w:t>přípustné využití:</w:t>
      </w:r>
    </w:p>
    <w:p w:rsidR="00BA4F40" w:rsidRDefault="00BA4F40" w:rsidP="006D19E3">
      <w:pPr>
        <w:widowControl/>
        <w:numPr>
          <w:ilvl w:val="0"/>
          <w:numId w:val="11"/>
        </w:numPr>
        <w:tabs>
          <w:tab w:val="left" w:pos="357"/>
        </w:tabs>
        <w:suppressAutoHyphens w:val="0"/>
        <w:ind w:left="426" w:right="28" w:firstLine="0"/>
        <w:jc w:val="both"/>
        <w:rPr>
          <w:rFonts w:ascii="Candara" w:hAnsi="Candara"/>
        </w:rPr>
      </w:pPr>
      <w:r w:rsidRPr="00DD74C8">
        <w:rPr>
          <w:rFonts w:ascii="Candara" w:hAnsi="Candara"/>
        </w:rPr>
        <w:t>stavby a zařízení tradičně doprovázející veřejná prostranství typu kaplí, kostelů, hasičských zbrojnic apod. a dále drobná architektura (drobná sakrální architektura, kulturní stavby a městský mobiliář)</w:t>
      </w:r>
    </w:p>
    <w:p w:rsidR="00BA4F40" w:rsidRPr="00DD74C8" w:rsidRDefault="00BA4F40" w:rsidP="006D19E3">
      <w:pPr>
        <w:widowControl/>
        <w:numPr>
          <w:ilvl w:val="0"/>
          <w:numId w:val="11"/>
        </w:numPr>
        <w:tabs>
          <w:tab w:val="left" w:pos="357"/>
        </w:tabs>
        <w:suppressAutoHyphens w:val="0"/>
        <w:ind w:left="426" w:right="28" w:firstLine="0"/>
        <w:jc w:val="both"/>
        <w:rPr>
          <w:rFonts w:ascii="Candara" w:hAnsi="Candara"/>
        </w:rPr>
      </w:pPr>
      <w:r w:rsidRPr="00DD74C8">
        <w:rPr>
          <w:rFonts w:ascii="Candara" w:hAnsi="Candara"/>
        </w:rPr>
        <w:t>zastávky a čekárny</w:t>
      </w:r>
    </w:p>
    <w:p w:rsidR="00BA4F40" w:rsidRPr="00DD74C8" w:rsidRDefault="00BA4F40" w:rsidP="006D19E3">
      <w:pPr>
        <w:widowControl/>
        <w:numPr>
          <w:ilvl w:val="0"/>
          <w:numId w:val="11"/>
        </w:numPr>
        <w:tabs>
          <w:tab w:val="left" w:pos="357"/>
        </w:tabs>
        <w:suppressAutoHyphens w:val="0"/>
        <w:ind w:left="426" w:right="28" w:firstLine="0"/>
        <w:jc w:val="both"/>
        <w:rPr>
          <w:rFonts w:ascii="Candara" w:hAnsi="Candara"/>
        </w:rPr>
      </w:pPr>
      <w:r w:rsidRPr="00DD74C8">
        <w:rPr>
          <w:rFonts w:ascii="Candara" w:hAnsi="Candara"/>
        </w:rPr>
        <w:t>zeleň – např. veřejná, izolační, předzahrádky</w:t>
      </w:r>
    </w:p>
    <w:p w:rsidR="00BA4F40" w:rsidRPr="00DD74C8" w:rsidRDefault="00BA4F40" w:rsidP="006D19E3">
      <w:pPr>
        <w:widowControl/>
        <w:numPr>
          <w:ilvl w:val="0"/>
          <w:numId w:val="11"/>
        </w:numPr>
        <w:tabs>
          <w:tab w:val="left" w:pos="357"/>
        </w:tabs>
        <w:suppressAutoHyphens w:val="0"/>
        <w:ind w:left="426" w:right="28" w:firstLine="0"/>
        <w:jc w:val="both"/>
        <w:rPr>
          <w:rFonts w:ascii="Candara" w:hAnsi="Candara"/>
        </w:rPr>
      </w:pPr>
      <w:r w:rsidRPr="00DD74C8">
        <w:rPr>
          <w:rFonts w:ascii="Candara" w:hAnsi="Candara"/>
        </w:rPr>
        <w:t>vodní útvary</w:t>
      </w:r>
    </w:p>
    <w:p w:rsidR="00BA4F40" w:rsidRPr="00DD74C8" w:rsidRDefault="00BA4F40" w:rsidP="006D19E3">
      <w:pPr>
        <w:widowControl/>
        <w:numPr>
          <w:ilvl w:val="0"/>
          <w:numId w:val="11"/>
        </w:numPr>
        <w:tabs>
          <w:tab w:val="left" w:pos="357"/>
        </w:tabs>
        <w:suppressAutoHyphens w:val="0"/>
        <w:ind w:left="426" w:right="28" w:firstLine="0"/>
        <w:jc w:val="both"/>
        <w:rPr>
          <w:rFonts w:ascii="Candara" w:hAnsi="Candara"/>
        </w:rPr>
      </w:pPr>
      <w:r w:rsidRPr="00DD74C8">
        <w:rPr>
          <w:rFonts w:ascii="Candara" w:hAnsi="Candara"/>
        </w:rPr>
        <w:t>veřejně přístupná hřiště</w:t>
      </w:r>
    </w:p>
    <w:p w:rsidR="00BA4F40" w:rsidRPr="00DD74C8" w:rsidRDefault="00BA4F40" w:rsidP="006D19E3">
      <w:pPr>
        <w:widowControl/>
        <w:numPr>
          <w:ilvl w:val="0"/>
          <w:numId w:val="11"/>
        </w:numPr>
        <w:tabs>
          <w:tab w:val="left" w:pos="357"/>
        </w:tabs>
        <w:suppressAutoHyphens w:val="0"/>
        <w:ind w:left="426" w:right="28" w:firstLine="0"/>
        <w:jc w:val="both"/>
        <w:rPr>
          <w:rFonts w:ascii="Candara" w:hAnsi="Candara"/>
        </w:rPr>
      </w:pPr>
      <w:r w:rsidRPr="00DD74C8">
        <w:rPr>
          <w:rFonts w:ascii="Candara" w:hAnsi="Candara"/>
        </w:rPr>
        <w:t>dopravní a technická infrastruktura obecního významu</w:t>
      </w:r>
    </w:p>
    <w:p w:rsidR="00BA4F40" w:rsidRPr="00067FA9" w:rsidRDefault="00BA4F40" w:rsidP="006D19E3">
      <w:pPr>
        <w:widowControl/>
        <w:numPr>
          <w:ilvl w:val="1"/>
          <w:numId w:val="22"/>
        </w:numPr>
        <w:tabs>
          <w:tab w:val="clear" w:pos="1440"/>
          <w:tab w:val="left" w:pos="357"/>
          <w:tab w:val="num" w:pos="426"/>
        </w:tabs>
        <w:suppressAutoHyphens w:val="0"/>
        <w:ind w:left="426" w:right="28" w:firstLine="0"/>
        <w:jc w:val="both"/>
        <w:rPr>
          <w:rFonts w:ascii="Candara" w:hAnsi="Candara"/>
          <w:b/>
          <w:bCs/>
        </w:rPr>
      </w:pPr>
      <w:r w:rsidRPr="00067FA9">
        <w:rPr>
          <w:rFonts w:ascii="Candara" w:hAnsi="Candara"/>
          <w:b/>
          <w:bCs/>
        </w:rPr>
        <w:t>podmíněně přípustné využití:</w:t>
      </w:r>
    </w:p>
    <w:p w:rsidR="00BA4F40" w:rsidRPr="00A71283" w:rsidRDefault="00BA4F40" w:rsidP="006D19E3">
      <w:pPr>
        <w:widowControl/>
        <w:numPr>
          <w:ilvl w:val="0"/>
          <w:numId w:val="11"/>
        </w:numPr>
        <w:tabs>
          <w:tab w:val="left" w:pos="357"/>
        </w:tabs>
        <w:suppressAutoHyphens w:val="0"/>
        <w:ind w:left="426" w:right="28" w:firstLine="0"/>
        <w:jc w:val="both"/>
        <w:rPr>
          <w:rStyle w:val="aNormlnmonostiplochyCharCharCharCharCharCharChar"/>
          <w:rFonts w:ascii="Candara" w:hAnsi="Candara"/>
          <w:b w:val="0"/>
        </w:rPr>
      </w:pPr>
      <w:r w:rsidRPr="00A71283">
        <w:rPr>
          <w:rStyle w:val="aNormlnmonostiplochyCharCharCharCharCharCharChar"/>
          <w:rFonts w:ascii="Candara" w:hAnsi="Candara"/>
          <w:b w:val="0"/>
        </w:rPr>
        <w:t>občanské vybavení</w:t>
      </w:r>
      <w:r w:rsidRPr="00A71283">
        <w:rPr>
          <w:rFonts w:ascii="Candara" w:hAnsi="Candara"/>
        </w:rPr>
        <w:t xml:space="preserve"> pod podmínkou, že bude bezprostředně souviset s hlavním využitím plochy (např. hasičská zbrojnice, </w:t>
      </w:r>
      <w:r>
        <w:rPr>
          <w:rFonts w:ascii="Candara" w:hAnsi="Candara"/>
        </w:rPr>
        <w:t xml:space="preserve">rychlé občerstvení, </w:t>
      </w:r>
      <w:r w:rsidRPr="00A71283">
        <w:rPr>
          <w:rFonts w:ascii="Candara" w:hAnsi="Candara"/>
        </w:rPr>
        <w:t xml:space="preserve">dočasné stavby typu prodejní stánek, místní klubovna, pódium), které neznemožní veřejnou přístupnost a nenaruší kvalitu prostředí </w:t>
      </w:r>
    </w:p>
    <w:p w:rsidR="00BA4F40" w:rsidRPr="00067FA9" w:rsidRDefault="00BA4F40" w:rsidP="006D19E3">
      <w:pPr>
        <w:widowControl/>
        <w:numPr>
          <w:ilvl w:val="1"/>
          <w:numId w:val="22"/>
        </w:numPr>
        <w:tabs>
          <w:tab w:val="clear" w:pos="1440"/>
          <w:tab w:val="left" w:pos="357"/>
          <w:tab w:val="num" w:pos="426"/>
        </w:tabs>
        <w:suppressAutoHyphens w:val="0"/>
        <w:ind w:left="426" w:right="28" w:firstLine="0"/>
        <w:jc w:val="both"/>
        <w:rPr>
          <w:rFonts w:ascii="Candara" w:hAnsi="Candara"/>
          <w:b/>
          <w:bCs/>
          <w:u w:val="single"/>
        </w:rPr>
      </w:pPr>
      <w:r w:rsidRPr="00067FA9">
        <w:rPr>
          <w:rFonts w:ascii="Candara" w:hAnsi="Candara"/>
          <w:b/>
          <w:bCs/>
        </w:rPr>
        <w:t>nepřípustné využití:</w:t>
      </w:r>
    </w:p>
    <w:p w:rsidR="00BA4F40" w:rsidRPr="00A71283" w:rsidRDefault="00BA4F40" w:rsidP="006D19E3">
      <w:pPr>
        <w:widowControl/>
        <w:numPr>
          <w:ilvl w:val="0"/>
          <w:numId w:val="11"/>
        </w:numPr>
        <w:tabs>
          <w:tab w:val="left" w:pos="357"/>
        </w:tabs>
        <w:suppressAutoHyphens w:val="0"/>
        <w:ind w:left="426" w:right="28" w:firstLine="0"/>
        <w:jc w:val="both"/>
        <w:rPr>
          <w:rFonts w:ascii="Candara" w:hAnsi="Candara"/>
        </w:rPr>
      </w:pPr>
      <w:r w:rsidRPr="00A71283">
        <w:rPr>
          <w:rFonts w:ascii="Candara" w:hAnsi="Candara"/>
        </w:rPr>
        <w:t>bydlení včetně staveb pro bydlení</w:t>
      </w:r>
    </w:p>
    <w:p w:rsidR="00BA4F40" w:rsidRPr="00A71283" w:rsidRDefault="00BA4F40" w:rsidP="006D19E3">
      <w:pPr>
        <w:widowControl/>
        <w:numPr>
          <w:ilvl w:val="0"/>
          <w:numId w:val="11"/>
        </w:numPr>
        <w:tabs>
          <w:tab w:val="left" w:pos="357"/>
        </w:tabs>
        <w:suppressAutoHyphens w:val="0"/>
        <w:ind w:left="426" w:right="28" w:firstLine="0"/>
        <w:jc w:val="both"/>
        <w:rPr>
          <w:rFonts w:ascii="Candara" w:hAnsi="Candara"/>
        </w:rPr>
      </w:pPr>
      <w:r w:rsidRPr="00A71283">
        <w:rPr>
          <w:rFonts w:ascii="Candara" w:hAnsi="Candara"/>
        </w:rPr>
        <w:t>rekreace včetně staveb pro rodinnou rekreaci</w:t>
      </w:r>
    </w:p>
    <w:p w:rsidR="00BA4F40" w:rsidRPr="00A71283" w:rsidRDefault="00BA4F40" w:rsidP="006D19E3">
      <w:pPr>
        <w:widowControl/>
        <w:numPr>
          <w:ilvl w:val="0"/>
          <w:numId w:val="11"/>
        </w:numPr>
        <w:tabs>
          <w:tab w:val="left" w:pos="357"/>
        </w:tabs>
        <w:suppressAutoHyphens w:val="0"/>
        <w:ind w:left="426" w:right="28" w:firstLine="0"/>
        <w:jc w:val="both"/>
        <w:rPr>
          <w:rFonts w:ascii="Candara" w:hAnsi="Candara"/>
        </w:rPr>
      </w:pPr>
      <w:r w:rsidRPr="00A71283">
        <w:rPr>
          <w:rFonts w:ascii="Candara" w:hAnsi="Candara"/>
        </w:rPr>
        <w:t xml:space="preserve">občanské vybavení včetně staveb a zařízení občanského vybavení mimo </w:t>
      </w:r>
      <w:r>
        <w:rPr>
          <w:rFonts w:ascii="Candara" w:hAnsi="Candara"/>
        </w:rPr>
        <w:t>podmíněně přípustných</w:t>
      </w:r>
    </w:p>
    <w:p w:rsidR="00BA4F40" w:rsidRPr="00A71283" w:rsidRDefault="00BA4F40" w:rsidP="006D19E3">
      <w:pPr>
        <w:widowControl/>
        <w:numPr>
          <w:ilvl w:val="0"/>
          <w:numId w:val="11"/>
        </w:numPr>
        <w:tabs>
          <w:tab w:val="left" w:pos="357"/>
        </w:tabs>
        <w:suppressAutoHyphens w:val="0"/>
        <w:ind w:left="426" w:right="28" w:firstLine="0"/>
        <w:jc w:val="both"/>
        <w:rPr>
          <w:rFonts w:ascii="Candara" w:hAnsi="Candara"/>
        </w:rPr>
      </w:pPr>
      <w:r w:rsidRPr="00A71283">
        <w:rPr>
          <w:rFonts w:ascii="Candara" w:hAnsi="Candara"/>
        </w:rPr>
        <w:t>výroba a skladování včetně staveb pro výrobu a skladování</w:t>
      </w:r>
    </w:p>
    <w:p w:rsidR="00BA4F40" w:rsidRPr="00A71283" w:rsidRDefault="00BA4F40" w:rsidP="006D19E3">
      <w:pPr>
        <w:widowControl/>
        <w:numPr>
          <w:ilvl w:val="0"/>
          <w:numId w:val="11"/>
        </w:numPr>
        <w:tabs>
          <w:tab w:val="left" w:pos="357"/>
        </w:tabs>
        <w:suppressAutoHyphens w:val="0"/>
        <w:ind w:left="426" w:right="28" w:firstLine="0"/>
        <w:jc w:val="both"/>
        <w:rPr>
          <w:rFonts w:ascii="Candara" w:hAnsi="Candara"/>
        </w:rPr>
      </w:pPr>
      <w:r w:rsidRPr="00A71283">
        <w:rPr>
          <w:rFonts w:ascii="Candara" w:hAnsi="Candara"/>
        </w:rPr>
        <w:t>zemědělství včetně staveb pro zemědělství</w:t>
      </w:r>
    </w:p>
    <w:p w:rsidR="00BA4F40" w:rsidRPr="00A71283" w:rsidRDefault="00BA4F40" w:rsidP="006D19E3">
      <w:pPr>
        <w:widowControl/>
        <w:numPr>
          <w:ilvl w:val="0"/>
          <w:numId w:val="11"/>
        </w:numPr>
        <w:tabs>
          <w:tab w:val="left" w:pos="357"/>
        </w:tabs>
        <w:suppressAutoHyphens w:val="0"/>
        <w:spacing w:after="120"/>
        <w:ind w:left="425" w:right="28" w:firstLine="0"/>
        <w:jc w:val="both"/>
        <w:rPr>
          <w:rFonts w:ascii="Candara" w:hAnsi="Candara"/>
        </w:rPr>
      </w:pPr>
      <w:r w:rsidRPr="00A71283">
        <w:rPr>
          <w:rFonts w:ascii="Candara" w:hAnsi="Candara"/>
        </w:rPr>
        <w:t xml:space="preserve">zamezování veřejné přístupnosti zejména formou </w:t>
      </w:r>
      <w:proofErr w:type="spellStart"/>
      <w:r w:rsidRPr="00A71283">
        <w:rPr>
          <w:rFonts w:ascii="Candara" w:hAnsi="Candara"/>
        </w:rPr>
        <w:t>zaplocování</w:t>
      </w:r>
      <w:proofErr w:type="spellEnd"/>
      <w:r>
        <w:rPr>
          <w:rFonts w:ascii="Candara" w:hAnsi="Candara"/>
        </w:rPr>
        <w:t>“.</w:t>
      </w:r>
    </w:p>
    <w:p w:rsidR="006A12B9" w:rsidRDefault="00BA4F40" w:rsidP="006D19E3">
      <w:pPr>
        <w:pStyle w:val="aNormln"/>
        <w:numPr>
          <w:ilvl w:val="0"/>
          <w:numId w:val="8"/>
        </w:numPr>
        <w:tabs>
          <w:tab w:val="clear" w:pos="360"/>
          <w:tab w:val="left" w:pos="426"/>
        </w:tabs>
        <w:spacing w:after="0"/>
        <w:ind w:left="425" w:hanging="425"/>
        <w:rPr>
          <w:rFonts w:ascii="Candara" w:hAnsi="Candara"/>
        </w:rPr>
      </w:pPr>
      <w:r w:rsidRPr="00BA4F40">
        <w:rPr>
          <w:rFonts w:ascii="Candara" w:hAnsi="Candara"/>
        </w:rPr>
        <w:t xml:space="preserve"> V kapitole f) podkapitola „Plochy vodní a vodohospodářské“ zní:</w:t>
      </w:r>
    </w:p>
    <w:p w:rsidR="00BA4F40" w:rsidRPr="00FF6664" w:rsidRDefault="00BA4F40" w:rsidP="00BA4F40">
      <w:pPr>
        <w:pStyle w:val="StylaMalnadpis-plochypodnadpisyAutomatick"/>
        <w:spacing w:before="0" w:after="0"/>
        <w:ind w:left="567" w:firstLine="0"/>
        <w:rPr>
          <w:rFonts w:ascii="Candara" w:hAnsi="Candara"/>
        </w:rPr>
      </w:pPr>
      <w:r w:rsidRPr="00BA4F40">
        <w:rPr>
          <w:rFonts w:ascii="Candara" w:hAnsi="Candara"/>
          <w:b w:val="0"/>
        </w:rPr>
        <w:t>„</w:t>
      </w:r>
      <w:r w:rsidRPr="00FF6664">
        <w:rPr>
          <w:rFonts w:ascii="Candara" w:hAnsi="Candara"/>
        </w:rPr>
        <w:t>Hlavní využití</w:t>
      </w:r>
    </w:p>
    <w:p w:rsidR="00BA4F40" w:rsidRPr="00BA4F40" w:rsidRDefault="00BA4F40" w:rsidP="006D19E3">
      <w:pPr>
        <w:widowControl/>
        <w:numPr>
          <w:ilvl w:val="0"/>
          <w:numId w:val="11"/>
        </w:numPr>
        <w:tabs>
          <w:tab w:val="left" w:pos="357"/>
        </w:tabs>
        <w:suppressAutoHyphens w:val="0"/>
        <w:ind w:left="567" w:right="28" w:firstLine="0"/>
        <w:jc w:val="both"/>
        <w:rPr>
          <w:rStyle w:val="aNormlnmonostiplochyCharCharCharCharCharCharChar"/>
          <w:rFonts w:ascii="Candara" w:hAnsi="Candara"/>
          <w:b w:val="0"/>
          <w:i/>
          <w:u w:val="none"/>
        </w:rPr>
      </w:pPr>
      <w:r w:rsidRPr="00BA4F40">
        <w:rPr>
          <w:rStyle w:val="aNormlnmonostiplochyCharCharCharCharCharCharChar"/>
          <w:rFonts w:ascii="Candara" w:hAnsi="Candara"/>
          <w:b w:val="0"/>
          <w:u w:val="none"/>
        </w:rPr>
        <w:t>vodohospodářské využití</w:t>
      </w:r>
    </w:p>
    <w:p w:rsidR="00BA4F40" w:rsidRPr="00E67F24" w:rsidRDefault="00BA4F40" w:rsidP="006D19E3">
      <w:pPr>
        <w:widowControl/>
        <w:numPr>
          <w:ilvl w:val="0"/>
          <w:numId w:val="23"/>
        </w:numPr>
        <w:tabs>
          <w:tab w:val="left" w:pos="357"/>
        </w:tabs>
        <w:suppressAutoHyphens w:val="0"/>
        <w:ind w:left="851" w:right="28" w:hanging="284"/>
        <w:jc w:val="both"/>
        <w:rPr>
          <w:rFonts w:ascii="Candara" w:hAnsi="Candara"/>
          <w:b/>
        </w:rPr>
      </w:pPr>
      <w:r>
        <w:rPr>
          <w:rFonts w:ascii="Candara" w:hAnsi="Candara"/>
          <w:b/>
        </w:rPr>
        <w:t>p</w:t>
      </w:r>
      <w:r w:rsidRPr="00E67F24">
        <w:rPr>
          <w:rFonts w:ascii="Candara" w:hAnsi="Candara"/>
          <w:b/>
        </w:rPr>
        <w:t>řípustné využití</w:t>
      </w:r>
    </w:p>
    <w:p w:rsidR="00BA4F40" w:rsidRPr="00BA4F40" w:rsidRDefault="00BA4F40" w:rsidP="006D19E3">
      <w:pPr>
        <w:widowControl/>
        <w:numPr>
          <w:ilvl w:val="0"/>
          <w:numId w:val="11"/>
        </w:numPr>
        <w:tabs>
          <w:tab w:val="left" w:pos="357"/>
        </w:tabs>
        <w:suppressAutoHyphens w:val="0"/>
        <w:ind w:left="567" w:right="28" w:firstLine="0"/>
        <w:jc w:val="both"/>
        <w:rPr>
          <w:rStyle w:val="aNormlnmonostiplochyCharCharCharCharCharCharChar"/>
          <w:rFonts w:ascii="Candara" w:hAnsi="Candara"/>
          <w:b w:val="0"/>
          <w:u w:val="none"/>
        </w:rPr>
      </w:pPr>
      <w:r w:rsidRPr="00BA4F40">
        <w:rPr>
          <w:rStyle w:val="aNormlnmonostiplochyCharCharCharCharCharCharChar"/>
          <w:rFonts w:ascii="Candara" w:hAnsi="Candara"/>
          <w:b w:val="0"/>
          <w:u w:val="none"/>
        </w:rPr>
        <w:t xml:space="preserve">vodohospodářství – včetně vodních děl a vodních útvarů a dalších vodohospodářských staveb, sloužících k nakládání s povrchovými nebo podzemními vodami </w:t>
      </w:r>
    </w:p>
    <w:p w:rsidR="00BA4F40" w:rsidRPr="00BA4F40" w:rsidRDefault="00BA4F40" w:rsidP="006D19E3">
      <w:pPr>
        <w:widowControl/>
        <w:numPr>
          <w:ilvl w:val="0"/>
          <w:numId w:val="11"/>
        </w:numPr>
        <w:tabs>
          <w:tab w:val="left" w:pos="357"/>
        </w:tabs>
        <w:suppressAutoHyphens w:val="0"/>
        <w:ind w:left="567" w:right="28" w:firstLine="0"/>
        <w:jc w:val="both"/>
        <w:rPr>
          <w:rStyle w:val="aNormlnmonostiplochyCharCharCharCharCharCharChar"/>
          <w:rFonts w:ascii="Candara" w:hAnsi="Candara"/>
          <w:b w:val="0"/>
          <w:u w:val="none"/>
        </w:rPr>
      </w:pPr>
      <w:r w:rsidRPr="00BA4F40">
        <w:rPr>
          <w:rStyle w:val="aNormlnmonostiplochyCharCharCharCharCharCharChar"/>
          <w:rFonts w:ascii="Candara" w:hAnsi="Candara"/>
          <w:b w:val="0"/>
          <w:u w:val="none"/>
        </w:rPr>
        <w:t>stavební záměry pro předcházení povodním a na ochranu před povodněmi</w:t>
      </w:r>
    </w:p>
    <w:p w:rsidR="00BA4F40" w:rsidRPr="00BA4F40" w:rsidRDefault="00BA4F40" w:rsidP="006D19E3">
      <w:pPr>
        <w:widowControl/>
        <w:numPr>
          <w:ilvl w:val="0"/>
          <w:numId w:val="11"/>
        </w:numPr>
        <w:tabs>
          <w:tab w:val="left" w:pos="357"/>
        </w:tabs>
        <w:suppressAutoHyphens w:val="0"/>
        <w:ind w:left="567" w:right="28" w:firstLine="0"/>
        <w:jc w:val="both"/>
        <w:rPr>
          <w:rStyle w:val="aNormlnmonostiplochyCharCharCharCharCharCharChar"/>
          <w:rFonts w:ascii="Candara" w:hAnsi="Candara"/>
          <w:b w:val="0"/>
          <w:u w:val="none"/>
        </w:rPr>
      </w:pPr>
      <w:r w:rsidRPr="00BA4F40">
        <w:rPr>
          <w:rStyle w:val="aNormlnmonostiplochyCharCharCharCharCharCharChar"/>
          <w:rFonts w:ascii="Candara" w:hAnsi="Candara"/>
          <w:b w:val="0"/>
          <w:u w:val="none"/>
        </w:rPr>
        <w:t>stavební záměry proti vodní a větrné erozi</w:t>
      </w:r>
    </w:p>
    <w:p w:rsidR="00BA4F40" w:rsidRPr="00BA4F40" w:rsidRDefault="00BA4F40" w:rsidP="006D19E3">
      <w:pPr>
        <w:widowControl/>
        <w:numPr>
          <w:ilvl w:val="0"/>
          <w:numId w:val="11"/>
        </w:numPr>
        <w:tabs>
          <w:tab w:val="left" w:pos="357"/>
        </w:tabs>
        <w:suppressAutoHyphens w:val="0"/>
        <w:ind w:left="567" w:right="28" w:firstLine="0"/>
        <w:jc w:val="both"/>
        <w:rPr>
          <w:rStyle w:val="aNormlnmonostiplochyCharCharCharCharCharCharChar"/>
          <w:rFonts w:ascii="Candara" w:hAnsi="Candara"/>
          <w:b w:val="0"/>
          <w:u w:val="none"/>
        </w:rPr>
      </w:pPr>
      <w:r w:rsidRPr="00BA4F40">
        <w:rPr>
          <w:rStyle w:val="aNormlnmonostiplochyCharCharCharCharCharCharChar"/>
          <w:rFonts w:ascii="Candara" w:hAnsi="Candara"/>
          <w:b w:val="0"/>
          <w:u w:val="none"/>
        </w:rPr>
        <w:t>územní systém ekologické stability</w:t>
      </w:r>
    </w:p>
    <w:p w:rsidR="00BA4F40" w:rsidRPr="00BA4F40" w:rsidRDefault="00BA4F40" w:rsidP="006D19E3">
      <w:pPr>
        <w:widowControl/>
        <w:numPr>
          <w:ilvl w:val="0"/>
          <w:numId w:val="11"/>
        </w:numPr>
        <w:tabs>
          <w:tab w:val="left" w:pos="357"/>
        </w:tabs>
        <w:suppressAutoHyphens w:val="0"/>
        <w:ind w:left="567" w:right="28" w:firstLine="0"/>
        <w:jc w:val="both"/>
        <w:rPr>
          <w:rStyle w:val="aNormlnmonostiplochyCharCharCharCharCharCharChar"/>
          <w:rFonts w:ascii="Candara" w:hAnsi="Candara"/>
          <w:b w:val="0"/>
          <w:u w:val="none"/>
        </w:rPr>
      </w:pPr>
      <w:r w:rsidRPr="00BA4F40">
        <w:rPr>
          <w:rStyle w:val="aNormlnmonostiplochyCharCharCharCharCharCharChar"/>
          <w:rFonts w:ascii="Candara" w:hAnsi="Candara"/>
          <w:b w:val="0"/>
          <w:u w:val="none"/>
        </w:rPr>
        <w:t>stavby pro plnění funkcí lesa</w:t>
      </w:r>
    </w:p>
    <w:p w:rsidR="00BA4F40" w:rsidRPr="00BA4F40" w:rsidRDefault="00BA4F40" w:rsidP="006D19E3">
      <w:pPr>
        <w:widowControl/>
        <w:numPr>
          <w:ilvl w:val="0"/>
          <w:numId w:val="11"/>
        </w:numPr>
        <w:tabs>
          <w:tab w:val="left" w:pos="357"/>
        </w:tabs>
        <w:suppressAutoHyphens w:val="0"/>
        <w:ind w:left="567" w:right="28" w:firstLine="0"/>
        <w:jc w:val="both"/>
        <w:rPr>
          <w:rStyle w:val="aNormlnmonostiplochyCharCharCharCharCharCharChar"/>
          <w:rFonts w:ascii="Candara" w:hAnsi="Candara"/>
          <w:b w:val="0"/>
          <w:u w:val="none"/>
        </w:rPr>
      </w:pPr>
      <w:r w:rsidRPr="00BA4F40">
        <w:rPr>
          <w:rStyle w:val="aNormlnmonostiplochyCharCharCharCharCharCharChar"/>
          <w:rFonts w:ascii="Candara" w:hAnsi="Candara"/>
          <w:b w:val="0"/>
          <w:u w:val="none"/>
        </w:rPr>
        <w:t>stavby drobné sakrální architektury</w:t>
      </w:r>
    </w:p>
    <w:p w:rsidR="00BA4F40" w:rsidRPr="00BA4F40" w:rsidRDefault="00BA4F40" w:rsidP="006D19E3">
      <w:pPr>
        <w:widowControl/>
        <w:numPr>
          <w:ilvl w:val="0"/>
          <w:numId w:val="11"/>
        </w:numPr>
        <w:tabs>
          <w:tab w:val="left" w:pos="357"/>
        </w:tabs>
        <w:suppressAutoHyphens w:val="0"/>
        <w:ind w:left="567" w:right="28" w:firstLine="0"/>
        <w:jc w:val="both"/>
        <w:rPr>
          <w:rStyle w:val="aNormlnmonostiplochyCharCharCharCharCharCharChar"/>
          <w:rFonts w:ascii="Candara" w:hAnsi="Candara"/>
          <w:b w:val="0"/>
          <w:u w:val="none"/>
        </w:rPr>
      </w:pPr>
      <w:r w:rsidRPr="00BA4F40">
        <w:rPr>
          <w:rStyle w:val="aNormlnmonostiplochyCharCharCharCharCharCharChar"/>
          <w:rFonts w:ascii="Candara" w:hAnsi="Candara"/>
          <w:b w:val="0"/>
          <w:u w:val="none"/>
        </w:rPr>
        <w:t>zeleň - zejména doprovodná, liniová, izolační</w:t>
      </w:r>
    </w:p>
    <w:p w:rsidR="00BA4F40" w:rsidRPr="00BA4F40" w:rsidRDefault="00BA4F40" w:rsidP="006D19E3">
      <w:pPr>
        <w:widowControl/>
        <w:numPr>
          <w:ilvl w:val="0"/>
          <w:numId w:val="11"/>
        </w:numPr>
        <w:tabs>
          <w:tab w:val="left" w:pos="357"/>
        </w:tabs>
        <w:suppressAutoHyphens w:val="0"/>
        <w:ind w:left="567" w:right="28" w:firstLine="0"/>
        <w:jc w:val="both"/>
        <w:rPr>
          <w:rStyle w:val="aNormlnmonostiplochyCharCharCharCharCharCharChar"/>
          <w:rFonts w:ascii="Candara" w:hAnsi="Candara"/>
          <w:b w:val="0"/>
          <w:u w:val="none"/>
        </w:rPr>
      </w:pPr>
      <w:r w:rsidRPr="00BA4F40">
        <w:rPr>
          <w:rStyle w:val="aNormlnmonostiplochyCharCharCharCharCharCharChar"/>
          <w:rFonts w:ascii="Candara" w:hAnsi="Candara"/>
          <w:b w:val="0"/>
          <w:u w:val="none"/>
        </w:rPr>
        <w:lastRenderedPageBreak/>
        <w:t>dopravní a technická infrastruktura obecního významu</w:t>
      </w:r>
    </w:p>
    <w:p w:rsidR="00BA4F40" w:rsidRPr="00067FA9" w:rsidRDefault="00BA4F40" w:rsidP="006D19E3">
      <w:pPr>
        <w:widowControl/>
        <w:numPr>
          <w:ilvl w:val="0"/>
          <w:numId w:val="23"/>
        </w:numPr>
        <w:tabs>
          <w:tab w:val="left" w:pos="357"/>
        </w:tabs>
        <w:suppressAutoHyphens w:val="0"/>
        <w:ind w:left="851" w:right="28" w:hanging="284"/>
        <w:jc w:val="both"/>
        <w:rPr>
          <w:rFonts w:ascii="Candara" w:hAnsi="Candara"/>
          <w:b/>
          <w:bCs/>
        </w:rPr>
      </w:pPr>
      <w:r w:rsidRPr="00067FA9">
        <w:rPr>
          <w:rFonts w:ascii="Candara" w:hAnsi="Candara"/>
          <w:b/>
          <w:bCs/>
        </w:rPr>
        <w:t>podmíněně přípustné využití:</w:t>
      </w:r>
    </w:p>
    <w:p w:rsidR="00BA4F40" w:rsidRPr="00E67F24" w:rsidRDefault="00BA4F40" w:rsidP="006D19E3">
      <w:pPr>
        <w:widowControl/>
        <w:numPr>
          <w:ilvl w:val="0"/>
          <w:numId w:val="11"/>
        </w:numPr>
        <w:tabs>
          <w:tab w:val="left" w:pos="357"/>
        </w:tabs>
        <w:suppressAutoHyphens w:val="0"/>
        <w:ind w:left="567" w:right="28" w:firstLine="0"/>
        <w:jc w:val="both"/>
        <w:rPr>
          <w:rFonts w:ascii="Candara" w:hAnsi="Candara"/>
        </w:rPr>
      </w:pPr>
      <w:r>
        <w:rPr>
          <w:rFonts w:ascii="Candara" w:hAnsi="Candara"/>
        </w:rPr>
        <w:t>není stanoveno</w:t>
      </w:r>
    </w:p>
    <w:p w:rsidR="00BA4F40" w:rsidRPr="00E67F24" w:rsidRDefault="00BA4F40" w:rsidP="006D19E3">
      <w:pPr>
        <w:widowControl/>
        <w:numPr>
          <w:ilvl w:val="0"/>
          <w:numId w:val="23"/>
        </w:numPr>
        <w:tabs>
          <w:tab w:val="left" w:pos="357"/>
        </w:tabs>
        <w:suppressAutoHyphens w:val="0"/>
        <w:ind w:left="851" w:right="28" w:hanging="284"/>
        <w:jc w:val="both"/>
        <w:rPr>
          <w:rFonts w:ascii="Candara" w:hAnsi="Candara"/>
          <w:b/>
        </w:rPr>
      </w:pPr>
      <w:r w:rsidRPr="00E67F24">
        <w:rPr>
          <w:rFonts w:ascii="Candara" w:hAnsi="Candara"/>
          <w:b/>
        </w:rPr>
        <w:t>nepřípustné využití</w:t>
      </w:r>
    </w:p>
    <w:p w:rsidR="00BA4F40" w:rsidRPr="00E67F24" w:rsidRDefault="00BA4F40" w:rsidP="006D19E3">
      <w:pPr>
        <w:widowControl/>
        <w:numPr>
          <w:ilvl w:val="0"/>
          <w:numId w:val="11"/>
        </w:numPr>
        <w:tabs>
          <w:tab w:val="left" w:pos="357"/>
        </w:tabs>
        <w:suppressAutoHyphens w:val="0"/>
        <w:ind w:left="567" w:right="28" w:firstLine="0"/>
        <w:jc w:val="both"/>
        <w:rPr>
          <w:rFonts w:ascii="Candara" w:hAnsi="Candara"/>
        </w:rPr>
      </w:pPr>
      <w:r w:rsidRPr="00E67F24">
        <w:rPr>
          <w:rFonts w:ascii="Candara" w:hAnsi="Candara"/>
        </w:rPr>
        <w:t>bydlení - včetně staveb pro bydlení</w:t>
      </w:r>
    </w:p>
    <w:p w:rsidR="00BA4F40" w:rsidRPr="00E67F24" w:rsidRDefault="00BA4F40" w:rsidP="006D19E3">
      <w:pPr>
        <w:widowControl/>
        <w:numPr>
          <w:ilvl w:val="0"/>
          <w:numId w:val="11"/>
        </w:numPr>
        <w:tabs>
          <w:tab w:val="left" w:pos="357"/>
        </w:tabs>
        <w:suppressAutoHyphens w:val="0"/>
        <w:ind w:left="567" w:right="28" w:firstLine="0"/>
        <w:jc w:val="both"/>
        <w:rPr>
          <w:rFonts w:ascii="Candara" w:hAnsi="Candara"/>
        </w:rPr>
      </w:pPr>
      <w:r w:rsidRPr="00E67F24">
        <w:rPr>
          <w:rFonts w:ascii="Candara" w:hAnsi="Candara"/>
        </w:rPr>
        <w:t xml:space="preserve">rekreace - včetně staveb pro rodinnou rekreaci a některá technická opatření a stavby, které zlepšují podmínky jeho využití pro účely rekreace a cestovního ruchu typu hygienická zařízení, ekologická a informační centra, rozhledny, sportoviště </w:t>
      </w:r>
    </w:p>
    <w:p w:rsidR="00BA4F40" w:rsidRPr="00E67F24" w:rsidRDefault="00BA4F40" w:rsidP="006D19E3">
      <w:pPr>
        <w:widowControl/>
        <w:numPr>
          <w:ilvl w:val="0"/>
          <w:numId w:val="11"/>
        </w:numPr>
        <w:tabs>
          <w:tab w:val="left" w:pos="357"/>
        </w:tabs>
        <w:suppressAutoHyphens w:val="0"/>
        <w:ind w:left="567" w:right="28" w:firstLine="0"/>
        <w:jc w:val="both"/>
        <w:rPr>
          <w:rFonts w:ascii="Candara" w:hAnsi="Candara"/>
        </w:rPr>
      </w:pPr>
      <w:r w:rsidRPr="00E67F24">
        <w:rPr>
          <w:rFonts w:ascii="Candara" w:hAnsi="Candara"/>
        </w:rPr>
        <w:t>občanské vybavení  - včetně staveb a zařízení občanského vybavení</w:t>
      </w:r>
    </w:p>
    <w:p w:rsidR="00BA4F40" w:rsidRPr="00E67F24" w:rsidRDefault="00BA4F40" w:rsidP="006D19E3">
      <w:pPr>
        <w:widowControl/>
        <w:numPr>
          <w:ilvl w:val="0"/>
          <w:numId w:val="11"/>
        </w:numPr>
        <w:tabs>
          <w:tab w:val="left" w:pos="357"/>
        </w:tabs>
        <w:suppressAutoHyphens w:val="0"/>
        <w:ind w:left="567" w:right="28" w:firstLine="0"/>
        <w:jc w:val="both"/>
        <w:rPr>
          <w:rFonts w:ascii="Candara" w:hAnsi="Candara"/>
        </w:rPr>
      </w:pPr>
      <w:r w:rsidRPr="00E67F24">
        <w:rPr>
          <w:rFonts w:ascii="Candara" w:hAnsi="Candara"/>
        </w:rPr>
        <w:t>výroba a skladování – včetně staveb pro výrobu a skladování, staveb pro zemědělství, těžbu nerostů, výrobu energie</w:t>
      </w:r>
    </w:p>
    <w:p w:rsidR="00BA4F40" w:rsidRPr="00E67F24" w:rsidRDefault="00BA4F40" w:rsidP="006D19E3">
      <w:pPr>
        <w:widowControl/>
        <w:numPr>
          <w:ilvl w:val="0"/>
          <w:numId w:val="11"/>
        </w:numPr>
        <w:tabs>
          <w:tab w:val="left" w:pos="357"/>
        </w:tabs>
        <w:suppressAutoHyphens w:val="0"/>
        <w:ind w:left="567" w:right="28" w:firstLine="0"/>
        <w:jc w:val="both"/>
        <w:rPr>
          <w:rFonts w:ascii="Candara" w:hAnsi="Candara"/>
        </w:rPr>
      </w:pPr>
      <w:r w:rsidRPr="00E67F24">
        <w:rPr>
          <w:rFonts w:ascii="Candara" w:hAnsi="Candara"/>
        </w:rPr>
        <w:t>doprava v klidu – odstavná stání, parkovací stání a garáže</w:t>
      </w:r>
    </w:p>
    <w:p w:rsidR="00BA4F40" w:rsidRDefault="00BA4F40" w:rsidP="006D19E3">
      <w:pPr>
        <w:widowControl/>
        <w:numPr>
          <w:ilvl w:val="0"/>
          <w:numId w:val="11"/>
        </w:numPr>
        <w:tabs>
          <w:tab w:val="left" w:pos="357"/>
        </w:tabs>
        <w:suppressAutoHyphens w:val="0"/>
        <w:ind w:left="567" w:right="28" w:firstLine="0"/>
        <w:jc w:val="both"/>
        <w:rPr>
          <w:rFonts w:ascii="Candara" w:hAnsi="Candara"/>
        </w:rPr>
      </w:pPr>
      <w:r w:rsidRPr="00E67F24">
        <w:rPr>
          <w:rFonts w:ascii="Candara" w:hAnsi="Candara"/>
        </w:rPr>
        <w:t>takové využití, které významně naruší nebo znemožní vodohospodářské využití, zejména pak poškodí nebo naruší vodní režim nebo negativně ovlivní kvalitu vody a čistotu vody a vodní režim, způsobí nebezpečí eroze, ohrozí ekologickou stabilitu území</w:t>
      </w:r>
    </w:p>
    <w:p w:rsidR="00BA4F40" w:rsidRDefault="00BA4F40" w:rsidP="006D19E3">
      <w:pPr>
        <w:widowControl/>
        <w:numPr>
          <w:ilvl w:val="0"/>
          <w:numId w:val="11"/>
        </w:numPr>
        <w:tabs>
          <w:tab w:val="left" w:pos="357"/>
        </w:tabs>
        <w:suppressAutoHyphens w:val="0"/>
        <w:spacing w:after="120"/>
        <w:ind w:left="567" w:right="28" w:firstLine="0"/>
        <w:jc w:val="both"/>
        <w:rPr>
          <w:rFonts w:ascii="Candara" w:hAnsi="Candara"/>
        </w:rPr>
      </w:pPr>
      <w:r w:rsidRPr="00BA4F40">
        <w:rPr>
          <w:rFonts w:ascii="Candara" w:hAnsi="Candara"/>
        </w:rPr>
        <w:t xml:space="preserve">ohrazování, oplocování, </w:t>
      </w:r>
      <w:proofErr w:type="spellStart"/>
      <w:r w:rsidRPr="00BA4F40">
        <w:rPr>
          <w:rFonts w:ascii="Candara" w:hAnsi="Candara"/>
        </w:rPr>
        <w:t>zaplocování</w:t>
      </w:r>
      <w:proofErr w:type="spellEnd"/>
      <w:r w:rsidRPr="00BA4F40">
        <w:rPr>
          <w:rFonts w:ascii="Candara" w:hAnsi="Candara"/>
        </w:rPr>
        <w:t xml:space="preserve"> a jiné zamezování přístupnosti území mimo souvisejícího s přípustným využitím</w:t>
      </w:r>
      <w:r>
        <w:rPr>
          <w:rFonts w:ascii="Candara" w:hAnsi="Candara"/>
        </w:rPr>
        <w:t>“.</w:t>
      </w:r>
    </w:p>
    <w:p w:rsidR="00BA4F40" w:rsidRDefault="00BA4F40" w:rsidP="006D19E3">
      <w:pPr>
        <w:pStyle w:val="aNormln"/>
        <w:numPr>
          <w:ilvl w:val="0"/>
          <w:numId w:val="8"/>
        </w:numPr>
        <w:tabs>
          <w:tab w:val="clear" w:pos="360"/>
          <w:tab w:val="left" w:pos="426"/>
        </w:tabs>
        <w:spacing w:after="0"/>
        <w:ind w:left="425" w:hanging="425"/>
        <w:rPr>
          <w:rFonts w:ascii="Candara" w:hAnsi="Candara"/>
        </w:rPr>
      </w:pPr>
      <w:r w:rsidRPr="00BA4F40">
        <w:rPr>
          <w:rFonts w:ascii="Candara" w:hAnsi="Candara"/>
        </w:rPr>
        <w:t xml:space="preserve">V kapitole f) podkapitola „Plochy </w:t>
      </w:r>
      <w:r>
        <w:rPr>
          <w:rFonts w:ascii="Candara" w:hAnsi="Candara"/>
        </w:rPr>
        <w:t>lesní</w:t>
      </w:r>
      <w:r w:rsidRPr="00BA4F40">
        <w:rPr>
          <w:rFonts w:ascii="Candara" w:hAnsi="Candara"/>
        </w:rPr>
        <w:t>“ zní:</w:t>
      </w:r>
    </w:p>
    <w:p w:rsidR="00BA4F40" w:rsidRPr="00FF6664" w:rsidRDefault="00BA4F40" w:rsidP="00BA4F40">
      <w:pPr>
        <w:pStyle w:val="StylaMalnadpis-plochypodnadpisyAutomatick"/>
        <w:spacing w:before="0" w:after="0"/>
        <w:ind w:left="142"/>
        <w:rPr>
          <w:rFonts w:ascii="Candara" w:hAnsi="Candara"/>
        </w:rPr>
      </w:pPr>
      <w:r>
        <w:rPr>
          <w:rFonts w:ascii="Candara" w:hAnsi="Candara"/>
          <w:b w:val="0"/>
          <w:u w:val="none"/>
        </w:rPr>
        <w:t>„</w:t>
      </w:r>
      <w:r w:rsidRPr="00FF6664">
        <w:rPr>
          <w:rFonts w:ascii="Candara" w:hAnsi="Candara"/>
        </w:rPr>
        <w:t>Hlavní využití</w:t>
      </w:r>
    </w:p>
    <w:p w:rsidR="00BA4F40" w:rsidRPr="00E67F24" w:rsidRDefault="00BA4F40" w:rsidP="006D19E3">
      <w:pPr>
        <w:widowControl/>
        <w:numPr>
          <w:ilvl w:val="0"/>
          <w:numId w:val="11"/>
        </w:numPr>
        <w:tabs>
          <w:tab w:val="left" w:pos="357"/>
        </w:tabs>
        <w:suppressAutoHyphens w:val="0"/>
        <w:ind w:left="993" w:right="28"/>
        <w:jc w:val="both"/>
        <w:rPr>
          <w:rStyle w:val="aNormlnmonostiplochyCharCharCharCharCharCharChar"/>
          <w:rFonts w:ascii="Candara" w:hAnsi="Candara"/>
          <w:b w:val="0"/>
          <w:i/>
        </w:rPr>
      </w:pPr>
      <w:r>
        <w:rPr>
          <w:rStyle w:val="aNormlnmonostiplochyCharCharCharCharCharCharChar"/>
          <w:rFonts w:ascii="Candara" w:hAnsi="Candara"/>
          <w:b w:val="0"/>
        </w:rPr>
        <w:t>les</w:t>
      </w:r>
    </w:p>
    <w:p w:rsidR="00BA4F40" w:rsidRPr="00E67F24" w:rsidRDefault="00BA4F40" w:rsidP="006D19E3">
      <w:pPr>
        <w:widowControl/>
        <w:numPr>
          <w:ilvl w:val="0"/>
          <w:numId w:val="24"/>
        </w:numPr>
        <w:tabs>
          <w:tab w:val="left" w:pos="357"/>
        </w:tabs>
        <w:suppressAutoHyphens w:val="0"/>
        <w:ind w:left="993" w:right="28" w:hanging="426"/>
        <w:jc w:val="both"/>
        <w:rPr>
          <w:rFonts w:ascii="Candara" w:hAnsi="Candara"/>
          <w:b/>
        </w:rPr>
      </w:pPr>
      <w:r>
        <w:rPr>
          <w:rFonts w:ascii="Candara" w:hAnsi="Candara"/>
          <w:b/>
        </w:rPr>
        <w:t>p</w:t>
      </w:r>
      <w:r w:rsidRPr="00E67F24">
        <w:rPr>
          <w:rFonts w:ascii="Candara" w:hAnsi="Candara"/>
          <w:b/>
        </w:rPr>
        <w:t>řípustné využití</w:t>
      </w:r>
    </w:p>
    <w:p w:rsidR="00BA4F40" w:rsidRPr="00E67F24" w:rsidRDefault="00BA4F40" w:rsidP="006D19E3">
      <w:pPr>
        <w:widowControl/>
        <w:numPr>
          <w:ilvl w:val="0"/>
          <w:numId w:val="11"/>
        </w:numPr>
        <w:tabs>
          <w:tab w:val="left" w:pos="357"/>
        </w:tabs>
        <w:suppressAutoHyphens w:val="0"/>
        <w:ind w:left="993" w:right="28"/>
        <w:jc w:val="both"/>
        <w:rPr>
          <w:rFonts w:ascii="Candara" w:hAnsi="Candara"/>
        </w:rPr>
      </w:pPr>
      <w:r>
        <w:rPr>
          <w:rFonts w:ascii="Candara" w:hAnsi="Candara"/>
        </w:rPr>
        <w:t>hospodaření v lese</w:t>
      </w:r>
      <w:r w:rsidRPr="00E67F24">
        <w:rPr>
          <w:rFonts w:ascii="Candara" w:hAnsi="Candara"/>
        </w:rPr>
        <w:t xml:space="preserve"> </w:t>
      </w:r>
    </w:p>
    <w:p w:rsidR="00BA4F40" w:rsidRPr="00FF6664" w:rsidRDefault="00BA4F40" w:rsidP="006D19E3">
      <w:pPr>
        <w:widowControl/>
        <w:numPr>
          <w:ilvl w:val="0"/>
          <w:numId w:val="11"/>
        </w:numPr>
        <w:tabs>
          <w:tab w:val="left" w:pos="357"/>
        </w:tabs>
        <w:suppressAutoHyphens w:val="0"/>
        <w:ind w:left="993" w:right="28"/>
        <w:jc w:val="both"/>
        <w:rPr>
          <w:rFonts w:ascii="Candara" w:hAnsi="Candara"/>
        </w:rPr>
      </w:pPr>
      <w:r w:rsidRPr="00E67F24">
        <w:rPr>
          <w:rFonts w:ascii="Candara" w:hAnsi="Candara"/>
        </w:rPr>
        <w:t>stavby pro plnění funkcí lesa</w:t>
      </w:r>
    </w:p>
    <w:p w:rsidR="00BA4F40" w:rsidRDefault="00BA4F40" w:rsidP="006D19E3">
      <w:pPr>
        <w:widowControl/>
        <w:numPr>
          <w:ilvl w:val="0"/>
          <w:numId w:val="11"/>
        </w:numPr>
        <w:tabs>
          <w:tab w:val="left" w:pos="357"/>
        </w:tabs>
        <w:suppressAutoHyphens w:val="0"/>
        <w:ind w:left="993" w:right="28"/>
        <w:jc w:val="both"/>
        <w:rPr>
          <w:rFonts w:ascii="Candara" w:hAnsi="Candara"/>
        </w:rPr>
      </w:pPr>
      <w:r>
        <w:rPr>
          <w:rFonts w:ascii="Candara" w:hAnsi="Candara"/>
        </w:rPr>
        <w:t>vodní útvary</w:t>
      </w:r>
    </w:p>
    <w:p w:rsidR="00BA4F40" w:rsidRPr="00FF6664" w:rsidRDefault="00BA4F40" w:rsidP="006D19E3">
      <w:pPr>
        <w:widowControl/>
        <w:numPr>
          <w:ilvl w:val="0"/>
          <w:numId w:val="11"/>
        </w:numPr>
        <w:tabs>
          <w:tab w:val="left" w:pos="357"/>
        </w:tabs>
        <w:suppressAutoHyphens w:val="0"/>
        <w:ind w:left="993" w:right="28"/>
        <w:jc w:val="both"/>
        <w:rPr>
          <w:rFonts w:ascii="Candara" w:hAnsi="Candara"/>
        </w:rPr>
      </w:pPr>
      <w:r w:rsidRPr="00FF6664">
        <w:rPr>
          <w:rFonts w:ascii="Candara" w:hAnsi="Candara"/>
        </w:rPr>
        <w:t>stavební záměry a jiná opatření pro předcházení povodním a na ochranu před povodněmi</w:t>
      </w:r>
    </w:p>
    <w:p w:rsidR="00BA4F40" w:rsidRPr="00E67F24" w:rsidRDefault="00BA4F40" w:rsidP="006D19E3">
      <w:pPr>
        <w:widowControl/>
        <w:numPr>
          <w:ilvl w:val="0"/>
          <w:numId w:val="11"/>
        </w:numPr>
        <w:tabs>
          <w:tab w:val="left" w:pos="357"/>
        </w:tabs>
        <w:suppressAutoHyphens w:val="0"/>
        <w:ind w:left="993" w:right="28"/>
        <w:jc w:val="both"/>
        <w:rPr>
          <w:rFonts w:ascii="Candara" w:hAnsi="Candara"/>
        </w:rPr>
      </w:pPr>
      <w:r w:rsidRPr="00E67F24">
        <w:rPr>
          <w:rFonts w:ascii="Candara" w:hAnsi="Candara"/>
        </w:rPr>
        <w:t>stavební záměry proti vodní a větrné erozi</w:t>
      </w:r>
    </w:p>
    <w:p w:rsidR="00BA4F40" w:rsidRPr="00E67F24" w:rsidRDefault="00BA4F40" w:rsidP="006D19E3">
      <w:pPr>
        <w:widowControl/>
        <w:numPr>
          <w:ilvl w:val="0"/>
          <w:numId w:val="11"/>
        </w:numPr>
        <w:tabs>
          <w:tab w:val="left" w:pos="357"/>
        </w:tabs>
        <w:suppressAutoHyphens w:val="0"/>
        <w:ind w:left="993" w:right="28"/>
        <w:jc w:val="both"/>
        <w:rPr>
          <w:rFonts w:ascii="Candara" w:hAnsi="Candara"/>
        </w:rPr>
      </w:pPr>
      <w:r w:rsidRPr="00E67F24">
        <w:rPr>
          <w:rFonts w:ascii="Candara" w:hAnsi="Candara"/>
        </w:rPr>
        <w:t>územní systém ekologické stability</w:t>
      </w:r>
    </w:p>
    <w:p w:rsidR="00BA4F40" w:rsidRPr="00FF6664" w:rsidRDefault="00BA4F40" w:rsidP="006D19E3">
      <w:pPr>
        <w:widowControl/>
        <w:numPr>
          <w:ilvl w:val="0"/>
          <w:numId w:val="11"/>
        </w:numPr>
        <w:tabs>
          <w:tab w:val="left" w:pos="357"/>
        </w:tabs>
        <w:suppressAutoHyphens w:val="0"/>
        <w:ind w:left="993" w:right="28"/>
        <w:jc w:val="both"/>
        <w:rPr>
          <w:rFonts w:ascii="Candara" w:hAnsi="Candara"/>
        </w:rPr>
      </w:pPr>
      <w:r w:rsidRPr="00FF6664">
        <w:rPr>
          <w:rFonts w:ascii="Candara" w:hAnsi="Candara"/>
        </w:rPr>
        <w:t>drobná architektura (menší sakrální stavby [např. kříže, boží muka, výklenkové kapličky], památníky, sochy, lavičky, informační panely, tabule, desky apod.)</w:t>
      </w:r>
    </w:p>
    <w:p w:rsidR="00BA4F40" w:rsidRPr="00FF6664" w:rsidRDefault="00BA4F40" w:rsidP="006D19E3">
      <w:pPr>
        <w:widowControl/>
        <w:numPr>
          <w:ilvl w:val="0"/>
          <w:numId w:val="11"/>
        </w:numPr>
        <w:tabs>
          <w:tab w:val="left" w:pos="357"/>
        </w:tabs>
        <w:suppressAutoHyphens w:val="0"/>
        <w:ind w:left="993" w:right="28"/>
        <w:jc w:val="both"/>
        <w:rPr>
          <w:rFonts w:ascii="Candara" w:hAnsi="Candara"/>
        </w:rPr>
      </w:pPr>
      <w:r w:rsidRPr="00FF6664">
        <w:rPr>
          <w:rFonts w:ascii="Candara" w:hAnsi="Candara"/>
        </w:rPr>
        <w:t>včelnice a včelíny bez pobytových místností a bez přípojek technické infrastruktury</w:t>
      </w:r>
    </w:p>
    <w:p w:rsidR="00BA4F40" w:rsidRPr="00FF6664" w:rsidRDefault="00BA4F40" w:rsidP="006D19E3">
      <w:pPr>
        <w:widowControl/>
        <w:numPr>
          <w:ilvl w:val="0"/>
          <w:numId w:val="11"/>
        </w:numPr>
        <w:tabs>
          <w:tab w:val="left" w:pos="357"/>
        </w:tabs>
        <w:suppressAutoHyphens w:val="0"/>
        <w:ind w:left="993" w:right="28"/>
        <w:jc w:val="both"/>
        <w:rPr>
          <w:rFonts w:ascii="Candara" w:hAnsi="Candara"/>
        </w:rPr>
      </w:pPr>
      <w:r w:rsidRPr="00FF6664">
        <w:rPr>
          <w:rFonts w:ascii="Candara" w:hAnsi="Candara"/>
        </w:rPr>
        <w:t>dočasné oplocenky při výsadbě lesa a mimo lesní pozemky dočasná ohrazení pozemků pro pastvu dobytka, např. formou elektrických ohradníků či jednoduchého dřevěného ohrazení</w:t>
      </w:r>
    </w:p>
    <w:p w:rsidR="00BA4F40" w:rsidRDefault="00BA4F40" w:rsidP="006D19E3">
      <w:pPr>
        <w:widowControl/>
        <w:numPr>
          <w:ilvl w:val="0"/>
          <w:numId w:val="11"/>
        </w:numPr>
        <w:tabs>
          <w:tab w:val="left" w:pos="357"/>
        </w:tabs>
        <w:suppressAutoHyphens w:val="0"/>
        <w:ind w:left="993" w:right="28"/>
        <w:jc w:val="both"/>
        <w:rPr>
          <w:rFonts w:ascii="Candara" w:hAnsi="Candara"/>
        </w:rPr>
      </w:pPr>
      <w:r w:rsidRPr="00FF6664">
        <w:rPr>
          <w:rFonts w:ascii="Candara" w:hAnsi="Candara"/>
        </w:rPr>
        <w:t>dopravní a technická infrastruktura obecního významu</w:t>
      </w:r>
    </w:p>
    <w:p w:rsidR="00BA4F40" w:rsidRPr="00067FA9" w:rsidRDefault="00BA4F40" w:rsidP="006D19E3">
      <w:pPr>
        <w:widowControl/>
        <w:numPr>
          <w:ilvl w:val="0"/>
          <w:numId w:val="24"/>
        </w:numPr>
        <w:tabs>
          <w:tab w:val="left" w:pos="357"/>
        </w:tabs>
        <w:suppressAutoHyphens w:val="0"/>
        <w:ind w:left="993" w:right="28" w:hanging="426"/>
        <w:jc w:val="both"/>
        <w:rPr>
          <w:rFonts w:ascii="Candara" w:hAnsi="Candara"/>
          <w:b/>
          <w:bCs/>
        </w:rPr>
      </w:pPr>
      <w:r w:rsidRPr="00067FA9">
        <w:rPr>
          <w:rFonts w:ascii="Candara" w:hAnsi="Candara"/>
          <w:b/>
          <w:bCs/>
        </w:rPr>
        <w:t>podmíněně přípustné využití:</w:t>
      </w:r>
    </w:p>
    <w:p w:rsidR="00BA4F40" w:rsidRDefault="00BA4F40" w:rsidP="006D19E3">
      <w:pPr>
        <w:widowControl/>
        <w:numPr>
          <w:ilvl w:val="0"/>
          <w:numId w:val="11"/>
        </w:numPr>
        <w:tabs>
          <w:tab w:val="left" w:pos="357"/>
        </w:tabs>
        <w:suppressAutoHyphens w:val="0"/>
        <w:ind w:left="993" w:right="28"/>
        <w:jc w:val="both"/>
        <w:rPr>
          <w:rFonts w:ascii="Candara" w:hAnsi="Candara"/>
        </w:rPr>
      </w:pPr>
      <w:r w:rsidRPr="00FF6664">
        <w:rPr>
          <w:rFonts w:ascii="Candara" w:hAnsi="Candara"/>
        </w:rPr>
        <w:t xml:space="preserve">změny druhu pozemků na </w:t>
      </w:r>
      <w:proofErr w:type="gramStart"/>
      <w:r w:rsidRPr="00FF6664">
        <w:rPr>
          <w:rFonts w:ascii="Candara" w:hAnsi="Candara"/>
        </w:rPr>
        <w:t>vodní plocha</w:t>
      </w:r>
      <w:proofErr w:type="gramEnd"/>
      <w:r w:rsidRPr="00FF6664">
        <w:rPr>
          <w:rFonts w:ascii="Candara" w:hAnsi="Candara"/>
        </w:rPr>
        <w:t xml:space="preserve">, orná půda, trvalý travní porost pod podmínkou, že budou prokázány logické vazby v krajině (např. hydrologické, </w:t>
      </w:r>
      <w:proofErr w:type="spellStart"/>
      <w:r w:rsidRPr="00FF6664">
        <w:rPr>
          <w:rFonts w:ascii="Candara" w:hAnsi="Candara"/>
        </w:rPr>
        <w:t>půdoochranné</w:t>
      </w:r>
      <w:proofErr w:type="spellEnd"/>
      <w:r w:rsidRPr="00FF6664">
        <w:rPr>
          <w:rFonts w:ascii="Candara" w:hAnsi="Candara"/>
        </w:rPr>
        <w:t>, ekologické, estetické)</w:t>
      </w:r>
    </w:p>
    <w:p w:rsidR="00BA4F40" w:rsidRPr="00FF6664" w:rsidRDefault="00BA4F40" w:rsidP="006D19E3">
      <w:pPr>
        <w:widowControl/>
        <w:numPr>
          <w:ilvl w:val="0"/>
          <w:numId w:val="24"/>
        </w:numPr>
        <w:tabs>
          <w:tab w:val="left" w:pos="357"/>
        </w:tabs>
        <w:suppressAutoHyphens w:val="0"/>
        <w:ind w:left="993" w:right="28" w:hanging="426"/>
        <w:jc w:val="both"/>
        <w:rPr>
          <w:rFonts w:ascii="Candara" w:hAnsi="Candara"/>
          <w:b/>
        </w:rPr>
      </w:pPr>
      <w:r w:rsidRPr="00FF6664">
        <w:rPr>
          <w:rFonts w:ascii="Candara" w:hAnsi="Candara"/>
          <w:b/>
        </w:rPr>
        <w:t>nepřípustné využití</w:t>
      </w:r>
    </w:p>
    <w:p w:rsidR="00BA4F40" w:rsidRPr="00FF6664" w:rsidRDefault="00BA4F40" w:rsidP="006D19E3">
      <w:pPr>
        <w:widowControl/>
        <w:numPr>
          <w:ilvl w:val="0"/>
          <w:numId w:val="11"/>
        </w:numPr>
        <w:tabs>
          <w:tab w:val="left" w:pos="357"/>
        </w:tabs>
        <w:suppressAutoHyphens w:val="0"/>
        <w:ind w:left="993" w:right="28"/>
        <w:jc w:val="both"/>
        <w:rPr>
          <w:rFonts w:ascii="Candara" w:hAnsi="Candara"/>
        </w:rPr>
      </w:pPr>
      <w:r w:rsidRPr="00FF6664">
        <w:rPr>
          <w:rFonts w:ascii="Candara" w:hAnsi="Candara"/>
        </w:rPr>
        <w:t xml:space="preserve">změny druhu pozemku na </w:t>
      </w:r>
      <w:proofErr w:type="gramStart"/>
      <w:r w:rsidRPr="00FF6664">
        <w:rPr>
          <w:rFonts w:ascii="Candara" w:hAnsi="Candara"/>
        </w:rPr>
        <w:t>zahrada</w:t>
      </w:r>
      <w:proofErr w:type="gramEnd"/>
    </w:p>
    <w:p w:rsidR="00BA4F40" w:rsidRPr="00FF6664" w:rsidRDefault="00BA4F40" w:rsidP="006D19E3">
      <w:pPr>
        <w:widowControl/>
        <w:numPr>
          <w:ilvl w:val="0"/>
          <w:numId w:val="11"/>
        </w:numPr>
        <w:tabs>
          <w:tab w:val="left" w:pos="357"/>
        </w:tabs>
        <w:suppressAutoHyphens w:val="0"/>
        <w:ind w:left="993" w:right="28"/>
        <w:jc w:val="both"/>
        <w:rPr>
          <w:rFonts w:ascii="Candara" w:hAnsi="Candara"/>
        </w:rPr>
      </w:pPr>
      <w:r w:rsidRPr="00FF6664">
        <w:rPr>
          <w:rFonts w:ascii="Candara" w:hAnsi="Candara"/>
        </w:rPr>
        <w:t>bydlení - včetně staveb pro bydlení</w:t>
      </w:r>
    </w:p>
    <w:p w:rsidR="00BA4F40" w:rsidRPr="00FF6664" w:rsidRDefault="00BA4F40" w:rsidP="006D19E3">
      <w:pPr>
        <w:widowControl/>
        <w:numPr>
          <w:ilvl w:val="0"/>
          <w:numId w:val="11"/>
        </w:numPr>
        <w:tabs>
          <w:tab w:val="left" w:pos="357"/>
        </w:tabs>
        <w:suppressAutoHyphens w:val="0"/>
        <w:ind w:left="993" w:right="28"/>
        <w:jc w:val="both"/>
        <w:rPr>
          <w:rFonts w:ascii="Candara" w:hAnsi="Candara"/>
        </w:rPr>
      </w:pPr>
      <w:r w:rsidRPr="00FF6664">
        <w:rPr>
          <w:rFonts w:ascii="Candara" w:hAnsi="Candara"/>
        </w:rPr>
        <w:t>rekreace - včetně staveb pro rodinnou rekreaci</w:t>
      </w:r>
    </w:p>
    <w:p w:rsidR="00BA4F40" w:rsidRPr="00FF6664" w:rsidRDefault="00BA4F40" w:rsidP="006D19E3">
      <w:pPr>
        <w:widowControl/>
        <w:numPr>
          <w:ilvl w:val="0"/>
          <w:numId w:val="11"/>
        </w:numPr>
        <w:tabs>
          <w:tab w:val="left" w:pos="357"/>
        </w:tabs>
        <w:suppressAutoHyphens w:val="0"/>
        <w:ind w:left="993" w:right="28"/>
        <w:jc w:val="both"/>
        <w:rPr>
          <w:rFonts w:ascii="Candara" w:hAnsi="Candara"/>
        </w:rPr>
      </w:pPr>
      <w:r w:rsidRPr="00FF6664">
        <w:rPr>
          <w:rFonts w:ascii="Candara" w:hAnsi="Candara"/>
        </w:rPr>
        <w:t>občanské vybavení – včetně staveb a zařízení občanského vybavení</w:t>
      </w:r>
    </w:p>
    <w:p w:rsidR="00BA4F40" w:rsidRPr="00FF6664" w:rsidRDefault="00BA4F40" w:rsidP="006D19E3">
      <w:pPr>
        <w:widowControl/>
        <w:numPr>
          <w:ilvl w:val="0"/>
          <w:numId w:val="11"/>
        </w:numPr>
        <w:tabs>
          <w:tab w:val="left" w:pos="357"/>
        </w:tabs>
        <w:suppressAutoHyphens w:val="0"/>
        <w:ind w:left="993" w:right="28"/>
        <w:jc w:val="both"/>
        <w:rPr>
          <w:rFonts w:ascii="Candara" w:hAnsi="Candara"/>
        </w:rPr>
      </w:pPr>
      <w:r w:rsidRPr="00FF6664">
        <w:rPr>
          <w:rFonts w:ascii="Candara" w:hAnsi="Candara"/>
        </w:rPr>
        <w:t>výroba a skladování – včetně staveb pro výrobu a skladování, výroben energie</w:t>
      </w:r>
    </w:p>
    <w:p w:rsidR="00BA4F40" w:rsidRPr="00FF6664" w:rsidRDefault="00BA4F40" w:rsidP="006D19E3">
      <w:pPr>
        <w:widowControl/>
        <w:numPr>
          <w:ilvl w:val="0"/>
          <w:numId w:val="11"/>
        </w:numPr>
        <w:tabs>
          <w:tab w:val="left" w:pos="357"/>
        </w:tabs>
        <w:suppressAutoHyphens w:val="0"/>
        <w:ind w:left="993" w:right="28"/>
        <w:jc w:val="both"/>
        <w:rPr>
          <w:rFonts w:ascii="Candara" w:hAnsi="Candara"/>
        </w:rPr>
      </w:pPr>
      <w:r w:rsidRPr="00FF6664">
        <w:rPr>
          <w:rFonts w:ascii="Candara" w:hAnsi="Candara"/>
        </w:rPr>
        <w:lastRenderedPageBreak/>
        <w:t>doprava v klidu – odstavná stání, parkovací stání a garáže</w:t>
      </w:r>
    </w:p>
    <w:p w:rsidR="00BA4F40" w:rsidRPr="00FF6664" w:rsidRDefault="00BA4F40" w:rsidP="006D19E3">
      <w:pPr>
        <w:widowControl/>
        <w:numPr>
          <w:ilvl w:val="0"/>
          <w:numId w:val="11"/>
        </w:numPr>
        <w:tabs>
          <w:tab w:val="left" w:pos="357"/>
        </w:tabs>
        <w:suppressAutoHyphens w:val="0"/>
        <w:ind w:left="993" w:right="28"/>
        <w:jc w:val="both"/>
        <w:rPr>
          <w:rFonts w:ascii="Candara" w:hAnsi="Candara"/>
        </w:rPr>
      </w:pPr>
      <w:r w:rsidRPr="00FF6664">
        <w:rPr>
          <w:rFonts w:ascii="Candara" w:hAnsi="Candara"/>
        </w:rPr>
        <w:t>takové využití, které významně poškodí les a jeho funkce</w:t>
      </w:r>
    </w:p>
    <w:p w:rsidR="00BA4F40" w:rsidRPr="00FF6664" w:rsidRDefault="00BA4F40" w:rsidP="006D19E3">
      <w:pPr>
        <w:widowControl/>
        <w:numPr>
          <w:ilvl w:val="0"/>
          <w:numId w:val="11"/>
        </w:numPr>
        <w:tabs>
          <w:tab w:val="left" w:pos="357"/>
        </w:tabs>
        <w:suppressAutoHyphens w:val="0"/>
        <w:ind w:left="993" w:right="28"/>
        <w:jc w:val="both"/>
        <w:rPr>
          <w:rFonts w:ascii="Candara" w:hAnsi="Candara"/>
        </w:rPr>
      </w:pPr>
      <w:r w:rsidRPr="00FF6664">
        <w:rPr>
          <w:rFonts w:ascii="Candara" w:hAnsi="Candara"/>
        </w:rPr>
        <w:t>stavby, zařízení a jiná opatření, které s nimi bezprostředně souvisejí včetně oplocení, pro zemědělství, lesnictví, vodní hospodářství a těžbu nerostů, pro ochranu přírody a krajiny, a dále taková technická opatření a stavby, které zlepší podmínky využití nezastavěného území pro účely rekreace a cestovního ruchu – mimo přípustných a podmíněně přípustných</w:t>
      </w:r>
    </w:p>
    <w:p w:rsidR="00BA4F40" w:rsidRPr="00FF6664" w:rsidRDefault="00BA4F40" w:rsidP="006D19E3">
      <w:pPr>
        <w:widowControl/>
        <w:numPr>
          <w:ilvl w:val="0"/>
          <w:numId w:val="11"/>
        </w:numPr>
        <w:tabs>
          <w:tab w:val="left" w:pos="357"/>
        </w:tabs>
        <w:suppressAutoHyphens w:val="0"/>
        <w:ind w:left="993" w:right="28"/>
        <w:jc w:val="both"/>
        <w:rPr>
          <w:rFonts w:ascii="Candara" w:hAnsi="Candara"/>
        </w:rPr>
      </w:pPr>
      <w:r w:rsidRPr="00FF6664">
        <w:rPr>
          <w:rFonts w:ascii="Candara" w:hAnsi="Candara"/>
        </w:rPr>
        <w:t xml:space="preserve">ohrazování, oplocování, </w:t>
      </w:r>
      <w:proofErr w:type="spellStart"/>
      <w:r w:rsidRPr="00FF6664">
        <w:rPr>
          <w:rFonts w:ascii="Candara" w:hAnsi="Candara"/>
        </w:rPr>
        <w:t>zaplocování</w:t>
      </w:r>
      <w:proofErr w:type="spellEnd"/>
      <w:r w:rsidRPr="00FF6664">
        <w:rPr>
          <w:rFonts w:ascii="Candara" w:hAnsi="Candara"/>
        </w:rPr>
        <w:t xml:space="preserve"> a jiné zamezování přístupnosti území mimo přípustného</w:t>
      </w:r>
    </w:p>
    <w:p w:rsidR="00BA4F40" w:rsidRPr="00FF6664" w:rsidRDefault="00BA4F40" w:rsidP="006D19E3">
      <w:pPr>
        <w:widowControl/>
        <w:numPr>
          <w:ilvl w:val="0"/>
          <w:numId w:val="11"/>
        </w:numPr>
        <w:tabs>
          <w:tab w:val="left" w:pos="357"/>
        </w:tabs>
        <w:suppressAutoHyphens w:val="0"/>
        <w:ind w:left="993" w:right="28"/>
        <w:jc w:val="both"/>
        <w:rPr>
          <w:rFonts w:ascii="Candara" w:hAnsi="Candara"/>
        </w:rPr>
      </w:pPr>
      <w:r w:rsidRPr="00FF6664">
        <w:rPr>
          <w:rFonts w:ascii="Candara" w:hAnsi="Candara"/>
        </w:rPr>
        <w:t>odstavování či parkování mobilních zařízení v podobě maringotek apod.</w:t>
      </w:r>
    </w:p>
    <w:p w:rsidR="00BA4F40" w:rsidRPr="00E67F24" w:rsidRDefault="00BA4F40" w:rsidP="006D19E3">
      <w:pPr>
        <w:widowControl/>
        <w:numPr>
          <w:ilvl w:val="0"/>
          <w:numId w:val="11"/>
        </w:numPr>
        <w:tabs>
          <w:tab w:val="left" w:pos="357"/>
        </w:tabs>
        <w:suppressAutoHyphens w:val="0"/>
        <w:spacing w:after="120"/>
        <w:ind w:left="992" w:right="28" w:hanging="357"/>
        <w:jc w:val="both"/>
        <w:rPr>
          <w:rFonts w:ascii="Candara" w:hAnsi="Candara"/>
        </w:rPr>
      </w:pPr>
      <w:r w:rsidRPr="00FF6664">
        <w:rPr>
          <w:rFonts w:ascii="Candara" w:hAnsi="Candara"/>
        </w:rPr>
        <w:t xml:space="preserve">farmové chovy, </w:t>
      </w:r>
      <w:proofErr w:type="gramStart"/>
      <w:r w:rsidRPr="00FF6664">
        <w:rPr>
          <w:rFonts w:ascii="Candara" w:hAnsi="Candara"/>
        </w:rPr>
        <w:t>oborní</w:t>
      </w:r>
      <w:proofErr w:type="gramEnd"/>
      <w:r w:rsidRPr="00FF6664">
        <w:rPr>
          <w:rFonts w:ascii="Candara" w:hAnsi="Candara"/>
        </w:rPr>
        <w:t xml:space="preserve"> chovy a podobné činnosti</w:t>
      </w:r>
      <w:r>
        <w:rPr>
          <w:rFonts w:ascii="Candara" w:hAnsi="Candara"/>
        </w:rPr>
        <w:t>“.</w:t>
      </w:r>
    </w:p>
    <w:p w:rsidR="00BA4F40" w:rsidRDefault="00BA4F40" w:rsidP="006D19E3">
      <w:pPr>
        <w:pStyle w:val="aNormln"/>
        <w:numPr>
          <w:ilvl w:val="0"/>
          <w:numId w:val="8"/>
        </w:numPr>
        <w:tabs>
          <w:tab w:val="clear" w:pos="360"/>
          <w:tab w:val="left" w:pos="426"/>
        </w:tabs>
        <w:spacing w:after="0"/>
        <w:ind w:left="425" w:hanging="425"/>
        <w:rPr>
          <w:rFonts w:ascii="Candara" w:hAnsi="Candara"/>
        </w:rPr>
      </w:pPr>
      <w:r w:rsidRPr="00BA4F40">
        <w:rPr>
          <w:rFonts w:ascii="Candara" w:hAnsi="Candara"/>
        </w:rPr>
        <w:t>V kapitole f) podkapitola „</w:t>
      </w:r>
      <w:r w:rsidR="006678E3">
        <w:rPr>
          <w:rFonts w:ascii="Candara" w:hAnsi="Candara"/>
        </w:rPr>
        <w:t>Plochy zemědělské – orná půda</w:t>
      </w:r>
      <w:r w:rsidRPr="00BA4F40">
        <w:rPr>
          <w:rFonts w:ascii="Candara" w:hAnsi="Candara"/>
        </w:rPr>
        <w:t>“</w:t>
      </w:r>
      <w:r w:rsidR="006678E3">
        <w:rPr>
          <w:rFonts w:ascii="Candara" w:hAnsi="Candara"/>
        </w:rPr>
        <w:t xml:space="preserve"> a „Plochy zemědělské – trvalý travní porost“</w:t>
      </w:r>
      <w:r w:rsidRPr="00BA4F40">
        <w:rPr>
          <w:rFonts w:ascii="Candara" w:hAnsi="Candara"/>
        </w:rPr>
        <w:t xml:space="preserve"> zní:</w:t>
      </w:r>
    </w:p>
    <w:p w:rsidR="006678E3" w:rsidRPr="00FF6664" w:rsidRDefault="006678E3" w:rsidP="006678E3">
      <w:pPr>
        <w:pStyle w:val="StylaMalnadpis-plochypodnadpisyAutomatick"/>
        <w:spacing w:before="0" w:after="0"/>
        <w:rPr>
          <w:rFonts w:ascii="Candara" w:hAnsi="Candara"/>
        </w:rPr>
      </w:pPr>
      <w:r>
        <w:rPr>
          <w:rFonts w:ascii="Candara" w:hAnsi="Candara"/>
          <w:b w:val="0"/>
          <w:u w:val="none"/>
        </w:rPr>
        <w:t>„</w:t>
      </w:r>
      <w:r w:rsidRPr="00FF6664">
        <w:rPr>
          <w:rFonts w:ascii="Candara" w:hAnsi="Candara"/>
        </w:rPr>
        <w:t>Hlavní využití</w:t>
      </w:r>
    </w:p>
    <w:p w:rsidR="006678E3" w:rsidRPr="00E67F24" w:rsidRDefault="006678E3" w:rsidP="006D19E3">
      <w:pPr>
        <w:widowControl/>
        <w:numPr>
          <w:ilvl w:val="0"/>
          <w:numId w:val="11"/>
        </w:numPr>
        <w:tabs>
          <w:tab w:val="left" w:pos="357"/>
        </w:tabs>
        <w:suppressAutoHyphens w:val="0"/>
        <w:ind w:left="851" w:right="28"/>
        <w:jc w:val="both"/>
        <w:rPr>
          <w:rStyle w:val="aNormlnmonostiplochyCharCharCharCharCharCharChar"/>
          <w:rFonts w:ascii="Candara" w:hAnsi="Candara"/>
          <w:b w:val="0"/>
          <w:i/>
        </w:rPr>
      </w:pPr>
      <w:r>
        <w:rPr>
          <w:rStyle w:val="aNormlnmonostiplochyCharCharCharCharCharCharChar"/>
          <w:rFonts w:ascii="Candara" w:hAnsi="Candara"/>
          <w:b w:val="0"/>
        </w:rPr>
        <w:t>zemědělské obhospodařování pozemků</w:t>
      </w:r>
    </w:p>
    <w:p w:rsidR="006678E3" w:rsidRPr="00E67F24" w:rsidRDefault="006678E3" w:rsidP="006D19E3">
      <w:pPr>
        <w:widowControl/>
        <w:numPr>
          <w:ilvl w:val="0"/>
          <w:numId w:val="26"/>
        </w:numPr>
        <w:tabs>
          <w:tab w:val="left" w:pos="357"/>
        </w:tabs>
        <w:suppressAutoHyphens w:val="0"/>
        <w:ind w:left="851" w:right="28" w:hanging="426"/>
        <w:jc w:val="both"/>
        <w:rPr>
          <w:rFonts w:ascii="Candara" w:hAnsi="Candara"/>
          <w:b/>
        </w:rPr>
      </w:pPr>
      <w:r>
        <w:rPr>
          <w:rFonts w:ascii="Candara" w:hAnsi="Candara"/>
          <w:b/>
        </w:rPr>
        <w:t>p</w:t>
      </w:r>
      <w:r w:rsidRPr="00E67F24">
        <w:rPr>
          <w:rFonts w:ascii="Candara" w:hAnsi="Candara"/>
          <w:b/>
        </w:rPr>
        <w:t>řípustné využití</w:t>
      </w:r>
    </w:p>
    <w:p w:rsidR="006678E3" w:rsidRPr="0001550A" w:rsidRDefault="006678E3" w:rsidP="006D19E3">
      <w:pPr>
        <w:widowControl/>
        <w:numPr>
          <w:ilvl w:val="0"/>
          <w:numId w:val="11"/>
        </w:numPr>
        <w:tabs>
          <w:tab w:val="left" w:pos="357"/>
        </w:tabs>
        <w:suppressAutoHyphens w:val="0"/>
        <w:ind w:left="851" w:right="28"/>
        <w:jc w:val="both"/>
        <w:rPr>
          <w:rFonts w:ascii="Candara" w:hAnsi="Candara"/>
        </w:rPr>
      </w:pPr>
      <w:r w:rsidRPr="0001550A">
        <w:rPr>
          <w:rFonts w:ascii="Candara" w:hAnsi="Candara"/>
        </w:rPr>
        <w:t>zemědělské obhospodařování pozemků</w:t>
      </w:r>
    </w:p>
    <w:p w:rsidR="006678E3" w:rsidRPr="0001550A" w:rsidRDefault="006678E3" w:rsidP="006D19E3">
      <w:pPr>
        <w:widowControl/>
        <w:numPr>
          <w:ilvl w:val="0"/>
          <w:numId w:val="11"/>
        </w:numPr>
        <w:tabs>
          <w:tab w:val="left" w:pos="357"/>
        </w:tabs>
        <w:suppressAutoHyphens w:val="0"/>
        <w:ind w:left="851" w:right="28"/>
        <w:jc w:val="both"/>
        <w:rPr>
          <w:rFonts w:ascii="Candara" w:hAnsi="Candara"/>
        </w:rPr>
      </w:pPr>
      <w:r w:rsidRPr="0001550A">
        <w:rPr>
          <w:rFonts w:ascii="Candara" w:hAnsi="Candara"/>
        </w:rPr>
        <w:t>obdělávání zemědělské půdy</w:t>
      </w:r>
    </w:p>
    <w:p w:rsidR="006678E3" w:rsidRPr="0001550A" w:rsidRDefault="006678E3" w:rsidP="006D19E3">
      <w:pPr>
        <w:widowControl/>
        <w:numPr>
          <w:ilvl w:val="0"/>
          <w:numId w:val="11"/>
        </w:numPr>
        <w:tabs>
          <w:tab w:val="left" w:pos="357"/>
        </w:tabs>
        <w:suppressAutoHyphens w:val="0"/>
        <w:ind w:left="851" w:right="28"/>
        <w:jc w:val="both"/>
        <w:rPr>
          <w:rFonts w:ascii="Candara" w:hAnsi="Candara"/>
        </w:rPr>
      </w:pPr>
      <w:r w:rsidRPr="0001550A">
        <w:rPr>
          <w:rFonts w:ascii="Candara" w:hAnsi="Candara"/>
        </w:rPr>
        <w:t xml:space="preserve">změny druhu pozemků </w:t>
      </w:r>
      <w:proofErr w:type="gramStart"/>
      <w:r w:rsidRPr="0001550A">
        <w:rPr>
          <w:rFonts w:ascii="Candara" w:hAnsi="Candara"/>
        </w:rPr>
        <w:t>na</w:t>
      </w:r>
      <w:proofErr w:type="gramEnd"/>
      <w:r w:rsidRPr="0001550A">
        <w:rPr>
          <w:rFonts w:ascii="Candara" w:hAnsi="Candara"/>
        </w:rPr>
        <w:t>:</w:t>
      </w:r>
    </w:p>
    <w:p w:rsidR="006678E3" w:rsidRDefault="006678E3" w:rsidP="006D19E3">
      <w:pPr>
        <w:pStyle w:val="Odstavecseseznamem"/>
        <w:widowControl/>
        <w:numPr>
          <w:ilvl w:val="0"/>
          <w:numId w:val="25"/>
        </w:numPr>
        <w:tabs>
          <w:tab w:val="left" w:pos="357"/>
        </w:tabs>
        <w:suppressAutoHyphens w:val="0"/>
        <w:ind w:left="1276" w:right="28"/>
        <w:contextualSpacing/>
        <w:jc w:val="both"/>
        <w:rPr>
          <w:rFonts w:ascii="Candara" w:hAnsi="Candara"/>
        </w:rPr>
      </w:pPr>
      <w:r w:rsidRPr="0001550A">
        <w:rPr>
          <w:rFonts w:ascii="Candara" w:hAnsi="Candara"/>
        </w:rPr>
        <w:t>trvalý travní porost</w:t>
      </w:r>
    </w:p>
    <w:p w:rsidR="006678E3" w:rsidRPr="0001550A" w:rsidRDefault="006678E3" w:rsidP="006D19E3">
      <w:pPr>
        <w:pStyle w:val="Odstavecseseznamem"/>
        <w:widowControl/>
        <w:numPr>
          <w:ilvl w:val="0"/>
          <w:numId w:val="25"/>
        </w:numPr>
        <w:tabs>
          <w:tab w:val="left" w:pos="357"/>
        </w:tabs>
        <w:suppressAutoHyphens w:val="0"/>
        <w:ind w:left="1276" w:right="28"/>
        <w:contextualSpacing/>
        <w:jc w:val="both"/>
        <w:rPr>
          <w:rFonts w:ascii="Candara" w:hAnsi="Candara"/>
        </w:rPr>
      </w:pPr>
      <w:r w:rsidRPr="0001550A">
        <w:rPr>
          <w:rFonts w:ascii="Candara" w:hAnsi="Candara"/>
        </w:rPr>
        <w:t>ovocný sad bez oplocení a bez možnosti umisťování staveb a zařízení (ani těch bezprostředně souvisejících se sadem) a bez provádění zemních prací a změn terénu</w:t>
      </w:r>
    </w:p>
    <w:p w:rsidR="006678E3" w:rsidRPr="0001550A" w:rsidRDefault="006678E3" w:rsidP="006D19E3">
      <w:pPr>
        <w:widowControl/>
        <w:numPr>
          <w:ilvl w:val="0"/>
          <w:numId w:val="11"/>
        </w:numPr>
        <w:tabs>
          <w:tab w:val="left" w:pos="357"/>
        </w:tabs>
        <w:suppressAutoHyphens w:val="0"/>
        <w:ind w:left="851" w:right="28"/>
        <w:jc w:val="both"/>
        <w:rPr>
          <w:rFonts w:ascii="Candara" w:hAnsi="Candara"/>
        </w:rPr>
      </w:pPr>
      <w:r w:rsidRPr="0001550A">
        <w:rPr>
          <w:rFonts w:ascii="Candara" w:hAnsi="Candara"/>
        </w:rPr>
        <w:t>vodní útvary</w:t>
      </w:r>
    </w:p>
    <w:p w:rsidR="006678E3" w:rsidRPr="0001550A" w:rsidRDefault="006678E3" w:rsidP="006D19E3">
      <w:pPr>
        <w:widowControl/>
        <w:numPr>
          <w:ilvl w:val="0"/>
          <w:numId w:val="11"/>
        </w:numPr>
        <w:tabs>
          <w:tab w:val="left" w:pos="357"/>
        </w:tabs>
        <w:suppressAutoHyphens w:val="0"/>
        <w:ind w:left="851" w:right="28"/>
        <w:jc w:val="both"/>
        <w:rPr>
          <w:rFonts w:ascii="Candara" w:hAnsi="Candara"/>
        </w:rPr>
      </w:pPr>
      <w:r w:rsidRPr="0001550A">
        <w:rPr>
          <w:rFonts w:ascii="Candara" w:hAnsi="Candara"/>
        </w:rPr>
        <w:t>stavební záměry a jiná opatření pro předcházení povodním a na ochranu před povodněmi</w:t>
      </w:r>
    </w:p>
    <w:p w:rsidR="006678E3" w:rsidRPr="0001550A" w:rsidRDefault="006678E3" w:rsidP="006D19E3">
      <w:pPr>
        <w:widowControl/>
        <w:numPr>
          <w:ilvl w:val="0"/>
          <w:numId w:val="11"/>
        </w:numPr>
        <w:tabs>
          <w:tab w:val="left" w:pos="357"/>
        </w:tabs>
        <w:suppressAutoHyphens w:val="0"/>
        <w:ind w:left="851" w:right="28"/>
        <w:jc w:val="both"/>
        <w:rPr>
          <w:rFonts w:ascii="Candara" w:hAnsi="Candara"/>
        </w:rPr>
      </w:pPr>
      <w:r w:rsidRPr="0001550A">
        <w:rPr>
          <w:rFonts w:ascii="Candara" w:hAnsi="Candara"/>
        </w:rPr>
        <w:t>stavební záměry a jiná opatření proti erozi</w:t>
      </w:r>
    </w:p>
    <w:p w:rsidR="006678E3" w:rsidRPr="0001550A" w:rsidRDefault="006678E3" w:rsidP="006D19E3">
      <w:pPr>
        <w:widowControl/>
        <w:numPr>
          <w:ilvl w:val="0"/>
          <w:numId w:val="11"/>
        </w:numPr>
        <w:tabs>
          <w:tab w:val="left" w:pos="357"/>
        </w:tabs>
        <w:suppressAutoHyphens w:val="0"/>
        <w:ind w:left="851" w:right="28"/>
        <w:jc w:val="both"/>
        <w:rPr>
          <w:rFonts w:ascii="Candara" w:hAnsi="Candara"/>
        </w:rPr>
      </w:pPr>
      <w:r w:rsidRPr="0001550A">
        <w:rPr>
          <w:rFonts w:ascii="Candara" w:hAnsi="Candara"/>
        </w:rPr>
        <w:t>územní systém ekologické stability</w:t>
      </w:r>
    </w:p>
    <w:p w:rsidR="006678E3" w:rsidRPr="0001550A" w:rsidRDefault="006678E3" w:rsidP="006D19E3">
      <w:pPr>
        <w:widowControl/>
        <w:numPr>
          <w:ilvl w:val="0"/>
          <w:numId w:val="11"/>
        </w:numPr>
        <w:tabs>
          <w:tab w:val="left" w:pos="357"/>
        </w:tabs>
        <w:suppressAutoHyphens w:val="0"/>
        <w:ind w:left="851" w:right="28"/>
        <w:jc w:val="both"/>
        <w:rPr>
          <w:rFonts w:ascii="Candara" w:hAnsi="Candara"/>
        </w:rPr>
      </w:pPr>
      <w:r w:rsidRPr="0001550A">
        <w:rPr>
          <w:rFonts w:ascii="Candara" w:hAnsi="Candara"/>
        </w:rPr>
        <w:t>zeleň - zejména doprovodná, liniová, izolační</w:t>
      </w:r>
    </w:p>
    <w:p w:rsidR="006678E3" w:rsidRPr="0001550A" w:rsidRDefault="006678E3" w:rsidP="006D19E3">
      <w:pPr>
        <w:widowControl/>
        <w:numPr>
          <w:ilvl w:val="0"/>
          <w:numId w:val="11"/>
        </w:numPr>
        <w:tabs>
          <w:tab w:val="left" w:pos="357"/>
        </w:tabs>
        <w:suppressAutoHyphens w:val="0"/>
        <w:ind w:left="851" w:right="28"/>
        <w:jc w:val="both"/>
        <w:rPr>
          <w:rFonts w:ascii="Candara" w:hAnsi="Candara"/>
        </w:rPr>
      </w:pPr>
      <w:r w:rsidRPr="0001550A">
        <w:rPr>
          <w:rFonts w:ascii="Candara" w:hAnsi="Candara"/>
        </w:rPr>
        <w:t>drobná architektura (menší sakrální stavby [např. kříže, boží muka, výklenkové kapličky], památníky, sochy, lavičky, informační panely, tabule, desky apod.)</w:t>
      </w:r>
    </w:p>
    <w:p w:rsidR="006678E3" w:rsidRPr="0001550A" w:rsidRDefault="006678E3" w:rsidP="006D19E3">
      <w:pPr>
        <w:widowControl/>
        <w:numPr>
          <w:ilvl w:val="0"/>
          <w:numId w:val="11"/>
        </w:numPr>
        <w:tabs>
          <w:tab w:val="left" w:pos="357"/>
        </w:tabs>
        <w:suppressAutoHyphens w:val="0"/>
        <w:ind w:left="851" w:right="28"/>
        <w:jc w:val="both"/>
        <w:rPr>
          <w:rFonts w:ascii="Candara" w:hAnsi="Candara"/>
        </w:rPr>
      </w:pPr>
      <w:r w:rsidRPr="0001550A">
        <w:rPr>
          <w:rFonts w:ascii="Candara" w:hAnsi="Candara"/>
        </w:rPr>
        <w:t>včelnice a včelíny bez pobytových místností a bez přípojek technické infrastruktury</w:t>
      </w:r>
    </w:p>
    <w:p w:rsidR="006678E3" w:rsidRPr="0001550A" w:rsidRDefault="006678E3" w:rsidP="006D19E3">
      <w:pPr>
        <w:widowControl/>
        <w:numPr>
          <w:ilvl w:val="0"/>
          <w:numId w:val="11"/>
        </w:numPr>
        <w:tabs>
          <w:tab w:val="left" w:pos="357"/>
        </w:tabs>
        <w:suppressAutoHyphens w:val="0"/>
        <w:ind w:left="851" w:right="28"/>
        <w:jc w:val="both"/>
        <w:rPr>
          <w:rFonts w:ascii="Candara" w:hAnsi="Candara"/>
        </w:rPr>
      </w:pPr>
      <w:r w:rsidRPr="0001550A">
        <w:rPr>
          <w:rFonts w:ascii="Candara" w:hAnsi="Candara"/>
        </w:rPr>
        <w:t>dočasné oplocenky při výsadbě lesa a mimo lesní pozemky dočasná ohrazení pozemků pro pastvu dobytka např. formou elektrických ohradníků či jednoduchého dřevěného ohrazení</w:t>
      </w:r>
    </w:p>
    <w:p w:rsidR="006678E3" w:rsidRDefault="006678E3" w:rsidP="006D19E3">
      <w:pPr>
        <w:widowControl/>
        <w:numPr>
          <w:ilvl w:val="0"/>
          <w:numId w:val="11"/>
        </w:numPr>
        <w:tabs>
          <w:tab w:val="left" w:pos="357"/>
        </w:tabs>
        <w:suppressAutoHyphens w:val="0"/>
        <w:ind w:left="851" w:right="28"/>
        <w:jc w:val="both"/>
        <w:rPr>
          <w:rFonts w:ascii="Candara" w:hAnsi="Candara"/>
        </w:rPr>
      </w:pPr>
      <w:r w:rsidRPr="0001550A">
        <w:rPr>
          <w:rFonts w:ascii="Candara" w:hAnsi="Candara"/>
        </w:rPr>
        <w:t>dopravní a technická infrastruktura obecního významu</w:t>
      </w:r>
    </w:p>
    <w:p w:rsidR="006678E3" w:rsidRPr="00067FA9" w:rsidRDefault="006678E3" w:rsidP="006D19E3">
      <w:pPr>
        <w:widowControl/>
        <w:numPr>
          <w:ilvl w:val="0"/>
          <w:numId w:val="26"/>
        </w:numPr>
        <w:tabs>
          <w:tab w:val="left" w:pos="357"/>
        </w:tabs>
        <w:suppressAutoHyphens w:val="0"/>
        <w:ind w:left="851" w:right="28" w:hanging="426"/>
        <w:jc w:val="both"/>
        <w:rPr>
          <w:rFonts w:ascii="Candara" w:hAnsi="Candara"/>
          <w:b/>
          <w:bCs/>
        </w:rPr>
      </w:pPr>
      <w:r w:rsidRPr="00067FA9">
        <w:rPr>
          <w:rFonts w:ascii="Candara" w:hAnsi="Candara"/>
          <w:b/>
          <w:bCs/>
        </w:rPr>
        <w:t>podmíněně přípustné využití:</w:t>
      </w:r>
    </w:p>
    <w:p w:rsidR="006678E3" w:rsidRPr="0001550A" w:rsidRDefault="006678E3" w:rsidP="006D19E3">
      <w:pPr>
        <w:widowControl/>
        <w:numPr>
          <w:ilvl w:val="0"/>
          <w:numId w:val="11"/>
        </w:numPr>
        <w:tabs>
          <w:tab w:val="left" w:pos="357"/>
        </w:tabs>
        <w:suppressAutoHyphens w:val="0"/>
        <w:ind w:left="851" w:right="28"/>
        <w:jc w:val="both"/>
        <w:rPr>
          <w:rFonts w:ascii="Candara" w:hAnsi="Candara"/>
        </w:rPr>
      </w:pPr>
      <w:r w:rsidRPr="0001550A">
        <w:rPr>
          <w:rFonts w:ascii="Candara" w:hAnsi="Candara"/>
        </w:rPr>
        <w:t xml:space="preserve">změny druhu pozemků na </w:t>
      </w:r>
      <w:proofErr w:type="gramStart"/>
      <w:r w:rsidRPr="0001550A">
        <w:rPr>
          <w:rFonts w:ascii="Candara" w:hAnsi="Candara"/>
        </w:rPr>
        <w:t>orná půda</w:t>
      </w:r>
      <w:proofErr w:type="gramEnd"/>
      <w:r w:rsidRPr="0001550A">
        <w:rPr>
          <w:rFonts w:ascii="Candara" w:hAnsi="Candara"/>
        </w:rPr>
        <w:t xml:space="preserve"> pod podmínkou, že:</w:t>
      </w:r>
    </w:p>
    <w:p w:rsidR="006678E3" w:rsidRPr="0001550A" w:rsidRDefault="006678E3" w:rsidP="006D19E3">
      <w:pPr>
        <w:widowControl/>
        <w:numPr>
          <w:ilvl w:val="0"/>
          <w:numId w:val="25"/>
        </w:numPr>
        <w:tabs>
          <w:tab w:val="left" w:pos="357"/>
        </w:tabs>
        <w:suppressAutoHyphens w:val="0"/>
        <w:ind w:left="1276" w:right="28"/>
        <w:jc w:val="both"/>
        <w:rPr>
          <w:rFonts w:ascii="Candara" w:hAnsi="Candara"/>
        </w:rPr>
      </w:pPr>
      <w:r w:rsidRPr="0001550A">
        <w:rPr>
          <w:rFonts w:ascii="Candara" w:hAnsi="Candara"/>
        </w:rPr>
        <w:t>přípustná ztráta půdy erozí nepřekročí limitní hodnoty</w:t>
      </w:r>
    </w:p>
    <w:p w:rsidR="006678E3" w:rsidRPr="0001550A" w:rsidRDefault="006678E3" w:rsidP="006D19E3">
      <w:pPr>
        <w:widowControl/>
        <w:numPr>
          <w:ilvl w:val="0"/>
          <w:numId w:val="25"/>
        </w:numPr>
        <w:tabs>
          <w:tab w:val="left" w:pos="357"/>
        </w:tabs>
        <w:suppressAutoHyphens w:val="0"/>
        <w:ind w:left="1276" w:right="28"/>
        <w:jc w:val="both"/>
        <w:rPr>
          <w:rFonts w:ascii="Candara" w:hAnsi="Candara"/>
        </w:rPr>
      </w:pPr>
      <w:r w:rsidRPr="0001550A">
        <w:rPr>
          <w:rFonts w:ascii="Candara" w:hAnsi="Candara"/>
        </w:rPr>
        <w:t>nezhorší a nenaruší stav ploch významných z hlediska ochrany přírody a krajiny (např. územního systému ekologické stability)</w:t>
      </w:r>
    </w:p>
    <w:p w:rsidR="006678E3" w:rsidRPr="0001550A" w:rsidRDefault="006678E3" w:rsidP="006D19E3">
      <w:pPr>
        <w:widowControl/>
        <w:numPr>
          <w:ilvl w:val="0"/>
          <w:numId w:val="11"/>
        </w:numPr>
        <w:tabs>
          <w:tab w:val="left" w:pos="357"/>
        </w:tabs>
        <w:suppressAutoHyphens w:val="0"/>
        <w:ind w:left="851" w:right="28"/>
        <w:jc w:val="both"/>
        <w:rPr>
          <w:rFonts w:ascii="Candara" w:hAnsi="Candara"/>
        </w:rPr>
      </w:pPr>
      <w:r w:rsidRPr="0001550A">
        <w:rPr>
          <w:rFonts w:ascii="Candara" w:hAnsi="Candara"/>
        </w:rPr>
        <w:t>změny druhu pozemků na lesní pozemek nebo na vodní plochu pod podmínkou, že:</w:t>
      </w:r>
    </w:p>
    <w:p w:rsidR="006678E3" w:rsidRPr="0001550A" w:rsidRDefault="006678E3" w:rsidP="006D19E3">
      <w:pPr>
        <w:widowControl/>
        <w:numPr>
          <w:ilvl w:val="0"/>
          <w:numId w:val="25"/>
        </w:numPr>
        <w:tabs>
          <w:tab w:val="left" w:pos="357"/>
        </w:tabs>
        <w:suppressAutoHyphens w:val="0"/>
        <w:ind w:left="1276" w:right="28"/>
        <w:jc w:val="both"/>
        <w:rPr>
          <w:rFonts w:ascii="Candara" w:hAnsi="Candara"/>
        </w:rPr>
      </w:pPr>
      <w:r w:rsidRPr="0001550A">
        <w:rPr>
          <w:rFonts w:ascii="Candara" w:hAnsi="Candara"/>
        </w:rPr>
        <w:t xml:space="preserve">budou prokázány logické vazby v krajině (např. hydrologické, </w:t>
      </w:r>
      <w:proofErr w:type="spellStart"/>
      <w:r w:rsidRPr="0001550A">
        <w:rPr>
          <w:rFonts w:ascii="Candara" w:hAnsi="Candara"/>
        </w:rPr>
        <w:t>půdoochranné</w:t>
      </w:r>
      <w:proofErr w:type="spellEnd"/>
      <w:r w:rsidRPr="0001550A">
        <w:rPr>
          <w:rFonts w:ascii="Candara" w:hAnsi="Candara"/>
        </w:rPr>
        <w:t>, ekologické, estetické)</w:t>
      </w:r>
    </w:p>
    <w:p w:rsidR="006678E3" w:rsidRPr="0001550A" w:rsidRDefault="006678E3" w:rsidP="006D19E3">
      <w:pPr>
        <w:widowControl/>
        <w:numPr>
          <w:ilvl w:val="0"/>
          <w:numId w:val="25"/>
        </w:numPr>
        <w:tabs>
          <w:tab w:val="left" w:pos="357"/>
        </w:tabs>
        <w:suppressAutoHyphens w:val="0"/>
        <w:ind w:left="1276" w:right="28"/>
        <w:jc w:val="both"/>
        <w:rPr>
          <w:rFonts w:ascii="Candara" w:hAnsi="Candara"/>
        </w:rPr>
      </w:pPr>
      <w:r w:rsidRPr="0001550A">
        <w:rPr>
          <w:rFonts w:ascii="Candara" w:hAnsi="Candara"/>
        </w:rPr>
        <w:lastRenderedPageBreak/>
        <w:t>o pozemky I. a II. tříd ochrany zemědělské půdy se může jednat pouze v případě, že navrhované zalesnění je nezbytně nutné k zajištění ochrany zemědělského půdního fondu anebo ochrany životního prostředí</w:t>
      </w:r>
    </w:p>
    <w:p w:rsidR="006678E3" w:rsidRPr="0001550A" w:rsidRDefault="006678E3" w:rsidP="006D19E3">
      <w:pPr>
        <w:widowControl/>
        <w:numPr>
          <w:ilvl w:val="0"/>
          <w:numId w:val="11"/>
        </w:numPr>
        <w:tabs>
          <w:tab w:val="left" w:pos="357"/>
        </w:tabs>
        <w:suppressAutoHyphens w:val="0"/>
        <w:ind w:left="851" w:right="28"/>
        <w:jc w:val="both"/>
        <w:rPr>
          <w:rFonts w:ascii="Candara" w:hAnsi="Candara"/>
        </w:rPr>
      </w:pPr>
      <w:r w:rsidRPr="0001550A">
        <w:rPr>
          <w:rFonts w:ascii="Candara" w:hAnsi="Candara"/>
        </w:rPr>
        <w:t>za podmínky, že významně nenaruší hlavní využití ploch zemědělských a organizaci zemědělského půdního fondu a významně neztíží obhospodařování zemědělského půdního fondu:</w:t>
      </w:r>
    </w:p>
    <w:p w:rsidR="006678E3" w:rsidRPr="0001550A" w:rsidRDefault="006678E3" w:rsidP="006D19E3">
      <w:pPr>
        <w:widowControl/>
        <w:numPr>
          <w:ilvl w:val="0"/>
          <w:numId w:val="25"/>
        </w:numPr>
        <w:tabs>
          <w:tab w:val="left" w:pos="357"/>
        </w:tabs>
        <w:suppressAutoHyphens w:val="0"/>
        <w:ind w:left="1276" w:right="28"/>
        <w:jc w:val="both"/>
        <w:rPr>
          <w:rFonts w:ascii="Candara" w:hAnsi="Candara"/>
          <w:b/>
        </w:rPr>
      </w:pPr>
      <w:r w:rsidRPr="0001550A">
        <w:rPr>
          <w:rFonts w:ascii="Candara" w:hAnsi="Candara"/>
        </w:rPr>
        <w:t>přístřešky pro hospodářská zvířata a zařízení pro napájení</w:t>
      </w:r>
    </w:p>
    <w:p w:rsidR="006678E3" w:rsidRPr="00FF6664" w:rsidRDefault="006678E3" w:rsidP="006D19E3">
      <w:pPr>
        <w:widowControl/>
        <w:numPr>
          <w:ilvl w:val="0"/>
          <w:numId w:val="26"/>
        </w:numPr>
        <w:tabs>
          <w:tab w:val="left" w:pos="357"/>
        </w:tabs>
        <w:suppressAutoHyphens w:val="0"/>
        <w:ind w:left="851" w:right="28" w:hanging="426"/>
        <w:jc w:val="both"/>
        <w:rPr>
          <w:rFonts w:ascii="Candara" w:hAnsi="Candara"/>
          <w:b/>
        </w:rPr>
      </w:pPr>
      <w:r w:rsidRPr="00FF6664">
        <w:rPr>
          <w:rFonts w:ascii="Candara" w:hAnsi="Candara"/>
          <w:b/>
        </w:rPr>
        <w:t>nepřípustné využití</w:t>
      </w:r>
    </w:p>
    <w:p w:rsidR="006678E3" w:rsidRPr="0001550A" w:rsidRDefault="006678E3" w:rsidP="006D19E3">
      <w:pPr>
        <w:widowControl/>
        <w:numPr>
          <w:ilvl w:val="0"/>
          <w:numId w:val="11"/>
        </w:numPr>
        <w:tabs>
          <w:tab w:val="left" w:pos="357"/>
        </w:tabs>
        <w:suppressAutoHyphens w:val="0"/>
        <w:ind w:left="851" w:right="28"/>
        <w:jc w:val="both"/>
        <w:rPr>
          <w:rFonts w:ascii="Candara" w:hAnsi="Candara"/>
        </w:rPr>
      </w:pPr>
      <w:r w:rsidRPr="0001550A">
        <w:rPr>
          <w:rFonts w:ascii="Candara" w:hAnsi="Candara"/>
        </w:rPr>
        <w:t xml:space="preserve">změny druhu pozemku na </w:t>
      </w:r>
      <w:proofErr w:type="gramStart"/>
      <w:r w:rsidRPr="0001550A">
        <w:rPr>
          <w:rFonts w:ascii="Candara" w:hAnsi="Candara"/>
        </w:rPr>
        <w:t>zahrada</w:t>
      </w:r>
      <w:proofErr w:type="gramEnd"/>
    </w:p>
    <w:p w:rsidR="006678E3" w:rsidRPr="0001550A" w:rsidRDefault="006678E3" w:rsidP="006D19E3">
      <w:pPr>
        <w:widowControl/>
        <w:numPr>
          <w:ilvl w:val="0"/>
          <w:numId w:val="11"/>
        </w:numPr>
        <w:tabs>
          <w:tab w:val="left" w:pos="357"/>
        </w:tabs>
        <w:suppressAutoHyphens w:val="0"/>
        <w:ind w:left="851" w:right="28"/>
        <w:jc w:val="both"/>
        <w:rPr>
          <w:rFonts w:ascii="Candara" w:hAnsi="Candara"/>
        </w:rPr>
      </w:pPr>
      <w:r w:rsidRPr="0001550A">
        <w:rPr>
          <w:rFonts w:ascii="Candara" w:hAnsi="Candara"/>
        </w:rPr>
        <w:t>bydlení - včetně staveb pro bydlení</w:t>
      </w:r>
    </w:p>
    <w:p w:rsidR="006678E3" w:rsidRPr="0001550A" w:rsidRDefault="006678E3" w:rsidP="006D19E3">
      <w:pPr>
        <w:widowControl/>
        <w:numPr>
          <w:ilvl w:val="0"/>
          <w:numId w:val="11"/>
        </w:numPr>
        <w:tabs>
          <w:tab w:val="left" w:pos="357"/>
        </w:tabs>
        <w:suppressAutoHyphens w:val="0"/>
        <w:ind w:left="851" w:right="28"/>
        <w:jc w:val="both"/>
        <w:rPr>
          <w:rFonts w:ascii="Candara" w:hAnsi="Candara"/>
        </w:rPr>
      </w:pPr>
      <w:r w:rsidRPr="0001550A">
        <w:rPr>
          <w:rFonts w:ascii="Candara" w:hAnsi="Candara"/>
        </w:rPr>
        <w:t>rekreace - včetně staveb pro rodinnou rekreaci</w:t>
      </w:r>
    </w:p>
    <w:p w:rsidR="006678E3" w:rsidRPr="0001550A" w:rsidRDefault="006678E3" w:rsidP="006D19E3">
      <w:pPr>
        <w:widowControl/>
        <w:numPr>
          <w:ilvl w:val="0"/>
          <w:numId w:val="11"/>
        </w:numPr>
        <w:tabs>
          <w:tab w:val="left" w:pos="357"/>
        </w:tabs>
        <w:suppressAutoHyphens w:val="0"/>
        <w:ind w:left="851" w:right="28"/>
        <w:jc w:val="both"/>
        <w:rPr>
          <w:rFonts w:ascii="Candara" w:hAnsi="Candara"/>
        </w:rPr>
      </w:pPr>
      <w:r w:rsidRPr="0001550A">
        <w:rPr>
          <w:rFonts w:ascii="Candara" w:hAnsi="Candara"/>
        </w:rPr>
        <w:t>občanské vybavení – včetně staveb a zařízení občanského vybavení</w:t>
      </w:r>
    </w:p>
    <w:p w:rsidR="006678E3" w:rsidRPr="0001550A" w:rsidRDefault="006678E3" w:rsidP="006D19E3">
      <w:pPr>
        <w:widowControl/>
        <w:numPr>
          <w:ilvl w:val="0"/>
          <w:numId w:val="11"/>
        </w:numPr>
        <w:tabs>
          <w:tab w:val="left" w:pos="357"/>
        </w:tabs>
        <w:suppressAutoHyphens w:val="0"/>
        <w:ind w:left="851" w:right="28"/>
        <w:jc w:val="both"/>
        <w:rPr>
          <w:rFonts w:ascii="Candara" w:hAnsi="Candara"/>
        </w:rPr>
      </w:pPr>
      <w:r w:rsidRPr="0001550A">
        <w:rPr>
          <w:rFonts w:ascii="Candara" w:hAnsi="Candara"/>
        </w:rPr>
        <w:t>výroba a skladování – včetně staveb pro výrobu a skladování, výroben energie</w:t>
      </w:r>
    </w:p>
    <w:p w:rsidR="006678E3" w:rsidRPr="0001550A" w:rsidRDefault="006678E3" w:rsidP="006D19E3">
      <w:pPr>
        <w:widowControl/>
        <w:numPr>
          <w:ilvl w:val="0"/>
          <w:numId w:val="11"/>
        </w:numPr>
        <w:tabs>
          <w:tab w:val="left" w:pos="357"/>
        </w:tabs>
        <w:suppressAutoHyphens w:val="0"/>
        <w:ind w:left="851" w:right="28"/>
        <w:jc w:val="both"/>
        <w:rPr>
          <w:rFonts w:ascii="Candara" w:hAnsi="Candara"/>
        </w:rPr>
      </w:pPr>
      <w:r w:rsidRPr="0001550A">
        <w:rPr>
          <w:rFonts w:ascii="Candara" w:hAnsi="Candara"/>
        </w:rPr>
        <w:t>doprava v klidu – odstavná stání, parkovací stání a garáže</w:t>
      </w:r>
    </w:p>
    <w:p w:rsidR="006678E3" w:rsidRPr="0001550A" w:rsidRDefault="006678E3" w:rsidP="006D19E3">
      <w:pPr>
        <w:widowControl/>
        <w:numPr>
          <w:ilvl w:val="0"/>
          <w:numId w:val="11"/>
        </w:numPr>
        <w:tabs>
          <w:tab w:val="left" w:pos="357"/>
        </w:tabs>
        <w:suppressAutoHyphens w:val="0"/>
        <w:ind w:left="851" w:right="28"/>
        <w:jc w:val="both"/>
        <w:rPr>
          <w:rFonts w:ascii="Candara" w:hAnsi="Candara"/>
        </w:rPr>
      </w:pPr>
      <w:r w:rsidRPr="0001550A">
        <w:rPr>
          <w:rFonts w:ascii="Candara" w:hAnsi="Candara"/>
        </w:rPr>
        <w:t>takové využití, které významně naruší hlavní využití ploch zemědělských a organizaci zemědělského půdního fondu a významně ztíží obhospodařování zemědělského půdního fondu, způsobí nebezpečí eroze, narušilo vodní režim v území, ohrozí ekologickou stabilitu území</w:t>
      </w:r>
    </w:p>
    <w:p w:rsidR="006678E3" w:rsidRPr="0001550A" w:rsidRDefault="006678E3" w:rsidP="006D19E3">
      <w:pPr>
        <w:widowControl/>
        <w:numPr>
          <w:ilvl w:val="0"/>
          <w:numId w:val="11"/>
        </w:numPr>
        <w:tabs>
          <w:tab w:val="left" w:pos="357"/>
        </w:tabs>
        <w:suppressAutoHyphens w:val="0"/>
        <w:ind w:left="851" w:right="28"/>
        <w:jc w:val="both"/>
        <w:rPr>
          <w:rFonts w:ascii="Candara" w:hAnsi="Candara"/>
        </w:rPr>
      </w:pPr>
      <w:r w:rsidRPr="0001550A">
        <w:rPr>
          <w:rFonts w:ascii="Candara" w:hAnsi="Candara"/>
        </w:rPr>
        <w:t>stavby, zařízení a jiná opatření včetně staveb, které s nimi bezprostředně souvisejí včetně oplocení, pro zemědělství, lesnictví, vodní hospodářství a těžbu nerostů, pro ochranu přírody a krajiny, a dále taková technická opatření a stavby, které zlepší podmínky využití nezastavěného území pro účely rekreace a cestovního ruchu – mimo přípustných a podmíněně přípustných</w:t>
      </w:r>
    </w:p>
    <w:p w:rsidR="006678E3" w:rsidRPr="0001550A" w:rsidRDefault="006678E3" w:rsidP="006D19E3">
      <w:pPr>
        <w:widowControl/>
        <w:numPr>
          <w:ilvl w:val="0"/>
          <w:numId w:val="11"/>
        </w:numPr>
        <w:tabs>
          <w:tab w:val="left" w:pos="357"/>
        </w:tabs>
        <w:suppressAutoHyphens w:val="0"/>
        <w:ind w:left="851" w:right="28"/>
        <w:jc w:val="both"/>
        <w:rPr>
          <w:rFonts w:ascii="Candara" w:hAnsi="Candara"/>
        </w:rPr>
      </w:pPr>
      <w:r w:rsidRPr="0001550A">
        <w:rPr>
          <w:rFonts w:ascii="Candara" w:hAnsi="Candara"/>
        </w:rPr>
        <w:t xml:space="preserve">ohrazování, oplocování, </w:t>
      </w:r>
      <w:proofErr w:type="spellStart"/>
      <w:r w:rsidRPr="0001550A">
        <w:rPr>
          <w:rFonts w:ascii="Candara" w:hAnsi="Candara"/>
        </w:rPr>
        <w:t>zaplocování</w:t>
      </w:r>
      <w:proofErr w:type="spellEnd"/>
      <w:r w:rsidRPr="0001550A">
        <w:rPr>
          <w:rFonts w:ascii="Candara" w:hAnsi="Candara"/>
        </w:rPr>
        <w:t xml:space="preserve"> a jiné zamezování přístupnosti území mimo přípustného</w:t>
      </w:r>
    </w:p>
    <w:p w:rsidR="006678E3" w:rsidRDefault="006678E3" w:rsidP="006D19E3">
      <w:pPr>
        <w:widowControl/>
        <w:numPr>
          <w:ilvl w:val="0"/>
          <w:numId w:val="11"/>
        </w:numPr>
        <w:tabs>
          <w:tab w:val="left" w:pos="357"/>
        </w:tabs>
        <w:suppressAutoHyphens w:val="0"/>
        <w:ind w:left="851" w:right="28"/>
        <w:jc w:val="both"/>
        <w:rPr>
          <w:rFonts w:ascii="Candara" w:hAnsi="Candara"/>
        </w:rPr>
      </w:pPr>
      <w:r w:rsidRPr="0001550A">
        <w:rPr>
          <w:rFonts w:ascii="Candara" w:hAnsi="Candara"/>
        </w:rPr>
        <w:t>odstavování či parkování mobilních zařízení a staveb v podobě maringotek apod.</w:t>
      </w:r>
    </w:p>
    <w:p w:rsidR="006678E3" w:rsidRDefault="006678E3" w:rsidP="006678E3">
      <w:pPr>
        <w:pStyle w:val="aNormln"/>
        <w:tabs>
          <w:tab w:val="clear" w:pos="360"/>
          <w:tab w:val="left" w:pos="426"/>
        </w:tabs>
        <w:spacing w:after="0"/>
        <w:ind w:left="851" w:firstLine="0"/>
        <w:rPr>
          <w:rFonts w:ascii="Candara" w:hAnsi="Candara"/>
        </w:rPr>
      </w:pPr>
      <w:r w:rsidRPr="0001550A">
        <w:rPr>
          <w:rFonts w:ascii="Candara" w:hAnsi="Candara"/>
        </w:rPr>
        <w:t>farmové chovy, zájmové chovy a podobné činnosti</w:t>
      </w:r>
      <w:r>
        <w:rPr>
          <w:rFonts w:ascii="Candara" w:hAnsi="Candara"/>
        </w:rPr>
        <w:t>“.</w:t>
      </w:r>
    </w:p>
    <w:p w:rsidR="006678E3" w:rsidRPr="00BA4F40" w:rsidRDefault="006678E3" w:rsidP="006D19E3">
      <w:pPr>
        <w:pStyle w:val="aNormln"/>
        <w:numPr>
          <w:ilvl w:val="0"/>
          <w:numId w:val="8"/>
        </w:numPr>
        <w:tabs>
          <w:tab w:val="clear" w:pos="360"/>
          <w:tab w:val="left" w:pos="426"/>
        </w:tabs>
        <w:spacing w:after="0"/>
        <w:ind w:left="425" w:hanging="425"/>
        <w:rPr>
          <w:rFonts w:ascii="Candara" w:hAnsi="Candara"/>
          <w:b/>
          <w:sz w:val="28"/>
          <w:szCs w:val="28"/>
        </w:rPr>
      </w:pPr>
      <w:r>
        <w:rPr>
          <w:rFonts w:ascii="Candara" w:hAnsi="Candara"/>
        </w:rPr>
        <w:t>Do kapitoly</w:t>
      </w:r>
      <w:r w:rsidRPr="00FA0ED6">
        <w:rPr>
          <w:rFonts w:ascii="Candara" w:hAnsi="Candara"/>
        </w:rPr>
        <w:t xml:space="preserve"> </w:t>
      </w:r>
      <w:r>
        <w:rPr>
          <w:rFonts w:ascii="Candara" w:hAnsi="Candara"/>
        </w:rPr>
        <w:t xml:space="preserve">f) za podkapitolu „Plochy zemědělské  – trvalý travní porost“ se vkládá nová podkapitola: </w:t>
      </w:r>
    </w:p>
    <w:p w:rsidR="00BA4F40" w:rsidRPr="006678E3" w:rsidRDefault="006678E3" w:rsidP="00BA4F40">
      <w:pPr>
        <w:pStyle w:val="aNormln"/>
        <w:tabs>
          <w:tab w:val="clear" w:pos="360"/>
          <w:tab w:val="left" w:pos="426"/>
        </w:tabs>
        <w:spacing w:after="0"/>
        <w:ind w:left="425" w:firstLine="0"/>
        <w:rPr>
          <w:rFonts w:ascii="Candara" w:hAnsi="Candara"/>
          <w:b/>
          <w:sz w:val="28"/>
          <w:szCs w:val="28"/>
        </w:rPr>
      </w:pPr>
      <w:r w:rsidRPr="006678E3">
        <w:rPr>
          <w:rFonts w:ascii="Candara" w:hAnsi="Candara"/>
          <w:sz w:val="28"/>
          <w:szCs w:val="28"/>
        </w:rPr>
        <w:t>„</w:t>
      </w:r>
      <w:r w:rsidRPr="006678E3">
        <w:rPr>
          <w:rFonts w:ascii="Candara" w:hAnsi="Candara"/>
          <w:b/>
          <w:sz w:val="28"/>
          <w:szCs w:val="28"/>
        </w:rPr>
        <w:t>Plochy zemědělské – specifické</w:t>
      </w:r>
    </w:p>
    <w:p w:rsidR="006678E3" w:rsidRPr="00FF6664" w:rsidRDefault="006678E3" w:rsidP="006678E3">
      <w:pPr>
        <w:pStyle w:val="StylaMalnadpis-plochypodnadpisyAutomatick"/>
        <w:spacing w:before="0" w:after="0"/>
        <w:rPr>
          <w:rFonts w:ascii="Candara" w:hAnsi="Candara"/>
        </w:rPr>
      </w:pPr>
      <w:r w:rsidRPr="00FF6664">
        <w:rPr>
          <w:rFonts w:ascii="Candara" w:hAnsi="Candara"/>
        </w:rPr>
        <w:t>Hlavní využití</w:t>
      </w:r>
    </w:p>
    <w:p w:rsidR="006678E3" w:rsidRPr="00E67F24" w:rsidRDefault="006678E3" w:rsidP="006D19E3">
      <w:pPr>
        <w:widowControl/>
        <w:numPr>
          <w:ilvl w:val="0"/>
          <w:numId w:val="11"/>
        </w:numPr>
        <w:tabs>
          <w:tab w:val="left" w:pos="357"/>
        </w:tabs>
        <w:suppressAutoHyphens w:val="0"/>
        <w:ind w:left="851" w:right="28"/>
        <w:jc w:val="both"/>
        <w:rPr>
          <w:rStyle w:val="aNormlnmonostiplochyCharCharCharCharCharCharChar"/>
          <w:rFonts w:ascii="Candara" w:hAnsi="Candara"/>
          <w:b w:val="0"/>
          <w:i/>
        </w:rPr>
      </w:pPr>
      <w:r>
        <w:rPr>
          <w:rStyle w:val="aNormlnmonostiplochyCharCharCharCharCharCharChar"/>
          <w:rFonts w:ascii="Candara" w:hAnsi="Candara"/>
          <w:b w:val="0"/>
        </w:rPr>
        <w:t>zemědělské obhospodařování pozemků</w:t>
      </w:r>
    </w:p>
    <w:p w:rsidR="006678E3" w:rsidRPr="00E67F24" w:rsidRDefault="006678E3" w:rsidP="006D19E3">
      <w:pPr>
        <w:widowControl/>
        <w:numPr>
          <w:ilvl w:val="0"/>
          <w:numId w:val="27"/>
        </w:numPr>
        <w:tabs>
          <w:tab w:val="left" w:pos="357"/>
        </w:tabs>
        <w:suppressAutoHyphens w:val="0"/>
        <w:ind w:left="851" w:right="28" w:hanging="426"/>
        <w:jc w:val="both"/>
        <w:rPr>
          <w:rFonts w:ascii="Candara" w:hAnsi="Candara"/>
          <w:b/>
        </w:rPr>
      </w:pPr>
      <w:r>
        <w:rPr>
          <w:rFonts w:ascii="Candara" w:hAnsi="Candara"/>
          <w:b/>
        </w:rPr>
        <w:t>p</w:t>
      </w:r>
      <w:r w:rsidRPr="00E67F24">
        <w:rPr>
          <w:rFonts w:ascii="Candara" w:hAnsi="Candara"/>
          <w:b/>
        </w:rPr>
        <w:t>řípustné využití</w:t>
      </w:r>
    </w:p>
    <w:p w:rsidR="006678E3" w:rsidRPr="0001550A" w:rsidRDefault="006678E3" w:rsidP="006D19E3">
      <w:pPr>
        <w:widowControl/>
        <w:numPr>
          <w:ilvl w:val="0"/>
          <w:numId w:val="11"/>
        </w:numPr>
        <w:tabs>
          <w:tab w:val="left" w:pos="357"/>
        </w:tabs>
        <w:suppressAutoHyphens w:val="0"/>
        <w:ind w:left="851" w:right="28"/>
        <w:jc w:val="both"/>
        <w:rPr>
          <w:rFonts w:ascii="Candara" w:hAnsi="Candara"/>
        </w:rPr>
      </w:pPr>
      <w:r w:rsidRPr="0001550A">
        <w:rPr>
          <w:rFonts w:ascii="Candara" w:hAnsi="Candara"/>
        </w:rPr>
        <w:t>zemědělské obhospodařování pozemků</w:t>
      </w:r>
    </w:p>
    <w:p w:rsidR="006678E3" w:rsidRPr="0001550A" w:rsidRDefault="006678E3" w:rsidP="006D19E3">
      <w:pPr>
        <w:widowControl/>
        <w:numPr>
          <w:ilvl w:val="0"/>
          <w:numId w:val="11"/>
        </w:numPr>
        <w:tabs>
          <w:tab w:val="left" w:pos="357"/>
        </w:tabs>
        <w:suppressAutoHyphens w:val="0"/>
        <w:ind w:left="851" w:right="28"/>
        <w:jc w:val="both"/>
        <w:rPr>
          <w:rFonts w:ascii="Candara" w:hAnsi="Candara"/>
        </w:rPr>
      </w:pPr>
      <w:r w:rsidRPr="0001550A">
        <w:rPr>
          <w:rFonts w:ascii="Candara" w:hAnsi="Candara"/>
        </w:rPr>
        <w:t>obdělávání zemědělské půdy</w:t>
      </w:r>
    </w:p>
    <w:p w:rsidR="006678E3" w:rsidRPr="0001550A" w:rsidRDefault="006678E3" w:rsidP="006D19E3">
      <w:pPr>
        <w:widowControl/>
        <w:numPr>
          <w:ilvl w:val="0"/>
          <w:numId w:val="11"/>
        </w:numPr>
        <w:tabs>
          <w:tab w:val="left" w:pos="357"/>
        </w:tabs>
        <w:suppressAutoHyphens w:val="0"/>
        <w:ind w:left="851" w:right="28"/>
        <w:jc w:val="both"/>
        <w:rPr>
          <w:rFonts w:ascii="Candara" w:hAnsi="Candara"/>
        </w:rPr>
      </w:pPr>
      <w:r w:rsidRPr="0001550A">
        <w:rPr>
          <w:rFonts w:ascii="Candara" w:hAnsi="Candara"/>
        </w:rPr>
        <w:t>vodní útvary</w:t>
      </w:r>
    </w:p>
    <w:p w:rsidR="006678E3" w:rsidRPr="0001550A" w:rsidRDefault="006678E3" w:rsidP="006D19E3">
      <w:pPr>
        <w:widowControl/>
        <w:numPr>
          <w:ilvl w:val="0"/>
          <w:numId w:val="11"/>
        </w:numPr>
        <w:tabs>
          <w:tab w:val="left" w:pos="357"/>
        </w:tabs>
        <w:suppressAutoHyphens w:val="0"/>
        <w:ind w:left="851" w:right="28"/>
        <w:jc w:val="both"/>
        <w:rPr>
          <w:rFonts w:ascii="Candara" w:hAnsi="Candara"/>
        </w:rPr>
      </w:pPr>
      <w:r w:rsidRPr="0001550A">
        <w:rPr>
          <w:rFonts w:ascii="Candara" w:hAnsi="Candara"/>
        </w:rPr>
        <w:t>stavební záměry a jiná opatření pro předcházení povodním a na ochranu před povodněmi</w:t>
      </w:r>
    </w:p>
    <w:p w:rsidR="006678E3" w:rsidRPr="0001550A" w:rsidRDefault="006678E3" w:rsidP="006D19E3">
      <w:pPr>
        <w:widowControl/>
        <w:numPr>
          <w:ilvl w:val="0"/>
          <w:numId w:val="11"/>
        </w:numPr>
        <w:tabs>
          <w:tab w:val="left" w:pos="357"/>
        </w:tabs>
        <w:suppressAutoHyphens w:val="0"/>
        <w:ind w:left="851" w:right="28"/>
        <w:jc w:val="both"/>
        <w:rPr>
          <w:rFonts w:ascii="Candara" w:hAnsi="Candara"/>
        </w:rPr>
      </w:pPr>
      <w:r w:rsidRPr="0001550A">
        <w:rPr>
          <w:rFonts w:ascii="Candara" w:hAnsi="Candara"/>
        </w:rPr>
        <w:t>stavební záměry a jiná opatření proti erozi</w:t>
      </w:r>
    </w:p>
    <w:p w:rsidR="006678E3" w:rsidRPr="0001550A" w:rsidRDefault="006678E3" w:rsidP="006D19E3">
      <w:pPr>
        <w:widowControl/>
        <w:numPr>
          <w:ilvl w:val="0"/>
          <w:numId w:val="11"/>
        </w:numPr>
        <w:tabs>
          <w:tab w:val="left" w:pos="357"/>
        </w:tabs>
        <w:suppressAutoHyphens w:val="0"/>
        <w:ind w:left="851" w:right="28"/>
        <w:jc w:val="both"/>
        <w:rPr>
          <w:rFonts w:ascii="Candara" w:hAnsi="Candara"/>
        </w:rPr>
      </w:pPr>
      <w:r w:rsidRPr="0001550A">
        <w:rPr>
          <w:rFonts w:ascii="Candara" w:hAnsi="Candara"/>
        </w:rPr>
        <w:t>územní systém ekologické stability</w:t>
      </w:r>
    </w:p>
    <w:p w:rsidR="006678E3" w:rsidRPr="0001550A" w:rsidRDefault="006678E3" w:rsidP="006D19E3">
      <w:pPr>
        <w:widowControl/>
        <w:numPr>
          <w:ilvl w:val="0"/>
          <w:numId w:val="11"/>
        </w:numPr>
        <w:tabs>
          <w:tab w:val="left" w:pos="357"/>
        </w:tabs>
        <w:suppressAutoHyphens w:val="0"/>
        <w:ind w:left="851" w:right="28"/>
        <w:jc w:val="both"/>
        <w:rPr>
          <w:rFonts w:ascii="Candara" w:hAnsi="Candara"/>
        </w:rPr>
      </w:pPr>
      <w:r w:rsidRPr="0001550A">
        <w:rPr>
          <w:rFonts w:ascii="Candara" w:hAnsi="Candara"/>
        </w:rPr>
        <w:t>zeleň - zejména doprovodná, liniová, izolační</w:t>
      </w:r>
    </w:p>
    <w:p w:rsidR="006678E3" w:rsidRPr="0001550A" w:rsidRDefault="006678E3" w:rsidP="006D19E3">
      <w:pPr>
        <w:widowControl/>
        <w:numPr>
          <w:ilvl w:val="0"/>
          <w:numId w:val="11"/>
        </w:numPr>
        <w:tabs>
          <w:tab w:val="left" w:pos="357"/>
        </w:tabs>
        <w:suppressAutoHyphens w:val="0"/>
        <w:ind w:left="851" w:right="28"/>
        <w:jc w:val="both"/>
        <w:rPr>
          <w:rFonts w:ascii="Candara" w:hAnsi="Candara"/>
        </w:rPr>
      </w:pPr>
      <w:r w:rsidRPr="0001550A">
        <w:rPr>
          <w:rFonts w:ascii="Candara" w:hAnsi="Candara"/>
        </w:rPr>
        <w:t>drobná architektura (menší sakrální stavby [např. kříže, boží muka, výklenkové kapličky], památníky, sochy, lavičky, informační panely, tabule, desky apod.)</w:t>
      </w:r>
    </w:p>
    <w:p w:rsidR="006678E3" w:rsidRPr="0001550A" w:rsidRDefault="006678E3" w:rsidP="006D19E3">
      <w:pPr>
        <w:widowControl/>
        <w:numPr>
          <w:ilvl w:val="0"/>
          <w:numId w:val="11"/>
        </w:numPr>
        <w:tabs>
          <w:tab w:val="left" w:pos="357"/>
        </w:tabs>
        <w:suppressAutoHyphens w:val="0"/>
        <w:ind w:left="851" w:right="28"/>
        <w:jc w:val="both"/>
        <w:rPr>
          <w:rFonts w:ascii="Candara" w:hAnsi="Candara"/>
        </w:rPr>
      </w:pPr>
      <w:r w:rsidRPr="0001550A">
        <w:rPr>
          <w:rFonts w:ascii="Candara" w:hAnsi="Candara"/>
        </w:rPr>
        <w:t>včelnice a včelíny bez pobytových místností a bez přípojek technické infrastruktury</w:t>
      </w:r>
    </w:p>
    <w:p w:rsidR="006678E3" w:rsidRDefault="006678E3" w:rsidP="006D19E3">
      <w:pPr>
        <w:widowControl/>
        <w:numPr>
          <w:ilvl w:val="0"/>
          <w:numId w:val="11"/>
        </w:numPr>
        <w:tabs>
          <w:tab w:val="left" w:pos="357"/>
        </w:tabs>
        <w:suppressAutoHyphens w:val="0"/>
        <w:ind w:left="851" w:right="28"/>
        <w:jc w:val="both"/>
        <w:rPr>
          <w:rFonts w:ascii="Candara" w:hAnsi="Candara"/>
        </w:rPr>
      </w:pPr>
      <w:r>
        <w:rPr>
          <w:rFonts w:ascii="Candara" w:hAnsi="Candara"/>
        </w:rPr>
        <w:t>stavby ohrazení a oplocení pozemků pro pastvu hospodářských zvířat</w:t>
      </w:r>
    </w:p>
    <w:p w:rsidR="006678E3" w:rsidRPr="0001550A" w:rsidRDefault="006678E3" w:rsidP="006D19E3">
      <w:pPr>
        <w:widowControl/>
        <w:numPr>
          <w:ilvl w:val="0"/>
          <w:numId w:val="11"/>
        </w:numPr>
        <w:tabs>
          <w:tab w:val="left" w:pos="357"/>
        </w:tabs>
        <w:suppressAutoHyphens w:val="0"/>
        <w:ind w:left="851" w:right="28"/>
        <w:jc w:val="both"/>
        <w:rPr>
          <w:rFonts w:ascii="Candara" w:hAnsi="Candara"/>
        </w:rPr>
      </w:pPr>
      <w:r w:rsidRPr="0001550A">
        <w:rPr>
          <w:rFonts w:ascii="Candara" w:hAnsi="Candara"/>
        </w:rPr>
        <w:t>dopravní a technická infrastruktura obecního významu</w:t>
      </w:r>
    </w:p>
    <w:p w:rsidR="006678E3" w:rsidRPr="00067FA9" w:rsidRDefault="006678E3" w:rsidP="006D19E3">
      <w:pPr>
        <w:widowControl/>
        <w:numPr>
          <w:ilvl w:val="0"/>
          <w:numId w:val="27"/>
        </w:numPr>
        <w:tabs>
          <w:tab w:val="left" w:pos="357"/>
        </w:tabs>
        <w:suppressAutoHyphens w:val="0"/>
        <w:ind w:left="851" w:right="28" w:hanging="426"/>
        <w:jc w:val="both"/>
        <w:rPr>
          <w:rFonts w:ascii="Candara" w:hAnsi="Candara"/>
          <w:b/>
          <w:bCs/>
        </w:rPr>
      </w:pPr>
      <w:r w:rsidRPr="00067FA9">
        <w:rPr>
          <w:rFonts w:ascii="Candara" w:hAnsi="Candara"/>
          <w:b/>
          <w:bCs/>
        </w:rPr>
        <w:lastRenderedPageBreak/>
        <w:t>podmíněně přípustné využití:</w:t>
      </w:r>
    </w:p>
    <w:p w:rsidR="006678E3" w:rsidRPr="0001550A" w:rsidRDefault="006678E3" w:rsidP="006D19E3">
      <w:pPr>
        <w:widowControl/>
        <w:numPr>
          <w:ilvl w:val="0"/>
          <w:numId w:val="11"/>
        </w:numPr>
        <w:tabs>
          <w:tab w:val="left" w:pos="357"/>
        </w:tabs>
        <w:suppressAutoHyphens w:val="0"/>
        <w:ind w:left="851" w:right="28"/>
        <w:jc w:val="both"/>
        <w:rPr>
          <w:rFonts w:ascii="Candara" w:hAnsi="Candara"/>
        </w:rPr>
      </w:pPr>
      <w:r w:rsidRPr="0001550A">
        <w:rPr>
          <w:rFonts w:ascii="Candara" w:hAnsi="Candara"/>
        </w:rPr>
        <w:t>za podmínky, že významně nenaruší hlavní využití ploch zemědělských a organizaci zemědělského půdního fondu a významně neztíží obhospodařování zemědělského půdního fondu:</w:t>
      </w:r>
    </w:p>
    <w:p w:rsidR="006678E3" w:rsidRPr="0001550A" w:rsidRDefault="006678E3" w:rsidP="006D19E3">
      <w:pPr>
        <w:widowControl/>
        <w:numPr>
          <w:ilvl w:val="0"/>
          <w:numId w:val="25"/>
        </w:numPr>
        <w:tabs>
          <w:tab w:val="left" w:pos="357"/>
        </w:tabs>
        <w:suppressAutoHyphens w:val="0"/>
        <w:ind w:left="851" w:right="28"/>
        <w:jc w:val="both"/>
        <w:rPr>
          <w:rFonts w:ascii="Candara" w:hAnsi="Candara"/>
          <w:b/>
        </w:rPr>
      </w:pPr>
      <w:r w:rsidRPr="0001550A">
        <w:rPr>
          <w:rFonts w:ascii="Candara" w:hAnsi="Candara"/>
        </w:rPr>
        <w:t>přístřešky pro hospodářská zvířata a zařízení pro napájení</w:t>
      </w:r>
    </w:p>
    <w:p w:rsidR="006678E3" w:rsidRPr="00FF6664" w:rsidRDefault="006678E3" w:rsidP="006D19E3">
      <w:pPr>
        <w:widowControl/>
        <w:numPr>
          <w:ilvl w:val="0"/>
          <w:numId w:val="27"/>
        </w:numPr>
        <w:tabs>
          <w:tab w:val="left" w:pos="357"/>
        </w:tabs>
        <w:suppressAutoHyphens w:val="0"/>
        <w:ind w:left="851" w:right="28" w:hanging="426"/>
        <w:jc w:val="both"/>
        <w:rPr>
          <w:rFonts w:ascii="Candara" w:hAnsi="Candara"/>
          <w:b/>
        </w:rPr>
      </w:pPr>
      <w:r w:rsidRPr="00FF6664">
        <w:rPr>
          <w:rFonts w:ascii="Candara" w:hAnsi="Candara"/>
          <w:b/>
        </w:rPr>
        <w:t>nepřípustné využití</w:t>
      </w:r>
    </w:p>
    <w:p w:rsidR="006678E3" w:rsidRPr="0001550A" w:rsidRDefault="006678E3" w:rsidP="006D19E3">
      <w:pPr>
        <w:widowControl/>
        <w:numPr>
          <w:ilvl w:val="0"/>
          <w:numId w:val="11"/>
        </w:numPr>
        <w:tabs>
          <w:tab w:val="left" w:pos="357"/>
        </w:tabs>
        <w:suppressAutoHyphens w:val="0"/>
        <w:ind w:left="851" w:right="28"/>
        <w:jc w:val="both"/>
        <w:rPr>
          <w:rFonts w:ascii="Candara" w:hAnsi="Candara"/>
        </w:rPr>
      </w:pPr>
      <w:r w:rsidRPr="0001550A">
        <w:rPr>
          <w:rFonts w:ascii="Candara" w:hAnsi="Candara"/>
        </w:rPr>
        <w:t>bydlení - včetně staveb pro bydlení</w:t>
      </w:r>
    </w:p>
    <w:p w:rsidR="006678E3" w:rsidRPr="0001550A" w:rsidRDefault="006678E3" w:rsidP="006D19E3">
      <w:pPr>
        <w:widowControl/>
        <w:numPr>
          <w:ilvl w:val="0"/>
          <w:numId w:val="11"/>
        </w:numPr>
        <w:tabs>
          <w:tab w:val="left" w:pos="357"/>
        </w:tabs>
        <w:suppressAutoHyphens w:val="0"/>
        <w:ind w:left="851" w:right="28"/>
        <w:jc w:val="both"/>
        <w:rPr>
          <w:rFonts w:ascii="Candara" w:hAnsi="Candara"/>
        </w:rPr>
      </w:pPr>
      <w:r w:rsidRPr="0001550A">
        <w:rPr>
          <w:rFonts w:ascii="Candara" w:hAnsi="Candara"/>
        </w:rPr>
        <w:t>rekreace - včetně staveb pro rodinnou rekreaci</w:t>
      </w:r>
    </w:p>
    <w:p w:rsidR="006678E3" w:rsidRPr="0001550A" w:rsidRDefault="006678E3" w:rsidP="006D19E3">
      <w:pPr>
        <w:widowControl/>
        <w:numPr>
          <w:ilvl w:val="0"/>
          <w:numId w:val="11"/>
        </w:numPr>
        <w:tabs>
          <w:tab w:val="left" w:pos="357"/>
        </w:tabs>
        <w:suppressAutoHyphens w:val="0"/>
        <w:ind w:left="851" w:right="28"/>
        <w:jc w:val="both"/>
        <w:rPr>
          <w:rFonts w:ascii="Candara" w:hAnsi="Candara"/>
        </w:rPr>
      </w:pPr>
      <w:r w:rsidRPr="0001550A">
        <w:rPr>
          <w:rFonts w:ascii="Candara" w:hAnsi="Candara"/>
        </w:rPr>
        <w:t>občanské vybavení – včetně staveb a zařízení občanského vybavení</w:t>
      </w:r>
    </w:p>
    <w:p w:rsidR="006678E3" w:rsidRPr="0001550A" w:rsidRDefault="006678E3" w:rsidP="006D19E3">
      <w:pPr>
        <w:widowControl/>
        <w:numPr>
          <w:ilvl w:val="0"/>
          <w:numId w:val="11"/>
        </w:numPr>
        <w:tabs>
          <w:tab w:val="left" w:pos="357"/>
        </w:tabs>
        <w:suppressAutoHyphens w:val="0"/>
        <w:ind w:left="851" w:right="28"/>
        <w:jc w:val="both"/>
        <w:rPr>
          <w:rFonts w:ascii="Candara" w:hAnsi="Candara"/>
        </w:rPr>
      </w:pPr>
      <w:r w:rsidRPr="0001550A">
        <w:rPr>
          <w:rFonts w:ascii="Candara" w:hAnsi="Candara"/>
        </w:rPr>
        <w:t>výroba a skladování – včetně staveb pro výrobu a skladování, výroben energie</w:t>
      </w:r>
    </w:p>
    <w:p w:rsidR="006678E3" w:rsidRPr="0001550A" w:rsidRDefault="006678E3" w:rsidP="006D19E3">
      <w:pPr>
        <w:widowControl/>
        <w:numPr>
          <w:ilvl w:val="0"/>
          <w:numId w:val="11"/>
        </w:numPr>
        <w:tabs>
          <w:tab w:val="left" w:pos="357"/>
        </w:tabs>
        <w:suppressAutoHyphens w:val="0"/>
        <w:ind w:left="851" w:right="28"/>
        <w:jc w:val="both"/>
        <w:rPr>
          <w:rFonts w:ascii="Candara" w:hAnsi="Candara"/>
        </w:rPr>
      </w:pPr>
      <w:r w:rsidRPr="0001550A">
        <w:rPr>
          <w:rFonts w:ascii="Candara" w:hAnsi="Candara"/>
        </w:rPr>
        <w:t>doprava v klidu – odstavná stání, parkovací stání a garáže</w:t>
      </w:r>
    </w:p>
    <w:p w:rsidR="006678E3" w:rsidRDefault="006678E3" w:rsidP="006678E3">
      <w:pPr>
        <w:pStyle w:val="aNormln"/>
        <w:tabs>
          <w:tab w:val="clear" w:pos="360"/>
          <w:tab w:val="left" w:pos="426"/>
        </w:tabs>
        <w:ind w:left="851" w:firstLine="0"/>
        <w:rPr>
          <w:rFonts w:ascii="Candara" w:hAnsi="Candara"/>
        </w:rPr>
      </w:pPr>
      <w:r w:rsidRPr="0001550A">
        <w:rPr>
          <w:rFonts w:ascii="Candara" w:hAnsi="Candara"/>
        </w:rPr>
        <w:t>takové využití, které významně naruší hlavní využití ploch zemědělských a organizaci zemědělského půdního fondu a významně ztíží obhospodařování zemědělského půdního fondu, způsobí nebezpečí eroze, narušilo vodní režim v území, ohrozí ekologickou stabilitu území</w:t>
      </w:r>
      <w:r>
        <w:rPr>
          <w:rFonts w:ascii="Candara" w:hAnsi="Candara"/>
        </w:rPr>
        <w:t>“.</w:t>
      </w:r>
    </w:p>
    <w:p w:rsidR="006678E3" w:rsidRPr="00067FA9" w:rsidRDefault="006678E3" w:rsidP="006D19E3">
      <w:pPr>
        <w:pStyle w:val="aNormln"/>
        <w:numPr>
          <w:ilvl w:val="0"/>
          <w:numId w:val="8"/>
        </w:numPr>
        <w:tabs>
          <w:tab w:val="clear" w:pos="360"/>
          <w:tab w:val="left" w:pos="426"/>
        </w:tabs>
        <w:spacing w:after="0"/>
        <w:ind w:left="425" w:hanging="425"/>
        <w:rPr>
          <w:rFonts w:ascii="Candara" w:hAnsi="Candara"/>
          <w:b/>
          <w:bCs/>
        </w:rPr>
      </w:pPr>
      <w:r w:rsidRPr="00FA0ED6">
        <w:rPr>
          <w:rFonts w:ascii="Candara" w:hAnsi="Candara"/>
        </w:rPr>
        <w:t xml:space="preserve">V kapitole </w:t>
      </w:r>
      <w:r>
        <w:rPr>
          <w:rFonts w:ascii="Candara" w:hAnsi="Candara"/>
        </w:rPr>
        <w:t>f) do podkapitoly „Plochy technické infrastruktury“ se na konec vkládá text: „</w:t>
      </w:r>
      <w:r w:rsidRPr="00B07F75">
        <w:rPr>
          <w:rFonts w:ascii="Candara" w:hAnsi="Candara"/>
          <w:b/>
        </w:rPr>
        <w:t>d)</w:t>
      </w:r>
      <w:r>
        <w:rPr>
          <w:rFonts w:ascii="Candara" w:hAnsi="Candara"/>
        </w:rPr>
        <w:t xml:space="preserve"> </w:t>
      </w:r>
      <w:r>
        <w:rPr>
          <w:rFonts w:ascii="Candara" w:hAnsi="Candara"/>
          <w:b/>
          <w:bCs/>
        </w:rPr>
        <w:t>podmínky prostorového uspořádání</w:t>
      </w:r>
      <w:r w:rsidRPr="00067FA9">
        <w:rPr>
          <w:rFonts w:ascii="Candara" w:hAnsi="Candara"/>
          <w:b/>
          <w:bCs/>
        </w:rPr>
        <w:t xml:space="preserve">: </w:t>
      </w:r>
    </w:p>
    <w:p w:rsidR="006678E3" w:rsidRPr="00B07F75" w:rsidRDefault="006678E3" w:rsidP="006D19E3">
      <w:pPr>
        <w:widowControl/>
        <w:numPr>
          <w:ilvl w:val="0"/>
          <w:numId w:val="21"/>
        </w:numPr>
        <w:tabs>
          <w:tab w:val="left" w:pos="851"/>
        </w:tabs>
        <w:suppressAutoHyphens w:val="0"/>
        <w:spacing w:after="120"/>
        <w:ind w:left="850" w:right="28" w:hanging="425"/>
        <w:jc w:val="both"/>
        <w:rPr>
          <w:rFonts w:ascii="Candara" w:hAnsi="Candara"/>
        </w:rPr>
      </w:pPr>
      <w:r w:rsidRPr="00B07F75">
        <w:rPr>
          <w:rFonts w:ascii="Candara" w:hAnsi="Candara"/>
        </w:rPr>
        <w:t>stavební záměry musejí splňovat limity plynoucí z</w:t>
      </w:r>
      <w:r>
        <w:rPr>
          <w:rFonts w:ascii="Candara" w:hAnsi="Candara"/>
        </w:rPr>
        <w:t> maximální hranice negativních vlivů“.</w:t>
      </w:r>
    </w:p>
    <w:p w:rsidR="006678E3" w:rsidRPr="006678E3" w:rsidRDefault="006678E3" w:rsidP="006D19E3">
      <w:pPr>
        <w:pStyle w:val="aNormln"/>
        <w:numPr>
          <w:ilvl w:val="0"/>
          <w:numId w:val="8"/>
        </w:numPr>
        <w:tabs>
          <w:tab w:val="clear" w:pos="360"/>
          <w:tab w:val="left" w:pos="426"/>
        </w:tabs>
        <w:spacing w:after="0"/>
        <w:ind w:left="425" w:hanging="425"/>
        <w:rPr>
          <w:rFonts w:ascii="Candara" w:hAnsi="Candara"/>
        </w:rPr>
      </w:pPr>
      <w:r w:rsidRPr="00FA0ED6">
        <w:rPr>
          <w:rFonts w:ascii="Candara" w:hAnsi="Candara"/>
        </w:rPr>
        <w:t xml:space="preserve">V kapitole </w:t>
      </w:r>
      <w:r>
        <w:rPr>
          <w:rFonts w:ascii="Candara" w:hAnsi="Candara"/>
        </w:rPr>
        <w:t>f) do podkapitoly „Plochy dopravní infrastruktury“ se na konec vkládá text: „</w:t>
      </w:r>
      <w:r w:rsidRPr="006678E3">
        <w:rPr>
          <w:rFonts w:ascii="Candara" w:hAnsi="Candara"/>
        </w:rPr>
        <w:t>d)</w:t>
      </w:r>
      <w:r>
        <w:rPr>
          <w:rFonts w:ascii="Candara" w:hAnsi="Candara"/>
        </w:rPr>
        <w:t xml:space="preserve"> </w:t>
      </w:r>
      <w:r w:rsidRPr="006678E3">
        <w:rPr>
          <w:rFonts w:ascii="Candara" w:hAnsi="Candara"/>
        </w:rPr>
        <w:t xml:space="preserve">podmínky prostorového uspořádání: </w:t>
      </w:r>
    </w:p>
    <w:p w:rsidR="006678E3" w:rsidRDefault="006678E3" w:rsidP="006D19E3">
      <w:pPr>
        <w:widowControl/>
        <w:numPr>
          <w:ilvl w:val="0"/>
          <w:numId w:val="21"/>
        </w:numPr>
        <w:tabs>
          <w:tab w:val="left" w:pos="851"/>
        </w:tabs>
        <w:suppressAutoHyphens w:val="0"/>
        <w:spacing w:after="120"/>
        <w:ind w:left="850" w:right="28" w:hanging="425"/>
        <w:jc w:val="both"/>
        <w:rPr>
          <w:rFonts w:ascii="Candara" w:hAnsi="Candara"/>
        </w:rPr>
      </w:pPr>
      <w:r w:rsidRPr="00B07F75">
        <w:rPr>
          <w:rFonts w:ascii="Candara" w:hAnsi="Candara"/>
        </w:rPr>
        <w:t>stavební záměry musejí splňovat limity plynoucí z</w:t>
      </w:r>
      <w:r>
        <w:rPr>
          <w:rFonts w:ascii="Candara" w:hAnsi="Candara"/>
        </w:rPr>
        <w:t> maximální hranice negativních vlivů z dopravy“.</w:t>
      </w:r>
    </w:p>
    <w:p w:rsidR="006678E3" w:rsidRDefault="006678E3" w:rsidP="006D19E3">
      <w:pPr>
        <w:pStyle w:val="aNormln"/>
        <w:numPr>
          <w:ilvl w:val="0"/>
          <w:numId w:val="8"/>
        </w:numPr>
        <w:tabs>
          <w:tab w:val="clear" w:pos="360"/>
          <w:tab w:val="left" w:pos="426"/>
        </w:tabs>
        <w:ind w:left="425" w:hanging="425"/>
        <w:rPr>
          <w:rFonts w:ascii="Candara" w:hAnsi="Candara"/>
        </w:rPr>
      </w:pPr>
      <w:r w:rsidRPr="00FA0ED6">
        <w:rPr>
          <w:rFonts w:ascii="Candara" w:hAnsi="Candara"/>
        </w:rPr>
        <w:t xml:space="preserve">V kapitole </w:t>
      </w:r>
      <w:r>
        <w:rPr>
          <w:rFonts w:ascii="Candara" w:hAnsi="Candara"/>
        </w:rPr>
        <w:t xml:space="preserve">f) </w:t>
      </w:r>
      <w:proofErr w:type="gramStart"/>
      <w:r>
        <w:rPr>
          <w:rFonts w:ascii="Candara" w:hAnsi="Candara"/>
        </w:rPr>
        <w:t>se</w:t>
      </w:r>
      <w:proofErr w:type="gramEnd"/>
      <w:r>
        <w:rPr>
          <w:rFonts w:ascii="Candara" w:hAnsi="Candara"/>
        </w:rPr>
        <w:t xml:space="preserve"> celá </w:t>
      </w:r>
      <w:proofErr w:type="gramStart"/>
      <w:r>
        <w:rPr>
          <w:rFonts w:ascii="Candara" w:hAnsi="Candara"/>
        </w:rPr>
        <w:t>podkapitola</w:t>
      </w:r>
      <w:proofErr w:type="gramEnd"/>
      <w:r>
        <w:rPr>
          <w:rFonts w:ascii="Candara" w:hAnsi="Candara"/>
        </w:rPr>
        <w:t>: „Plochy výhradního ložiska“ a „Plochy přírodní“ vypouští.</w:t>
      </w:r>
    </w:p>
    <w:p w:rsidR="007E2199" w:rsidRPr="007E2199" w:rsidRDefault="007E2199" w:rsidP="006D19E3">
      <w:pPr>
        <w:pStyle w:val="aNormln"/>
        <w:numPr>
          <w:ilvl w:val="0"/>
          <w:numId w:val="8"/>
        </w:numPr>
        <w:tabs>
          <w:tab w:val="clear" w:pos="360"/>
          <w:tab w:val="left" w:pos="426"/>
        </w:tabs>
        <w:ind w:left="425" w:hanging="425"/>
        <w:rPr>
          <w:rFonts w:ascii="Candara" w:hAnsi="Candara"/>
        </w:rPr>
      </w:pPr>
      <w:r w:rsidRPr="00FA0ED6">
        <w:rPr>
          <w:rFonts w:ascii="Candara" w:hAnsi="Candara"/>
        </w:rPr>
        <w:t xml:space="preserve">Název kapitoly </w:t>
      </w:r>
      <w:r>
        <w:rPr>
          <w:rFonts w:ascii="Candara" w:hAnsi="Candara"/>
        </w:rPr>
        <w:t>h</w:t>
      </w:r>
      <w:r w:rsidRPr="00FA0ED6">
        <w:rPr>
          <w:rFonts w:ascii="Candara" w:hAnsi="Candara"/>
        </w:rPr>
        <w:t>) zní:</w:t>
      </w:r>
      <w:r>
        <w:rPr>
          <w:rFonts w:ascii="Candara" w:hAnsi="Candara"/>
        </w:rPr>
        <w:t xml:space="preserve"> „</w:t>
      </w:r>
      <w:r w:rsidRPr="007E2199">
        <w:rPr>
          <w:rFonts w:ascii="Candara" w:hAnsi="Candara"/>
          <w:bCs/>
        </w:rPr>
        <w:t>vymezení veřejně prospěšných staveb a veřejných prostranství, pro které lze uplatnit předkupní právo, s uvedením v čí prospěch je předkupní právo zřizováno, parcelních čísel pozemků, název katastrálního území a případně dalších údajů podle § 5 odst. 1 katastrálního zákona</w:t>
      </w:r>
      <w:r>
        <w:rPr>
          <w:rFonts w:ascii="Candara" w:hAnsi="Candara"/>
          <w:bCs/>
        </w:rPr>
        <w:t>“.</w:t>
      </w:r>
    </w:p>
    <w:p w:rsidR="007E2199" w:rsidRPr="007E2199" w:rsidRDefault="007E2199" w:rsidP="006D19E3">
      <w:pPr>
        <w:pStyle w:val="aNormln"/>
        <w:numPr>
          <w:ilvl w:val="0"/>
          <w:numId w:val="8"/>
        </w:numPr>
        <w:tabs>
          <w:tab w:val="clear" w:pos="360"/>
          <w:tab w:val="left" w:pos="426"/>
        </w:tabs>
        <w:ind w:left="425" w:hanging="425"/>
        <w:rPr>
          <w:rFonts w:ascii="Candara" w:hAnsi="Candara"/>
        </w:rPr>
      </w:pPr>
      <w:r>
        <w:rPr>
          <w:rFonts w:ascii="Candara" w:hAnsi="Candara"/>
          <w:bCs/>
        </w:rPr>
        <w:t>Za kapitolu h) se vkládá nová kapitola „</w:t>
      </w:r>
      <w:bookmarkStart w:id="1" w:name="_Toc441572878"/>
      <w:r>
        <w:rPr>
          <w:rFonts w:ascii="Candara" w:hAnsi="Candara"/>
          <w:bCs/>
        </w:rPr>
        <w:t xml:space="preserve">i) </w:t>
      </w:r>
      <w:r w:rsidRPr="007E2199">
        <w:rPr>
          <w:rFonts w:ascii="Candara" w:hAnsi="Candara"/>
          <w:bCs/>
        </w:rPr>
        <w:t>stanovení kompenzačních opatření podle § 50 odst. 6 stavebního zákona</w:t>
      </w:r>
      <w:bookmarkEnd w:id="1"/>
      <w:r>
        <w:rPr>
          <w:rFonts w:ascii="Candara" w:hAnsi="Candara"/>
          <w:bCs/>
        </w:rPr>
        <w:t>“ s textem: „Kompenzační opatření nejsou vymezována.“</w:t>
      </w:r>
    </w:p>
    <w:p w:rsidR="007E2199" w:rsidRPr="007E2199" w:rsidRDefault="007E2199" w:rsidP="006D19E3">
      <w:pPr>
        <w:pStyle w:val="aNormln"/>
        <w:numPr>
          <w:ilvl w:val="0"/>
          <w:numId w:val="8"/>
        </w:numPr>
        <w:tabs>
          <w:tab w:val="clear" w:pos="360"/>
          <w:tab w:val="left" w:pos="426"/>
        </w:tabs>
        <w:ind w:left="425" w:hanging="425"/>
        <w:rPr>
          <w:rFonts w:ascii="Candara" w:hAnsi="Candara"/>
        </w:rPr>
      </w:pPr>
      <w:r>
        <w:rPr>
          <w:rFonts w:ascii="Candara" w:hAnsi="Candara"/>
          <w:bCs/>
        </w:rPr>
        <w:t>Kapitola: „vymezení ploch a koridorů územních rezerv a stanovení možného budoucího využití včetně podmínek pro jeho prověření“ byla vypuštěna.</w:t>
      </w:r>
    </w:p>
    <w:p w:rsidR="007E2199" w:rsidRPr="007E2199" w:rsidRDefault="007E2199" w:rsidP="006D19E3">
      <w:pPr>
        <w:pStyle w:val="aNormln"/>
        <w:numPr>
          <w:ilvl w:val="0"/>
          <w:numId w:val="8"/>
        </w:numPr>
        <w:tabs>
          <w:tab w:val="clear" w:pos="360"/>
          <w:tab w:val="left" w:pos="426"/>
        </w:tabs>
        <w:ind w:left="425" w:hanging="425"/>
        <w:rPr>
          <w:rFonts w:ascii="Candara" w:hAnsi="Candara"/>
        </w:rPr>
      </w:pPr>
      <w:r>
        <w:rPr>
          <w:rFonts w:ascii="Candara" w:hAnsi="Candara"/>
          <w:bCs/>
        </w:rPr>
        <w:t>Kapitola: „</w:t>
      </w:r>
      <w:bookmarkStart w:id="2" w:name="_Toc234375566"/>
      <w:bookmarkStart w:id="3" w:name="_Toc234377840"/>
      <w:bookmarkStart w:id="4" w:name="_Toc236114854"/>
      <w:bookmarkStart w:id="5" w:name="_Toc236114992"/>
      <w:bookmarkStart w:id="6" w:name="_Toc441572880"/>
      <w:r w:rsidRPr="007E2199">
        <w:rPr>
          <w:rFonts w:ascii="Candara" w:hAnsi="Candara"/>
          <w:bCs/>
        </w:rPr>
        <w:t>vymezení ploch a koridorů, ve kterých je prověření změn jejich využití územní studií podmínkou pro rozhodování, a dále stanovení lhůty pro pořízení územní studie, její schválení pořizovatelem a vložení dat o této studii do evidence územně plánovací činnosti</w:t>
      </w:r>
      <w:bookmarkEnd w:id="2"/>
      <w:bookmarkEnd w:id="3"/>
      <w:bookmarkEnd w:id="4"/>
      <w:bookmarkEnd w:id="5"/>
      <w:bookmarkEnd w:id="6"/>
      <w:r>
        <w:rPr>
          <w:rFonts w:ascii="Candara" w:hAnsi="Candara"/>
          <w:bCs/>
        </w:rPr>
        <w:t>“ byla vypuštěna.</w:t>
      </w:r>
    </w:p>
    <w:p w:rsidR="007E2199" w:rsidRPr="007E2199" w:rsidRDefault="007E2199" w:rsidP="006D19E3">
      <w:pPr>
        <w:pStyle w:val="aNormln"/>
        <w:numPr>
          <w:ilvl w:val="0"/>
          <w:numId w:val="8"/>
        </w:numPr>
        <w:tabs>
          <w:tab w:val="clear" w:pos="360"/>
          <w:tab w:val="left" w:pos="426"/>
        </w:tabs>
        <w:ind w:left="425" w:hanging="425"/>
        <w:rPr>
          <w:rFonts w:ascii="Candara" w:hAnsi="Candara"/>
        </w:rPr>
      </w:pPr>
      <w:r>
        <w:rPr>
          <w:rFonts w:ascii="Candara" w:hAnsi="Candara"/>
          <w:bCs/>
        </w:rPr>
        <w:t>Kapitola: „</w:t>
      </w:r>
      <w:bookmarkStart w:id="7" w:name="_Toc234375567"/>
      <w:bookmarkStart w:id="8" w:name="_Toc234377841"/>
      <w:bookmarkStart w:id="9" w:name="_Toc236114855"/>
      <w:bookmarkStart w:id="10" w:name="_Toc236114993"/>
      <w:bookmarkStart w:id="11" w:name="_Toc441572881"/>
      <w:r w:rsidRPr="007E2199">
        <w:rPr>
          <w:rFonts w:ascii="Candara" w:hAnsi="Candara"/>
          <w:bCs/>
        </w:rPr>
        <w:t>vymezení ploch a koridorů, ve kterých je pořízení a vydání regulačního plánu podmínkou pro rozhodování o změnách jejich využití a zadání regulačního plánu v rozsahu dle přílohy č. 9</w:t>
      </w:r>
      <w:bookmarkEnd w:id="7"/>
      <w:bookmarkEnd w:id="8"/>
      <w:bookmarkEnd w:id="9"/>
      <w:bookmarkEnd w:id="10"/>
      <w:bookmarkEnd w:id="11"/>
      <w:r>
        <w:rPr>
          <w:rFonts w:ascii="Candara" w:hAnsi="Candara"/>
          <w:bCs/>
        </w:rPr>
        <w:t>“ byla vypuštěna.</w:t>
      </w:r>
    </w:p>
    <w:p w:rsidR="007E2199" w:rsidRPr="007E2199" w:rsidRDefault="007E2199" w:rsidP="006D19E3">
      <w:pPr>
        <w:pStyle w:val="aNormln"/>
        <w:numPr>
          <w:ilvl w:val="0"/>
          <w:numId w:val="8"/>
        </w:numPr>
        <w:tabs>
          <w:tab w:val="clear" w:pos="360"/>
          <w:tab w:val="left" w:pos="426"/>
        </w:tabs>
        <w:ind w:left="425" w:hanging="425"/>
        <w:rPr>
          <w:rFonts w:ascii="Candara" w:hAnsi="Candara"/>
        </w:rPr>
      </w:pPr>
      <w:r>
        <w:rPr>
          <w:rFonts w:ascii="Candara" w:hAnsi="Candara"/>
          <w:bCs/>
        </w:rPr>
        <w:t>Kapitola: „</w:t>
      </w:r>
      <w:bookmarkStart w:id="12" w:name="_Toc234375568"/>
      <w:bookmarkStart w:id="13" w:name="_Toc234377842"/>
      <w:bookmarkStart w:id="14" w:name="_Toc236114856"/>
      <w:bookmarkStart w:id="15" w:name="_Toc236114994"/>
      <w:bookmarkStart w:id="16" w:name="_Toc441572882"/>
      <w:r w:rsidRPr="007E2199">
        <w:rPr>
          <w:rFonts w:ascii="Candara" w:hAnsi="Candara"/>
          <w:bCs/>
        </w:rPr>
        <w:t>stanovení pořadí změn v území (etapizace)</w:t>
      </w:r>
      <w:bookmarkEnd w:id="12"/>
      <w:bookmarkEnd w:id="13"/>
      <w:bookmarkEnd w:id="14"/>
      <w:bookmarkEnd w:id="15"/>
      <w:bookmarkEnd w:id="16"/>
      <w:r>
        <w:rPr>
          <w:rFonts w:ascii="Candara" w:hAnsi="Candara"/>
          <w:bCs/>
        </w:rPr>
        <w:t>“ byla vypuštěna.</w:t>
      </w:r>
    </w:p>
    <w:p w:rsidR="007E2199" w:rsidRPr="007E2199" w:rsidRDefault="007E2199" w:rsidP="006D19E3">
      <w:pPr>
        <w:pStyle w:val="aNormln"/>
        <w:numPr>
          <w:ilvl w:val="0"/>
          <w:numId w:val="8"/>
        </w:numPr>
        <w:tabs>
          <w:tab w:val="clear" w:pos="360"/>
          <w:tab w:val="left" w:pos="426"/>
        </w:tabs>
        <w:ind w:left="425" w:hanging="425"/>
        <w:rPr>
          <w:rFonts w:ascii="Candara" w:hAnsi="Candara"/>
        </w:rPr>
      </w:pPr>
      <w:r>
        <w:rPr>
          <w:rFonts w:ascii="Candara" w:hAnsi="Candara"/>
        </w:rPr>
        <w:t>Kapitola: „</w:t>
      </w:r>
      <w:bookmarkStart w:id="17" w:name="_Toc234375569"/>
      <w:bookmarkStart w:id="18" w:name="_Toc234377843"/>
      <w:bookmarkStart w:id="19" w:name="_Toc236114857"/>
      <w:bookmarkStart w:id="20" w:name="_Toc236114995"/>
      <w:bookmarkStart w:id="21" w:name="_Toc441572883"/>
      <w:r w:rsidRPr="007E2199">
        <w:rPr>
          <w:rFonts w:ascii="Candara" w:hAnsi="Candara"/>
          <w:bCs/>
        </w:rPr>
        <w:t xml:space="preserve">vymezení architektonicky nebo urbanisticky významných staveb, pro které může vypracovat architektonickou část projektové dokumentace jen autorizovaný </w:t>
      </w:r>
      <w:r w:rsidRPr="007E2199">
        <w:rPr>
          <w:rFonts w:ascii="Candara" w:hAnsi="Candara"/>
          <w:bCs/>
        </w:rPr>
        <w:lastRenderedPageBreak/>
        <w:t>architekt</w:t>
      </w:r>
      <w:bookmarkEnd w:id="17"/>
      <w:bookmarkEnd w:id="18"/>
      <w:bookmarkEnd w:id="19"/>
      <w:bookmarkEnd w:id="20"/>
      <w:bookmarkEnd w:id="21"/>
      <w:r>
        <w:rPr>
          <w:rFonts w:ascii="Candara" w:hAnsi="Candara"/>
          <w:bCs/>
        </w:rPr>
        <w:t>“ byla vypuštěna.</w:t>
      </w:r>
    </w:p>
    <w:p w:rsidR="007E2199" w:rsidRPr="007E2199" w:rsidRDefault="007E2199" w:rsidP="006D19E3">
      <w:pPr>
        <w:pStyle w:val="aNormln"/>
        <w:numPr>
          <w:ilvl w:val="0"/>
          <w:numId w:val="8"/>
        </w:numPr>
        <w:tabs>
          <w:tab w:val="clear" w:pos="360"/>
          <w:tab w:val="left" w:pos="426"/>
        </w:tabs>
        <w:ind w:left="425" w:hanging="425"/>
        <w:rPr>
          <w:rFonts w:ascii="Candara" w:hAnsi="Candara"/>
        </w:rPr>
      </w:pPr>
      <w:r>
        <w:rPr>
          <w:rFonts w:ascii="Candara" w:hAnsi="Candara"/>
          <w:bCs/>
        </w:rPr>
        <w:t>Kapitola: „</w:t>
      </w:r>
      <w:bookmarkStart w:id="22" w:name="_Toc234375570"/>
      <w:bookmarkStart w:id="23" w:name="_Toc234377844"/>
      <w:bookmarkStart w:id="24" w:name="_Toc236114858"/>
      <w:bookmarkStart w:id="25" w:name="_Toc236114996"/>
      <w:bookmarkStart w:id="26" w:name="_Toc441572884"/>
      <w:r w:rsidRPr="007E2199">
        <w:rPr>
          <w:rFonts w:ascii="Candara" w:hAnsi="Candara"/>
          <w:bCs/>
        </w:rPr>
        <w:t>vymezení staveb nezpůsobilých pro zkrácené stavební řízení podle § 117 odst. 1 stavebního zákona</w:t>
      </w:r>
      <w:bookmarkEnd w:id="22"/>
      <w:bookmarkEnd w:id="23"/>
      <w:bookmarkEnd w:id="24"/>
      <w:bookmarkEnd w:id="25"/>
      <w:bookmarkEnd w:id="26"/>
      <w:r>
        <w:rPr>
          <w:rFonts w:ascii="Candara" w:hAnsi="Candara"/>
          <w:bCs/>
        </w:rPr>
        <w:t>“ byla vypuštěna.</w:t>
      </w:r>
    </w:p>
    <w:p w:rsidR="007E2199" w:rsidRPr="007E2199" w:rsidRDefault="007E2199" w:rsidP="006D19E3">
      <w:pPr>
        <w:pStyle w:val="aNormln"/>
        <w:numPr>
          <w:ilvl w:val="0"/>
          <w:numId w:val="8"/>
        </w:numPr>
        <w:tabs>
          <w:tab w:val="clear" w:pos="360"/>
          <w:tab w:val="left" w:pos="426"/>
        </w:tabs>
        <w:ind w:left="425" w:hanging="425"/>
        <w:rPr>
          <w:rFonts w:ascii="Candara" w:hAnsi="Candara"/>
        </w:rPr>
      </w:pPr>
      <w:r>
        <w:rPr>
          <w:rFonts w:ascii="Candara" w:hAnsi="Candara"/>
        </w:rPr>
        <w:t>Kapitola: „</w:t>
      </w:r>
      <w:r w:rsidRPr="007E2199">
        <w:rPr>
          <w:rFonts w:ascii="Candara" w:hAnsi="Candara"/>
          <w:bCs/>
        </w:rPr>
        <w:t>údaje o počtu listů územního plánu a počtu výkresů k němu připojené grafi</w:t>
      </w:r>
      <w:bookmarkStart w:id="27" w:name="_Toc234375571"/>
      <w:bookmarkStart w:id="28" w:name="_Toc234377845"/>
      <w:bookmarkStart w:id="29" w:name="_Toc236114859"/>
      <w:bookmarkStart w:id="30" w:name="_Toc236114997"/>
      <w:bookmarkStart w:id="31" w:name="_Toc441572885"/>
      <w:r w:rsidRPr="007E2199">
        <w:rPr>
          <w:rFonts w:ascii="Candara" w:hAnsi="Candara"/>
          <w:bCs/>
        </w:rPr>
        <w:t>cké část</w:t>
      </w:r>
      <w:bookmarkEnd w:id="27"/>
      <w:bookmarkEnd w:id="28"/>
      <w:r w:rsidRPr="007E2199">
        <w:rPr>
          <w:rFonts w:ascii="Candara" w:hAnsi="Candara"/>
          <w:bCs/>
        </w:rPr>
        <w:t>i</w:t>
      </w:r>
      <w:bookmarkEnd w:id="29"/>
      <w:bookmarkEnd w:id="30"/>
      <w:bookmarkEnd w:id="31"/>
      <w:r>
        <w:rPr>
          <w:rFonts w:ascii="Candara" w:hAnsi="Candara"/>
          <w:bCs/>
        </w:rPr>
        <w:t>“ byla vypuštěna.</w:t>
      </w:r>
    </w:p>
    <w:p w:rsidR="002633F0" w:rsidRDefault="007E2199" w:rsidP="006D19E3">
      <w:pPr>
        <w:pStyle w:val="aNormln"/>
        <w:numPr>
          <w:ilvl w:val="0"/>
          <w:numId w:val="8"/>
        </w:numPr>
        <w:tabs>
          <w:tab w:val="left" w:pos="426"/>
        </w:tabs>
        <w:spacing w:after="0"/>
        <w:ind w:left="425" w:hanging="425"/>
        <w:rPr>
          <w:rFonts w:ascii="Candara" w:hAnsi="Candara"/>
          <w:bCs/>
        </w:rPr>
      </w:pPr>
      <w:r>
        <w:rPr>
          <w:rFonts w:ascii="Candara" w:hAnsi="Candara"/>
          <w:bCs/>
        </w:rPr>
        <w:t>Na konec byla doplněna nová kapitola: „j) údaje o počtu listů právního stavu a počtu výkresů k němu připojené grafické části</w:t>
      </w:r>
      <w:r w:rsidR="002633F0">
        <w:rPr>
          <w:rFonts w:ascii="Candara" w:hAnsi="Candara"/>
          <w:bCs/>
        </w:rPr>
        <w:t xml:space="preserve">“ s textem: </w:t>
      </w:r>
    </w:p>
    <w:p w:rsidR="002633F0" w:rsidRPr="002633F0" w:rsidRDefault="002633F0" w:rsidP="002633F0">
      <w:pPr>
        <w:pStyle w:val="aNormln"/>
        <w:tabs>
          <w:tab w:val="left" w:pos="426"/>
        </w:tabs>
        <w:spacing w:after="0"/>
        <w:ind w:left="425" w:firstLine="0"/>
        <w:rPr>
          <w:rFonts w:ascii="Candara" w:hAnsi="Candara"/>
          <w:bCs/>
        </w:rPr>
      </w:pPr>
      <w:r>
        <w:rPr>
          <w:rFonts w:ascii="Candara" w:hAnsi="Candara"/>
          <w:bCs/>
        </w:rPr>
        <w:t>„</w:t>
      </w:r>
      <w:r w:rsidRPr="002633F0">
        <w:rPr>
          <w:rFonts w:ascii="Candara" w:hAnsi="Candara"/>
          <w:bCs/>
        </w:rPr>
        <w:t xml:space="preserve">Počet listů (stránek) právního stavu územního plánu                          </w:t>
      </w:r>
      <w:r>
        <w:rPr>
          <w:rFonts w:ascii="Candara" w:hAnsi="Candara"/>
          <w:bCs/>
        </w:rPr>
        <w:t xml:space="preserve">                    22</w:t>
      </w:r>
      <w:r w:rsidRPr="002633F0">
        <w:rPr>
          <w:rFonts w:ascii="Candara" w:hAnsi="Candara"/>
          <w:bCs/>
        </w:rPr>
        <w:t xml:space="preserve"> (</w:t>
      </w:r>
      <w:r>
        <w:rPr>
          <w:rFonts w:ascii="Candara" w:hAnsi="Candara"/>
          <w:bCs/>
        </w:rPr>
        <w:t>43</w:t>
      </w:r>
      <w:r w:rsidRPr="002633F0">
        <w:rPr>
          <w:rFonts w:ascii="Candara" w:hAnsi="Candara"/>
          <w:bCs/>
        </w:rPr>
        <w:t>)</w:t>
      </w:r>
    </w:p>
    <w:p w:rsidR="002633F0" w:rsidRPr="002633F0" w:rsidRDefault="002633F0" w:rsidP="002633F0">
      <w:pPr>
        <w:pStyle w:val="aNormln"/>
        <w:tabs>
          <w:tab w:val="left" w:pos="426"/>
        </w:tabs>
        <w:spacing w:after="0"/>
        <w:rPr>
          <w:rFonts w:ascii="Candara" w:hAnsi="Candara"/>
          <w:bCs/>
        </w:rPr>
      </w:pPr>
      <w:r>
        <w:rPr>
          <w:rFonts w:ascii="Candara" w:hAnsi="Candara"/>
          <w:bCs/>
        </w:rPr>
        <w:t xml:space="preserve">    </w:t>
      </w:r>
      <w:r w:rsidRPr="002633F0">
        <w:rPr>
          <w:rFonts w:ascii="Candara" w:hAnsi="Candara"/>
          <w:bCs/>
        </w:rPr>
        <w:t xml:space="preserve">Počet výkresů k němu připojené grafické části                                                </w:t>
      </w:r>
      <w:r>
        <w:rPr>
          <w:rFonts w:ascii="Candara" w:hAnsi="Candara"/>
          <w:bCs/>
        </w:rPr>
        <w:t xml:space="preserve">                                          2“.</w:t>
      </w:r>
    </w:p>
    <w:p w:rsidR="007E2199" w:rsidRDefault="007E2199" w:rsidP="002633F0">
      <w:pPr>
        <w:pStyle w:val="aNormln"/>
        <w:tabs>
          <w:tab w:val="clear" w:pos="360"/>
        </w:tabs>
        <w:rPr>
          <w:rFonts w:ascii="Candara" w:hAnsi="Candara"/>
        </w:rPr>
      </w:pPr>
    </w:p>
    <w:p w:rsidR="00204ED2" w:rsidRPr="007E2199" w:rsidRDefault="00204ED2" w:rsidP="002633F0">
      <w:pPr>
        <w:pStyle w:val="aNormln"/>
        <w:tabs>
          <w:tab w:val="clear" w:pos="360"/>
        </w:tabs>
        <w:rPr>
          <w:rFonts w:ascii="Candara" w:hAnsi="Candara"/>
        </w:rPr>
      </w:pPr>
    </w:p>
    <w:p w:rsidR="002633F0" w:rsidRPr="00204ED2" w:rsidRDefault="002633F0" w:rsidP="002633F0">
      <w:pPr>
        <w:pStyle w:val="aNormln"/>
        <w:ind w:firstLine="0"/>
        <w:rPr>
          <w:rFonts w:ascii="Candara" w:hAnsi="Candara"/>
          <w:color w:val="000000" w:themeColor="text1"/>
        </w:rPr>
      </w:pPr>
      <w:r w:rsidRPr="00204ED2">
        <w:rPr>
          <w:rFonts w:ascii="Candara" w:hAnsi="Candara"/>
          <w:b/>
          <w:color w:val="000000" w:themeColor="text1"/>
          <w:sz w:val="32"/>
          <w:szCs w:val="32"/>
          <w:u w:val="single"/>
        </w:rPr>
        <w:t>2)  Grafická část</w:t>
      </w:r>
      <w:r w:rsidRPr="00204ED2">
        <w:rPr>
          <w:rFonts w:ascii="Candara" w:hAnsi="Candara"/>
          <w:color w:val="000000" w:themeColor="text1"/>
        </w:rPr>
        <w:t xml:space="preserve"> výroku změny územního plánu obsahuje:</w:t>
      </w:r>
    </w:p>
    <w:p w:rsidR="002633F0" w:rsidRPr="00204ED2" w:rsidRDefault="002633F0" w:rsidP="006D19E3">
      <w:pPr>
        <w:pStyle w:val="aNormln"/>
        <w:numPr>
          <w:ilvl w:val="0"/>
          <w:numId w:val="28"/>
        </w:numPr>
        <w:tabs>
          <w:tab w:val="clear" w:pos="360"/>
        </w:tabs>
        <w:ind w:left="426"/>
        <w:rPr>
          <w:rFonts w:ascii="Candara" w:hAnsi="Candara"/>
          <w:color w:val="000000" w:themeColor="text1"/>
        </w:rPr>
      </w:pPr>
      <w:r w:rsidRPr="00204ED2">
        <w:rPr>
          <w:rFonts w:ascii="Candara" w:hAnsi="Candara"/>
          <w:color w:val="000000" w:themeColor="text1"/>
        </w:rPr>
        <w:t xml:space="preserve">výkres základního členění území v měřítku                           </w:t>
      </w:r>
      <w:r w:rsidRPr="00204ED2">
        <w:rPr>
          <w:rFonts w:ascii="Candara" w:hAnsi="Candara"/>
          <w:color w:val="000000" w:themeColor="text1"/>
        </w:rPr>
        <w:tab/>
        <w:t xml:space="preserve">                                  1 : 5 000</w:t>
      </w:r>
    </w:p>
    <w:p w:rsidR="002633F0" w:rsidRPr="00204ED2" w:rsidRDefault="002633F0" w:rsidP="006D19E3">
      <w:pPr>
        <w:pStyle w:val="aNormln"/>
        <w:numPr>
          <w:ilvl w:val="0"/>
          <w:numId w:val="28"/>
        </w:numPr>
        <w:tabs>
          <w:tab w:val="clear" w:pos="360"/>
        </w:tabs>
        <w:ind w:left="426"/>
        <w:rPr>
          <w:rFonts w:ascii="Candara" w:hAnsi="Candara"/>
          <w:color w:val="000000" w:themeColor="text1"/>
        </w:rPr>
      </w:pPr>
      <w:r w:rsidRPr="00204ED2">
        <w:rPr>
          <w:rFonts w:ascii="Candara" w:hAnsi="Candara"/>
          <w:color w:val="000000" w:themeColor="text1"/>
        </w:rPr>
        <w:t>hlavní výkres v měřítku                                                                                                        1 : 5 000</w:t>
      </w:r>
    </w:p>
    <w:p w:rsidR="006678E3" w:rsidRPr="00204ED2" w:rsidRDefault="006678E3" w:rsidP="002633F0">
      <w:pPr>
        <w:pStyle w:val="aNormln"/>
        <w:tabs>
          <w:tab w:val="clear" w:pos="360"/>
          <w:tab w:val="left" w:pos="426"/>
        </w:tabs>
        <w:spacing w:after="0"/>
        <w:ind w:firstLine="0"/>
        <w:rPr>
          <w:rFonts w:ascii="Candara" w:hAnsi="Candara"/>
          <w:color w:val="000000" w:themeColor="text1"/>
        </w:rPr>
      </w:pPr>
    </w:p>
    <w:sectPr w:rsidR="006678E3" w:rsidRPr="00204ED2" w:rsidSect="00410BFD">
      <w:headerReference w:type="default" r:id="rId8"/>
      <w:footerReference w:type="default" r:id="rId9"/>
      <w:footnotePr>
        <w:pos w:val="beneathText"/>
      </w:footnotePr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26DE" w:rsidRDefault="00D726DE">
      <w:r>
        <w:separator/>
      </w:r>
    </w:p>
  </w:endnote>
  <w:endnote w:type="continuationSeparator" w:id="0">
    <w:p w:rsidR="00D726DE" w:rsidRDefault="00D726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NimbusSansL-Regu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2199" w:rsidRPr="00410BFD" w:rsidRDefault="007E2199">
    <w:pPr>
      <w:pStyle w:val="Zpat"/>
      <w:jc w:val="center"/>
      <w:rPr>
        <w:rFonts w:ascii="Candara" w:hAnsi="Candara"/>
        <w:sz w:val="22"/>
        <w:szCs w:val="22"/>
      </w:rPr>
    </w:pPr>
    <w:r w:rsidRPr="00410BFD">
      <w:rPr>
        <w:rFonts w:ascii="Candara" w:hAnsi="Candara"/>
        <w:sz w:val="22"/>
        <w:szCs w:val="22"/>
      </w:rPr>
      <w:fldChar w:fldCharType="begin"/>
    </w:r>
    <w:r w:rsidRPr="00410BFD">
      <w:rPr>
        <w:rFonts w:ascii="Candara" w:hAnsi="Candara"/>
        <w:sz w:val="22"/>
        <w:szCs w:val="22"/>
      </w:rPr>
      <w:instrText>PAGE   \* MERGEFORMAT</w:instrText>
    </w:r>
    <w:r w:rsidRPr="00410BFD">
      <w:rPr>
        <w:rFonts w:ascii="Candara" w:hAnsi="Candara"/>
        <w:sz w:val="22"/>
        <w:szCs w:val="22"/>
      </w:rPr>
      <w:fldChar w:fldCharType="separate"/>
    </w:r>
    <w:r w:rsidR="00C0516A" w:rsidRPr="00C0516A">
      <w:rPr>
        <w:rFonts w:ascii="Candara" w:hAnsi="Candara"/>
        <w:noProof/>
        <w:sz w:val="22"/>
        <w:szCs w:val="22"/>
        <w:lang w:val="cs-CZ"/>
      </w:rPr>
      <w:t>3</w:t>
    </w:r>
    <w:r w:rsidRPr="00410BFD">
      <w:rPr>
        <w:rFonts w:ascii="Candara" w:hAnsi="Candara"/>
        <w:sz w:val="22"/>
        <w:szCs w:val="22"/>
      </w:rPr>
      <w:fldChar w:fldCharType="end"/>
    </w:r>
  </w:p>
  <w:p w:rsidR="007E2199" w:rsidRDefault="007E2199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26DE" w:rsidRDefault="00D726DE">
      <w:r>
        <w:separator/>
      </w:r>
    </w:p>
  </w:footnote>
  <w:footnote w:type="continuationSeparator" w:id="0">
    <w:p w:rsidR="00D726DE" w:rsidRDefault="00D726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2199" w:rsidRDefault="007E2199">
    <w:pPr>
      <w:pStyle w:val="Nadpis3"/>
      <w:numPr>
        <w:ilvl w:val="2"/>
        <w:numId w:val="4"/>
      </w:numPr>
      <w:tabs>
        <w:tab w:val="left" w:pos="0"/>
      </w:tabs>
      <w:rPr>
        <w:lang w:val="x-non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singleLevel"/>
    <w:tmpl w:val="00000003"/>
    <w:name w:val="WW8Num21"/>
    <w:lvl w:ilvl="0">
      <w:start w:val="200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3">
    <w:nsid w:val="00000004"/>
    <w:multiLevelType w:val="singleLevel"/>
    <w:tmpl w:val="00000004"/>
    <w:name w:val="WW8Num33"/>
    <w:lvl w:ilvl="0">
      <w:start w:val="1"/>
      <w:numFmt w:val="bullet"/>
      <w:lvlText w:val=""/>
      <w:lvlJc w:val="left"/>
      <w:pPr>
        <w:tabs>
          <w:tab w:val="num" w:pos="737"/>
        </w:tabs>
        <w:ind w:left="737" w:hanging="340"/>
      </w:pPr>
      <w:rPr>
        <w:rFonts w:ascii="Symbol" w:hAnsi="Symbol"/>
      </w:rPr>
    </w:lvl>
  </w:abstractNum>
  <w:abstractNum w:abstractNumId="4">
    <w:nsid w:val="00000005"/>
    <w:multiLevelType w:val="singleLevel"/>
    <w:tmpl w:val="00000005"/>
    <w:name w:val="WW8Num37"/>
    <w:lvl w:ilvl="0">
      <w:numFmt w:val="bullet"/>
      <w:lvlText w:val="-"/>
      <w:lvlJc w:val="left"/>
      <w:pPr>
        <w:tabs>
          <w:tab w:val="num" w:pos="1151"/>
        </w:tabs>
        <w:ind w:left="1151" w:hanging="397"/>
      </w:pPr>
      <w:rPr>
        <w:rFonts w:ascii="Times New Roman" w:hAnsi="Times New Roman" w:cs="Times New Roman"/>
      </w:rPr>
    </w:lvl>
  </w:abstractNum>
  <w:abstractNum w:abstractNumId="5">
    <w:nsid w:val="00000006"/>
    <w:multiLevelType w:val="multilevel"/>
    <w:tmpl w:val="7C08BD12"/>
    <w:lvl w:ilvl="0">
      <w:start w:val="1"/>
      <w:numFmt w:val="lowerLetter"/>
      <w:pStyle w:val="aNadpispodkapitolyoduvodneni"/>
      <w:lvlText w:val="%1)"/>
      <w:lvlJc w:val="left"/>
      <w:pPr>
        <w:tabs>
          <w:tab w:val="num" w:pos="397"/>
        </w:tabs>
        <w:ind w:left="397" w:hanging="397"/>
      </w:pPr>
      <w:rPr>
        <w:rFonts w:hint="default"/>
        <w:color w:val="auto"/>
        <w:sz w:val="36"/>
        <w:szCs w:val="36"/>
      </w:rPr>
    </w:lvl>
    <w:lvl w:ilvl="1">
      <w:start w:val="1"/>
      <w:numFmt w:val="lowerLetter"/>
      <w:lvlText w:val="%2)"/>
      <w:lvlJc w:val="left"/>
      <w:pPr>
        <w:tabs>
          <w:tab w:val="num" w:pos="1077"/>
        </w:tabs>
        <w:ind w:left="1077" w:hanging="360"/>
      </w:pPr>
      <w:rPr>
        <w:rFonts w:hint="default"/>
        <w:sz w:val="28"/>
        <w:szCs w:val="28"/>
      </w:rPr>
    </w:lvl>
    <w:lvl w:ilvl="2">
      <w:start w:val="1"/>
      <w:numFmt w:val="lowerRoman"/>
      <w:lvlText w:val="%3)"/>
      <w:lvlJc w:val="left"/>
      <w:pPr>
        <w:tabs>
          <w:tab w:val="num" w:pos="1437"/>
        </w:tabs>
        <w:ind w:left="143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797"/>
        </w:tabs>
        <w:ind w:left="179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57"/>
        </w:tabs>
        <w:ind w:left="215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17"/>
        </w:tabs>
        <w:ind w:left="251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77"/>
        </w:tabs>
        <w:ind w:left="287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37"/>
        </w:tabs>
        <w:ind w:left="323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597"/>
        </w:tabs>
        <w:ind w:left="3597" w:hanging="360"/>
      </w:pPr>
      <w:rPr>
        <w:rFonts w:hint="default"/>
      </w:rPr>
    </w:lvl>
  </w:abstractNum>
  <w:abstractNum w:abstractNumId="6">
    <w:nsid w:val="00000007"/>
    <w:multiLevelType w:val="singleLevel"/>
    <w:tmpl w:val="00000007"/>
    <w:name w:val="WW8Num42"/>
    <w:lvl w:ilvl="0">
      <w:start w:val="1"/>
      <w:numFmt w:val="bullet"/>
      <w:lvlText w:val=""/>
      <w:lvlJc w:val="left"/>
      <w:pPr>
        <w:tabs>
          <w:tab w:val="num" w:pos="737"/>
        </w:tabs>
        <w:ind w:left="737" w:hanging="340"/>
      </w:pPr>
      <w:rPr>
        <w:rFonts w:ascii="Symbol" w:hAnsi="Symbol"/>
      </w:rPr>
    </w:lvl>
  </w:abstractNum>
  <w:abstractNum w:abstractNumId="7">
    <w:nsid w:val="00000027"/>
    <w:multiLevelType w:val="singleLevel"/>
    <w:tmpl w:val="00000027"/>
    <w:name w:val="WW8Num1648"/>
    <w:lvl w:ilvl="0">
      <w:start w:val="1"/>
      <w:numFmt w:val="bullet"/>
      <w:lvlText w:val="q"/>
      <w:lvlJc w:val="left"/>
      <w:pPr>
        <w:tabs>
          <w:tab w:val="num" w:pos="720"/>
        </w:tabs>
      </w:pPr>
      <w:rPr>
        <w:rFonts w:ascii="Wingdings" w:hAnsi="Wingdings"/>
        <w:sz w:val="16"/>
      </w:rPr>
    </w:lvl>
  </w:abstractNum>
  <w:abstractNum w:abstractNumId="8">
    <w:nsid w:val="05DF78A8"/>
    <w:multiLevelType w:val="multilevel"/>
    <w:tmpl w:val="7214E29E"/>
    <w:lvl w:ilvl="0">
      <w:start w:val="1"/>
      <w:numFmt w:val="decimal"/>
      <w:lvlText w:val="%1."/>
      <w:lvlJc w:val="left"/>
      <w:pPr>
        <w:tabs>
          <w:tab w:val="num" w:pos="1191"/>
        </w:tabs>
        <w:ind w:left="1191" w:hanging="1191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94"/>
        </w:tabs>
        <w:ind w:left="794" w:hanging="434"/>
      </w:pPr>
      <w:rPr>
        <w:rFonts w:hint="default"/>
      </w:rPr>
    </w:lvl>
    <w:lvl w:ilvl="2">
      <w:start w:val="1"/>
      <w:numFmt w:val="decimal"/>
      <w:pStyle w:val="Nadpis3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>
    <w:nsid w:val="0C4C78A7"/>
    <w:multiLevelType w:val="singleLevel"/>
    <w:tmpl w:val="3946BB62"/>
    <w:lvl w:ilvl="0">
      <w:start w:val="4"/>
      <w:numFmt w:val="decimal"/>
      <w:pStyle w:val="TextodstavceCha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0C827EB8"/>
    <w:multiLevelType w:val="hybridMultilevel"/>
    <w:tmpl w:val="3064F6F8"/>
    <w:lvl w:ilvl="0" w:tplc="B6A0B1D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C944BEE"/>
    <w:multiLevelType w:val="hybridMultilevel"/>
    <w:tmpl w:val="491E7F6A"/>
    <w:lvl w:ilvl="0" w:tplc="FFFFFFFF">
      <w:start w:val="1"/>
      <w:numFmt w:val="bullet"/>
      <w:pStyle w:val="Napissti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pStyle w:val="Nadpiskapitoly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0CE013E6"/>
    <w:multiLevelType w:val="hybridMultilevel"/>
    <w:tmpl w:val="EE0A9D88"/>
    <w:lvl w:ilvl="0" w:tplc="4B1498F8">
      <w:numFmt w:val="bullet"/>
      <w:lvlText w:val="-"/>
      <w:lvlJc w:val="left"/>
      <w:pPr>
        <w:tabs>
          <w:tab w:val="num" w:pos="737"/>
        </w:tabs>
        <w:ind w:left="737" w:hanging="340"/>
      </w:pPr>
      <w:rPr>
        <w:rFonts w:ascii="Times New Roman" w:eastAsia="Times New Roman" w:hAnsi="Times New Roman" w:cs="Times New Roman" w:hint="default"/>
      </w:rPr>
    </w:lvl>
    <w:lvl w:ilvl="1" w:tplc="AD2E619A">
      <w:start w:val="1"/>
      <w:numFmt w:val="bullet"/>
      <w:lvlText w:val=""/>
      <w:lvlJc w:val="left"/>
      <w:pPr>
        <w:tabs>
          <w:tab w:val="num" w:pos="1797"/>
        </w:tabs>
        <w:ind w:left="1797" w:hanging="360"/>
      </w:pPr>
      <w:rPr>
        <w:rFonts w:ascii="Symbol" w:hAnsi="Symbol" w:hint="default"/>
        <w:b/>
        <w:sz w:val="16"/>
        <w:szCs w:val="16"/>
      </w:rPr>
    </w:lvl>
    <w:lvl w:ilvl="2" w:tplc="521EE1B4">
      <w:start w:val="1"/>
      <w:numFmt w:val="bullet"/>
      <w:pStyle w:val="monostiplochy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3">
    <w:nsid w:val="0EF0339F"/>
    <w:multiLevelType w:val="hybridMultilevel"/>
    <w:tmpl w:val="B03A10BE"/>
    <w:lvl w:ilvl="0" w:tplc="A1D28A8C">
      <w:start w:val="1"/>
      <w:numFmt w:val="bullet"/>
      <w:lvlText w:val=""/>
      <w:lvlJc w:val="left"/>
      <w:pPr>
        <w:ind w:left="107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4">
    <w:nsid w:val="139E51BD"/>
    <w:multiLevelType w:val="hybridMultilevel"/>
    <w:tmpl w:val="748E06D2"/>
    <w:lvl w:ilvl="0" w:tplc="E996BB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7CC261F"/>
    <w:multiLevelType w:val="hybridMultilevel"/>
    <w:tmpl w:val="43EC0548"/>
    <w:lvl w:ilvl="0" w:tplc="A7281B5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E7B0643"/>
    <w:multiLevelType w:val="hybridMultilevel"/>
    <w:tmpl w:val="EAF099E4"/>
    <w:name w:val="WW8Num392"/>
    <w:lvl w:ilvl="0" w:tplc="A3CE9BE8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1F861376"/>
    <w:multiLevelType w:val="hybridMultilevel"/>
    <w:tmpl w:val="3398ADA8"/>
    <w:lvl w:ilvl="0" w:tplc="AD2E619A">
      <w:start w:val="1"/>
      <w:numFmt w:val="bullet"/>
      <w:lvlText w:val=""/>
      <w:lvlJc w:val="left"/>
      <w:pPr>
        <w:ind w:left="1440" w:hanging="360"/>
      </w:pPr>
      <w:rPr>
        <w:rFonts w:ascii="Symbol" w:hAnsi="Symbol" w:hint="default"/>
        <w:b/>
        <w:sz w:val="16"/>
        <w:szCs w:val="16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34C100C1"/>
    <w:multiLevelType w:val="hybridMultilevel"/>
    <w:tmpl w:val="A066FEDE"/>
    <w:lvl w:ilvl="0" w:tplc="04050019">
      <w:start w:val="1"/>
      <w:numFmt w:val="lowerLetter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3C8E4978"/>
    <w:multiLevelType w:val="multilevel"/>
    <w:tmpl w:val="33A6EE5E"/>
    <w:name w:val="WW8Num393"/>
    <w:lvl w:ilvl="0">
      <w:start w:val="1"/>
      <w:numFmt w:val="lowerLetter"/>
      <w:pStyle w:val="aNadpispodkapitolyodv"/>
      <w:lvlText w:val="%1)"/>
      <w:lvlJc w:val="left"/>
      <w:pPr>
        <w:tabs>
          <w:tab w:val="num" w:pos="397"/>
        </w:tabs>
        <w:ind w:left="397" w:hanging="397"/>
      </w:pPr>
    </w:lvl>
    <w:lvl w:ilvl="1">
      <w:start w:val="1"/>
      <w:numFmt w:val="lowerLetter"/>
      <w:lvlText w:val="%2)"/>
      <w:lvlJc w:val="left"/>
      <w:pPr>
        <w:tabs>
          <w:tab w:val="num" w:pos="1077"/>
        </w:tabs>
        <w:ind w:left="1077" w:hanging="360"/>
      </w:pPr>
    </w:lvl>
    <w:lvl w:ilvl="2">
      <w:start w:val="1"/>
      <w:numFmt w:val="lowerRoman"/>
      <w:lvlText w:val="%3)"/>
      <w:lvlJc w:val="left"/>
      <w:pPr>
        <w:tabs>
          <w:tab w:val="num" w:pos="1437"/>
        </w:tabs>
        <w:ind w:left="1437" w:hanging="360"/>
      </w:pPr>
    </w:lvl>
    <w:lvl w:ilvl="3">
      <w:start w:val="1"/>
      <w:numFmt w:val="decimal"/>
      <w:lvlText w:val="(%4)"/>
      <w:lvlJc w:val="left"/>
      <w:pPr>
        <w:tabs>
          <w:tab w:val="num" w:pos="1797"/>
        </w:tabs>
        <w:ind w:left="1797" w:hanging="360"/>
      </w:pPr>
    </w:lvl>
    <w:lvl w:ilvl="4">
      <w:start w:val="1"/>
      <w:numFmt w:val="lowerLetter"/>
      <w:lvlText w:val="(%5)"/>
      <w:lvlJc w:val="left"/>
      <w:pPr>
        <w:tabs>
          <w:tab w:val="num" w:pos="2157"/>
        </w:tabs>
        <w:ind w:left="2157" w:hanging="360"/>
      </w:pPr>
    </w:lvl>
    <w:lvl w:ilvl="5">
      <w:start w:val="1"/>
      <w:numFmt w:val="lowerRoman"/>
      <w:lvlText w:val="(%6)"/>
      <w:lvlJc w:val="left"/>
      <w:pPr>
        <w:tabs>
          <w:tab w:val="num" w:pos="2517"/>
        </w:tabs>
        <w:ind w:left="2517" w:hanging="360"/>
      </w:pPr>
    </w:lvl>
    <w:lvl w:ilvl="6">
      <w:start w:val="1"/>
      <w:numFmt w:val="decimal"/>
      <w:lvlText w:val="%7."/>
      <w:lvlJc w:val="left"/>
      <w:pPr>
        <w:tabs>
          <w:tab w:val="num" w:pos="2877"/>
        </w:tabs>
        <w:ind w:left="2877" w:hanging="360"/>
      </w:pPr>
    </w:lvl>
    <w:lvl w:ilvl="7">
      <w:start w:val="1"/>
      <w:numFmt w:val="lowerLetter"/>
      <w:lvlText w:val="%8."/>
      <w:lvlJc w:val="left"/>
      <w:pPr>
        <w:tabs>
          <w:tab w:val="num" w:pos="3237"/>
        </w:tabs>
        <w:ind w:left="3237" w:hanging="360"/>
      </w:pPr>
    </w:lvl>
    <w:lvl w:ilvl="8">
      <w:start w:val="1"/>
      <w:numFmt w:val="lowerRoman"/>
      <w:lvlText w:val="%9."/>
      <w:lvlJc w:val="left"/>
      <w:pPr>
        <w:tabs>
          <w:tab w:val="num" w:pos="3597"/>
        </w:tabs>
        <w:ind w:left="3597" w:hanging="360"/>
      </w:pPr>
    </w:lvl>
  </w:abstractNum>
  <w:abstractNum w:abstractNumId="20">
    <w:nsid w:val="4A5739F6"/>
    <w:multiLevelType w:val="hybridMultilevel"/>
    <w:tmpl w:val="A066FEDE"/>
    <w:lvl w:ilvl="0" w:tplc="04050019">
      <w:start w:val="1"/>
      <w:numFmt w:val="lowerLetter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5BC0319A"/>
    <w:multiLevelType w:val="hybridMultilevel"/>
    <w:tmpl w:val="2E2E2288"/>
    <w:lvl w:ilvl="0" w:tplc="C7AE19A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786D38C">
      <w:start w:val="8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067092E"/>
    <w:multiLevelType w:val="multilevel"/>
    <w:tmpl w:val="98E2AF76"/>
    <w:lvl w:ilvl="0">
      <w:start w:val="1"/>
      <w:numFmt w:val="lowerLetter"/>
      <w:pStyle w:val="aNadpispodkapitoly"/>
      <w:lvlText w:val="%1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77"/>
        </w:tabs>
        <w:ind w:left="1077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37"/>
        </w:tabs>
        <w:ind w:left="143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797"/>
        </w:tabs>
        <w:ind w:left="179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57"/>
        </w:tabs>
        <w:ind w:left="215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17"/>
        </w:tabs>
        <w:ind w:left="251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77"/>
        </w:tabs>
        <w:ind w:left="287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37"/>
        </w:tabs>
        <w:ind w:left="323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597"/>
        </w:tabs>
        <w:ind w:left="3597" w:hanging="360"/>
      </w:pPr>
      <w:rPr>
        <w:rFonts w:hint="default"/>
      </w:rPr>
    </w:lvl>
  </w:abstractNum>
  <w:abstractNum w:abstractNumId="23">
    <w:nsid w:val="63673E07"/>
    <w:multiLevelType w:val="hybridMultilevel"/>
    <w:tmpl w:val="48240028"/>
    <w:lvl w:ilvl="0" w:tplc="AD2E619A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b/>
        <w:sz w:val="16"/>
        <w:szCs w:val="16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D2B6760"/>
    <w:multiLevelType w:val="hybridMultilevel"/>
    <w:tmpl w:val="427055EA"/>
    <w:lvl w:ilvl="0" w:tplc="CBA411C2">
      <w:start w:val="200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D3A26BF"/>
    <w:multiLevelType w:val="multilevel"/>
    <w:tmpl w:val="3DA09F68"/>
    <w:lvl w:ilvl="0">
      <w:start w:val="1"/>
      <w:numFmt w:val="decimal"/>
      <w:pStyle w:val="Aktivity"/>
      <w:lvlText w:val="A%1."/>
      <w:lvlJc w:val="left"/>
      <w:pPr>
        <w:tabs>
          <w:tab w:val="num" w:pos="927"/>
        </w:tabs>
        <w:ind w:left="927" w:hanging="567"/>
      </w:pPr>
      <w:rPr>
        <w:rFonts w:hint="default"/>
        <w:b w:val="0"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F735246"/>
    <w:multiLevelType w:val="singleLevel"/>
    <w:tmpl w:val="113681D2"/>
    <w:lvl w:ilvl="0">
      <w:start w:val="1"/>
      <w:numFmt w:val="lowerLetter"/>
      <w:pStyle w:val="Nadpisparagrafu"/>
      <w:lvlText w:val="%1)"/>
      <w:lvlJc w:val="left"/>
      <w:pPr>
        <w:tabs>
          <w:tab w:val="num" w:pos="425"/>
        </w:tabs>
        <w:ind w:left="425" w:hanging="425"/>
      </w:pPr>
    </w:lvl>
  </w:abstractNum>
  <w:abstractNum w:abstractNumId="27">
    <w:nsid w:val="6FA72901"/>
    <w:multiLevelType w:val="hybridMultilevel"/>
    <w:tmpl w:val="EA6E3178"/>
    <w:lvl w:ilvl="0" w:tplc="A7281B5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7F1029CE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3CA01C6E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47CF014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CD62AF0A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8E1A0932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2B6AF474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D23A8C40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1ED66C7C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8">
    <w:nsid w:val="71CF6B3B"/>
    <w:multiLevelType w:val="hybridMultilevel"/>
    <w:tmpl w:val="209C6A1A"/>
    <w:lvl w:ilvl="0" w:tplc="A97C68C6">
      <w:start w:val="1"/>
      <w:numFmt w:val="lowerLetter"/>
      <w:pStyle w:val="aNadpiskapitolyodvodnn1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7E1836"/>
    <w:multiLevelType w:val="hybridMultilevel"/>
    <w:tmpl w:val="505C2FDE"/>
    <w:lvl w:ilvl="0" w:tplc="04050019">
      <w:start w:val="1"/>
      <w:numFmt w:val="lowerLetter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7730484C"/>
    <w:multiLevelType w:val="hybridMultilevel"/>
    <w:tmpl w:val="46C8C720"/>
    <w:lvl w:ilvl="0" w:tplc="FFFFFFFF">
      <w:start w:val="2"/>
      <w:numFmt w:val="bullet"/>
      <w:lvlText w:val="-"/>
      <w:legacy w:legacy="1" w:legacySpace="360" w:legacyIndent="360"/>
      <w:lvlJc w:val="left"/>
      <w:pPr>
        <w:ind w:left="1800" w:hanging="360"/>
      </w:pPr>
    </w:lvl>
    <w:lvl w:ilvl="1" w:tplc="D4844DAA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1">
    <w:nsid w:val="78052247"/>
    <w:multiLevelType w:val="multilevel"/>
    <w:tmpl w:val="1562C8AC"/>
    <w:lvl w:ilvl="0">
      <w:start w:val="1"/>
      <w:numFmt w:val="decimal"/>
      <w:pStyle w:val="amojenadpiskapitoly1"/>
      <w:lvlText w:val="%1."/>
      <w:lvlJc w:val="left"/>
      <w:pPr>
        <w:tabs>
          <w:tab w:val="num" w:pos="1191"/>
        </w:tabs>
        <w:ind w:left="1191" w:hanging="1191"/>
      </w:pPr>
      <w:rPr>
        <w:rFonts w:hint="default"/>
      </w:rPr>
    </w:lvl>
    <w:lvl w:ilvl="1">
      <w:start w:val="1"/>
      <w:numFmt w:val="lowerLetter"/>
      <w:pStyle w:val="amojepodnadpis1"/>
      <w:lvlText w:val="%2)"/>
      <w:lvlJc w:val="left"/>
      <w:pPr>
        <w:tabs>
          <w:tab w:val="num" w:pos="794"/>
        </w:tabs>
        <w:ind w:left="794" w:hanging="43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2">
    <w:nsid w:val="7ACB1A44"/>
    <w:multiLevelType w:val="hybridMultilevel"/>
    <w:tmpl w:val="A066FEDE"/>
    <w:lvl w:ilvl="0" w:tplc="04050019">
      <w:start w:val="1"/>
      <w:numFmt w:val="lowerLetter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7CEC31AA"/>
    <w:multiLevelType w:val="hybridMultilevel"/>
    <w:tmpl w:val="1B7261A4"/>
    <w:name w:val="WW8Num3924"/>
    <w:lvl w:ilvl="0" w:tplc="867E0BFA">
      <w:numFmt w:val="bullet"/>
      <w:lvlText w:val="-"/>
      <w:lvlJc w:val="left"/>
      <w:pPr>
        <w:tabs>
          <w:tab w:val="num" w:pos="887"/>
        </w:tabs>
        <w:ind w:left="887" w:hanging="17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1"/>
  </w:num>
  <w:num w:numId="3">
    <w:abstractNumId w:val="22"/>
  </w:num>
  <w:num w:numId="4">
    <w:abstractNumId w:val="1"/>
  </w:num>
  <w:num w:numId="5">
    <w:abstractNumId w:val="12"/>
  </w:num>
  <w:num w:numId="6">
    <w:abstractNumId w:val="19"/>
  </w:num>
  <w:num w:numId="7">
    <w:abstractNumId w:val="5"/>
  </w:num>
  <w:num w:numId="8">
    <w:abstractNumId w:val="13"/>
  </w:num>
  <w:num w:numId="9">
    <w:abstractNumId w:val="28"/>
  </w:num>
  <w:num w:numId="10">
    <w:abstractNumId w:val="25"/>
  </w:num>
  <w:num w:numId="11">
    <w:abstractNumId w:val="0"/>
    <w:lvlOverride w:ilvl="0">
      <w:lvl w:ilvl="0">
        <w:start w:val="2"/>
        <w:numFmt w:val="bullet"/>
        <w:lvlText w:val="-"/>
        <w:legacy w:legacy="1" w:legacySpace="0" w:legacyIndent="360"/>
        <w:lvlJc w:val="left"/>
        <w:pPr>
          <w:ind w:left="360" w:hanging="360"/>
        </w:pPr>
      </w:lvl>
    </w:lvlOverride>
  </w:num>
  <w:num w:numId="12">
    <w:abstractNumId w:val="9"/>
  </w:num>
  <w:num w:numId="13">
    <w:abstractNumId w:val="26"/>
  </w:num>
  <w:num w:numId="14">
    <w:abstractNumId w:val="11"/>
  </w:num>
  <w:num w:numId="15">
    <w:abstractNumId w:val="23"/>
  </w:num>
  <w:num w:numId="16">
    <w:abstractNumId w:val="14"/>
  </w:num>
  <w:num w:numId="17">
    <w:abstractNumId w:val="15"/>
  </w:num>
  <w:num w:numId="18">
    <w:abstractNumId w:val="24"/>
  </w:num>
  <w:num w:numId="19">
    <w:abstractNumId w:val="0"/>
    <w:lvlOverride w:ilvl="0">
      <w:lvl w:ilvl="0">
        <w:start w:val="65535"/>
        <w:numFmt w:val="bullet"/>
        <w:lvlText w:val="•"/>
        <w:legacy w:legacy="1" w:legacySpace="0" w:legacyIndent="235"/>
        <w:lvlJc w:val="left"/>
        <w:rPr>
          <w:rFonts w:ascii="Arial" w:hAnsi="Arial" w:cs="Arial" w:hint="default"/>
        </w:rPr>
      </w:lvl>
    </w:lvlOverride>
  </w:num>
  <w:num w:numId="20">
    <w:abstractNumId w:val="27"/>
  </w:num>
  <w:num w:numId="21">
    <w:abstractNumId w:val="30"/>
  </w:num>
  <w:num w:numId="22">
    <w:abstractNumId w:val="21"/>
  </w:num>
  <w:num w:numId="23">
    <w:abstractNumId w:val="29"/>
  </w:num>
  <w:num w:numId="24">
    <w:abstractNumId w:val="20"/>
  </w:num>
  <w:num w:numId="25">
    <w:abstractNumId w:val="17"/>
  </w:num>
  <w:num w:numId="26">
    <w:abstractNumId w:val="18"/>
  </w:num>
  <w:num w:numId="27">
    <w:abstractNumId w:val="32"/>
  </w:num>
  <w:num w:numId="28">
    <w:abstractNumId w:val="10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81E"/>
    <w:rsid w:val="00002625"/>
    <w:rsid w:val="00004471"/>
    <w:rsid w:val="00004592"/>
    <w:rsid w:val="00006B34"/>
    <w:rsid w:val="00010A7B"/>
    <w:rsid w:val="00010C78"/>
    <w:rsid w:val="00012DFA"/>
    <w:rsid w:val="00013572"/>
    <w:rsid w:val="00015DAF"/>
    <w:rsid w:val="00017241"/>
    <w:rsid w:val="0002013D"/>
    <w:rsid w:val="00020575"/>
    <w:rsid w:val="00021631"/>
    <w:rsid w:val="00021FAC"/>
    <w:rsid w:val="00022733"/>
    <w:rsid w:val="00022EF0"/>
    <w:rsid w:val="00023C6A"/>
    <w:rsid w:val="000259D8"/>
    <w:rsid w:val="000261D6"/>
    <w:rsid w:val="00034332"/>
    <w:rsid w:val="00034778"/>
    <w:rsid w:val="000347B7"/>
    <w:rsid w:val="00035CE7"/>
    <w:rsid w:val="00035D13"/>
    <w:rsid w:val="00036AB0"/>
    <w:rsid w:val="000372C5"/>
    <w:rsid w:val="000372FC"/>
    <w:rsid w:val="00040EFE"/>
    <w:rsid w:val="000416C1"/>
    <w:rsid w:val="00041F38"/>
    <w:rsid w:val="00041F4B"/>
    <w:rsid w:val="00042244"/>
    <w:rsid w:val="00043111"/>
    <w:rsid w:val="0004669C"/>
    <w:rsid w:val="00047E3C"/>
    <w:rsid w:val="00056B8F"/>
    <w:rsid w:val="000578D5"/>
    <w:rsid w:val="00064239"/>
    <w:rsid w:val="0006505A"/>
    <w:rsid w:val="00065B57"/>
    <w:rsid w:val="00066097"/>
    <w:rsid w:val="000677C5"/>
    <w:rsid w:val="0007036E"/>
    <w:rsid w:val="000725E6"/>
    <w:rsid w:val="000758D7"/>
    <w:rsid w:val="000775BC"/>
    <w:rsid w:val="000807ED"/>
    <w:rsid w:val="00081326"/>
    <w:rsid w:val="00081897"/>
    <w:rsid w:val="0008534E"/>
    <w:rsid w:val="00087BC5"/>
    <w:rsid w:val="00091300"/>
    <w:rsid w:val="00091517"/>
    <w:rsid w:val="000942E0"/>
    <w:rsid w:val="0009475A"/>
    <w:rsid w:val="000953EE"/>
    <w:rsid w:val="00097851"/>
    <w:rsid w:val="00097EB3"/>
    <w:rsid w:val="00097F0A"/>
    <w:rsid w:val="000A0A00"/>
    <w:rsid w:val="000A4D79"/>
    <w:rsid w:val="000A56A7"/>
    <w:rsid w:val="000A6967"/>
    <w:rsid w:val="000A6E82"/>
    <w:rsid w:val="000B1680"/>
    <w:rsid w:val="000B2D38"/>
    <w:rsid w:val="000B395C"/>
    <w:rsid w:val="000B47C3"/>
    <w:rsid w:val="000B48F9"/>
    <w:rsid w:val="000B5DD7"/>
    <w:rsid w:val="000C0F6E"/>
    <w:rsid w:val="000C293A"/>
    <w:rsid w:val="000C420E"/>
    <w:rsid w:val="000C7375"/>
    <w:rsid w:val="000D0EF4"/>
    <w:rsid w:val="000D2338"/>
    <w:rsid w:val="000D5588"/>
    <w:rsid w:val="000D5C4B"/>
    <w:rsid w:val="000D6EA5"/>
    <w:rsid w:val="000E0EFD"/>
    <w:rsid w:val="000E1E32"/>
    <w:rsid w:val="000E48EC"/>
    <w:rsid w:val="000E6BFE"/>
    <w:rsid w:val="000E6C68"/>
    <w:rsid w:val="000F2906"/>
    <w:rsid w:val="000F3146"/>
    <w:rsid w:val="000F3D99"/>
    <w:rsid w:val="000F483F"/>
    <w:rsid w:val="000F4F6A"/>
    <w:rsid w:val="000F5DCE"/>
    <w:rsid w:val="000F6C24"/>
    <w:rsid w:val="00100513"/>
    <w:rsid w:val="00100D51"/>
    <w:rsid w:val="001019DD"/>
    <w:rsid w:val="001031D2"/>
    <w:rsid w:val="00103342"/>
    <w:rsid w:val="00103A4B"/>
    <w:rsid w:val="00103AC7"/>
    <w:rsid w:val="001059B5"/>
    <w:rsid w:val="00106269"/>
    <w:rsid w:val="00106731"/>
    <w:rsid w:val="00106E37"/>
    <w:rsid w:val="00110D0F"/>
    <w:rsid w:val="00111470"/>
    <w:rsid w:val="001140FA"/>
    <w:rsid w:val="00115E9F"/>
    <w:rsid w:val="001205C1"/>
    <w:rsid w:val="00122E64"/>
    <w:rsid w:val="001230E9"/>
    <w:rsid w:val="00123D9C"/>
    <w:rsid w:val="00125984"/>
    <w:rsid w:val="00130C80"/>
    <w:rsid w:val="00132A0B"/>
    <w:rsid w:val="00133259"/>
    <w:rsid w:val="00133DCF"/>
    <w:rsid w:val="00134E13"/>
    <w:rsid w:val="00137C7B"/>
    <w:rsid w:val="00137D0F"/>
    <w:rsid w:val="00137DA9"/>
    <w:rsid w:val="00141E6A"/>
    <w:rsid w:val="00142A57"/>
    <w:rsid w:val="00143065"/>
    <w:rsid w:val="00146BDF"/>
    <w:rsid w:val="00147F11"/>
    <w:rsid w:val="001506F4"/>
    <w:rsid w:val="00150B80"/>
    <w:rsid w:val="00153598"/>
    <w:rsid w:val="00154457"/>
    <w:rsid w:val="0015525F"/>
    <w:rsid w:val="001553B0"/>
    <w:rsid w:val="00155ED5"/>
    <w:rsid w:val="00156979"/>
    <w:rsid w:val="00157EFA"/>
    <w:rsid w:val="001619D2"/>
    <w:rsid w:val="00167A7A"/>
    <w:rsid w:val="001707B0"/>
    <w:rsid w:val="00170E37"/>
    <w:rsid w:val="0017198F"/>
    <w:rsid w:val="001720FB"/>
    <w:rsid w:val="00173EAB"/>
    <w:rsid w:val="00180646"/>
    <w:rsid w:val="001818C9"/>
    <w:rsid w:val="00181B81"/>
    <w:rsid w:val="00182000"/>
    <w:rsid w:val="00182064"/>
    <w:rsid w:val="0018376D"/>
    <w:rsid w:val="00183B83"/>
    <w:rsid w:val="00184ACD"/>
    <w:rsid w:val="00186466"/>
    <w:rsid w:val="001935B6"/>
    <w:rsid w:val="00193B8D"/>
    <w:rsid w:val="001945E6"/>
    <w:rsid w:val="0019620C"/>
    <w:rsid w:val="001A0150"/>
    <w:rsid w:val="001A17B6"/>
    <w:rsid w:val="001A37F7"/>
    <w:rsid w:val="001A6CF3"/>
    <w:rsid w:val="001B0443"/>
    <w:rsid w:val="001B22FB"/>
    <w:rsid w:val="001B2453"/>
    <w:rsid w:val="001B31A5"/>
    <w:rsid w:val="001B4A99"/>
    <w:rsid w:val="001B7642"/>
    <w:rsid w:val="001B78E1"/>
    <w:rsid w:val="001C5A16"/>
    <w:rsid w:val="001C7930"/>
    <w:rsid w:val="001D3B08"/>
    <w:rsid w:val="001D50EF"/>
    <w:rsid w:val="001D583F"/>
    <w:rsid w:val="001D6DD5"/>
    <w:rsid w:val="001D7762"/>
    <w:rsid w:val="001E2EA8"/>
    <w:rsid w:val="001E5C93"/>
    <w:rsid w:val="001E7F25"/>
    <w:rsid w:val="001F1A25"/>
    <w:rsid w:val="001F39CD"/>
    <w:rsid w:val="001F418B"/>
    <w:rsid w:val="001F4787"/>
    <w:rsid w:val="001F5E93"/>
    <w:rsid w:val="001F6DC4"/>
    <w:rsid w:val="001F742D"/>
    <w:rsid w:val="002000D9"/>
    <w:rsid w:val="00201CDF"/>
    <w:rsid w:val="00204D56"/>
    <w:rsid w:val="00204ED2"/>
    <w:rsid w:val="00206595"/>
    <w:rsid w:val="002069B6"/>
    <w:rsid w:val="00207FC3"/>
    <w:rsid w:val="00210AB0"/>
    <w:rsid w:val="00211EFD"/>
    <w:rsid w:val="00211F0C"/>
    <w:rsid w:val="00213B21"/>
    <w:rsid w:val="00213CDA"/>
    <w:rsid w:val="00216509"/>
    <w:rsid w:val="00216732"/>
    <w:rsid w:val="00216907"/>
    <w:rsid w:val="002173C9"/>
    <w:rsid w:val="00220F01"/>
    <w:rsid w:val="00222A6D"/>
    <w:rsid w:val="00222F82"/>
    <w:rsid w:val="002231B9"/>
    <w:rsid w:val="002248CB"/>
    <w:rsid w:val="00225056"/>
    <w:rsid w:val="00225BE1"/>
    <w:rsid w:val="002261D9"/>
    <w:rsid w:val="002269F3"/>
    <w:rsid w:val="0022762A"/>
    <w:rsid w:val="00235FC6"/>
    <w:rsid w:val="00236DD8"/>
    <w:rsid w:val="002373D3"/>
    <w:rsid w:val="0024166C"/>
    <w:rsid w:val="002424A5"/>
    <w:rsid w:val="00242BE9"/>
    <w:rsid w:val="002436BC"/>
    <w:rsid w:val="00247B76"/>
    <w:rsid w:val="002521BE"/>
    <w:rsid w:val="00252485"/>
    <w:rsid w:val="00252B5B"/>
    <w:rsid w:val="00253471"/>
    <w:rsid w:val="002557C5"/>
    <w:rsid w:val="002633F0"/>
    <w:rsid w:val="00265839"/>
    <w:rsid w:val="00265B75"/>
    <w:rsid w:val="002662F0"/>
    <w:rsid w:val="00266606"/>
    <w:rsid w:val="002714B5"/>
    <w:rsid w:val="00271FC9"/>
    <w:rsid w:val="00272A3C"/>
    <w:rsid w:val="0027524C"/>
    <w:rsid w:val="002800EB"/>
    <w:rsid w:val="00280BB5"/>
    <w:rsid w:val="00281077"/>
    <w:rsid w:val="00284513"/>
    <w:rsid w:val="002871B2"/>
    <w:rsid w:val="00290753"/>
    <w:rsid w:val="0029123F"/>
    <w:rsid w:val="00292D05"/>
    <w:rsid w:val="0029314E"/>
    <w:rsid w:val="0029315F"/>
    <w:rsid w:val="00294453"/>
    <w:rsid w:val="00297E2D"/>
    <w:rsid w:val="002A121C"/>
    <w:rsid w:val="002A1407"/>
    <w:rsid w:val="002A1CBF"/>
    <w:rsid w:val="002A24AD"/>
    <w:rsid w:val="002A2732"/>
    <w:rsid w:val="002A301E"/>
    <w:rsid w:val="002A64C7"/>
    <w:rsid w:val="002A6A80"/>
    <w:rsid w:val="002B05B8"/>
    <w:rsid w:val="002B05DF"/>
    <w:rsid w:val="002B0DBF"/>
    <w:rsid w:val="002B480A"/>
    <w:rsid w:val="002B5C11"/>
    <w:rsid w:val="002B6F21"/>
    <w:rsid w:val="002B717B"/>
    <w:rsid w:val="002C0D07"/>
    <w:rsid w:val="002C0F23"/>
    <w:rsid w:val="002C1011"/>
    <w:rsid w:val="002C13E6"/>
    <w:rsid w:val="002C1997"/>
    <w:rsid w:val="002C1D5B"/>
    <w:rsid w:val="002C3BE1"/>
    <w:rsid w:val="002C4453"/>
    <w:rsid w:val="002C6403"/>
    <w:rsid w:val="002C7043"/>
    <w:rsid w:val="002C7152"/>
    <w:rsid w:val="002D0812"/>
    <w:rsid w:val="002D1815"/>
    <w:rsid w:val="002D2A1E"/>
    <w:rsid w:val="002D2CC6"/>
    <w:rsid w:val="002D3822"/>
    <w:rsid w:val="002D3EFF"/>
    <w:rsid w:val="002D4CB5"/>
    <w:rsid w:val="002D5C6B"/>
    <w:rsid w:val="002D64AC"/>
    <w:rsid w:val="002D7522"/>
    <w:rsid w:val="002E0B54"/>
    <w:rsid w:val="002E254A"/>
    <w:rsid w:val="002E343F"/>
    <w:rsid w:val="002E46DE"/>
    <w:rsid w:val="002E4ABB"/>
    <w:rsid w:val="002E6890"/>
    <w:rsid w:val="002E6FBF"/>
    <w:rsid w:val="002E74AC"/>
    <w:rsid w:val="002E7C7F"/>
    <w:rsid w:val="002F72F0"/>
    <w:rsid w:val="00302CD7"/>
    <w:rsid w:val="00305592"/>
    <w:rsid w:val="003065E4"/>
    <w:rsid w:val="003070A5"/>
    <w:rsid w:val="003071D9"/>
    <w:rsid w:val="00310BBA"/>
    <w:rsid w:val="0031189F"/>
    <w:rsid w:val="003123CA"/>
    <w:rsid w:val="00314240"/>
    <w:rsid w:val="003174CA"/>
    <w:rsid w:val="003243E5"/>
    <w:rsid w:val="0032487A"/>
    <w:rsid w:val="00324B86"/>
    <w:rsid w:val="00325765"/>
    <w:rsid w:val="0032577A"/>
    <w:rsid w:val="003261B4"/>
    <w:rsid w:val="00331E08"/>
    <w:rsid w:val="00332293"/>
    <w:rsid w:val="0033543C"/>
    <w:rsid w:val="0033683D"/>
    <w:rsid w:val="0034060C"/>
    <w:rsid w:val="00341F75"/>
    <w:rsid w:val="0034216E"/>
    <w:rsid w:val="00343C00"/>
    <w:rsid w:val="00344542"/>
    <w:rsid w:val="00344EFC"/>
    <w:rsid w:val="00345365"/>
    <w:rsid w:val="00345CFE"/>
    <w:rsid w:val="003500B0"/>
    <w:rsid w:val="00351C4B"/>
    <w:rsid w:val="003523E6"/>
    <w:rsid w:val="003541DD"/>
    <w:rsid w:val="003557AA"/>
    <w:rsid w:val="003564EE"/>
    <w:rsid w:val="003571BD"/>
    <w:rsid w:val="003577E1"/>
    <w:rsid w:val="00360F7A"/>
    <w:rsid w:val="003625E3"/>
    <w:rsid w:val="003632DB"/>
    <w:rsid w:val="00365087"/>
    <w:rsid w:val="003658ED"/>
    <w:rsid w:val="00366C01"/>
    <w:rsid w:val="00367C83"/>
    <w:rsid w:val="00370B67"/>
    <w:rsid w:val="0037470C"/>
    <w:rsid w:val="00374817"/>
    <w:rsid w:val="003748E0"/>
    <w:rsid w:val="00374D6E"/>
    <w:rsid w:val="00374DD1"/>
    <w:rsid w:val="00377DF4"/>
    <w:rsid w:val="00382441"/>
    <w:rsid w:val="003843F8"/>
    <w:rsid w:val="003861F9"/>
    <w:rsid w:val="00386A9F"/>
    <w:rsid w:val="00386E0C"/>
    <w:rsid w:val="003902E8"/>
    <w:rsid w:val="00391028"/>
    <w:rsid w:val="00391C75"/>
    <w:rsid w:val="003931A2"/>
    <w:rsid w:val="003976D2"/>
    <w:rsid w:val="003A003F"/>
    <w:rsid w:val="003A1481"/>
    <w:rsid w:val="003A229F"/>
    <w:rsid w:val="003A2B32"/>
    <w:rsid w:val="003A3FCE"/>
    <w:rsid w:val="003A5C82"/>
    <w:rsid w:val="003A6472"/>
    <w:rsid w:val="003A70E3"/>
    <w:rsid w:val="003A745D"/>
    <w:rsid w:val="003B1D45"/>
    <w:rsid w:val="003B1DFF"/>
    <w:rsid w:val="003B2C0E"/>
    <w:rsid w:val="003B3A7F"/>
    <w:rsid w:val="003B58B5"/>
    <w:rsid w:val="003B663F"/>
    <w:rsid w:val="003C07AC"/>
    <w:rsid w:val="003C1E51"/>
    <w:rsid w:val="003C1F73"/>
    <w:rsid w:val="003C2E87"/>
    <w:rsid w:val="003D00D9"/>
    <w:rsid w:val="003D26D7"/>
    <w:rsid w:val="003D304C"/>
    <w:rsid w:val="003D306C"/>
    <w:rsid w:val="003D31BE"/>
    <w:rsid w:val="003D3D00"/>
    <w:rsid w:val="003D3D0F"/>
    <w:rsid w:val="003D4EAA"/>
    <w:rsid w:val="003D51C7"/>
    <w:rsid w:val="003E0CEF"/>
    <w:rsid w:val="003E392C"/>
    <w:rsid w:val="003E6292"/>
    <w:rsid w:val="003F0B82"/>
    <w:rsid w:val="003F0F4B"/>
    <w:rsid w:val="003F189D"/>
    <w:rsid w:val="003F1FF7"/>
    <w:rsid w:val="003F5C09"/>
    <w:rsid w:val="003F6EF9"/>
    <w:rsid w:val="00400EF9"/>
    <w:rsid w:val="00401287"/>
    <w:rsid w:val="00401D6F"/>
    <w:rsid w:val="00401F86"/>
    <w:rsid w:val="00402568"/>
    <w:rsid w:val="0040412E"/>
    <w:rsid w:val="00405D75"/>
    <w:rsid w:val="00406CDF"/>
    <w:rsid w:val="00406F56"/>
    <w:rsid w:val="0041010D"/>
    <w:rsid w:val="00410BFD"/>
    <w:rsid w:val="00412372"/>
    <w:rsid w:val="00413F48"/>
    <w:rsid w:val="0041403F"/>
    <w:rsid w:val="004155B8"/>
    <w:rsid w:val="00415D26"/>
    <w:rsid w:val="004174C1"/>
    <w:rsid w:val="004175CF"/>
    <w:rsid w:val="00417E4F"/>
    <w:rsid w:val="0042102B"/>
    <w:rsid w:val="0042115A"/>
    <w:rsid w:val="004212BC"/>
    <w:rsid w:val="00421A54"/>
    <w:rsid w:val="00422ADC"/>
    <w:rsid w:val="00423FA1"/>
    <w:rsid w:val="0042639B"/>
    <w:rsid w:val="00427C17"/>
    <w:rsid w:val="0043130B"/>
    <w:rsid w:val="00431389"/>
    <w:rsid w:val="00431B4D"/>
    <w:rsid w:val="0043385F"/>
    <w:rsid w:val="00433A72"/>
    <w:rsid w:val="0043441B"/>
    <w:rsid w:val="00434E33"/>
    <w:rsid w:val="0043676F"/>
    <w:rsid w:val="00437DA9"/>
    <w:rsid w:val="004416AE"/>
    <w:rsid w:val="0044208A"/>
    <w:rsid w:val="00442628"/>
    <w:rsid w:val="00442D64"/>
    <w:rsid w:val="00444230"/>
    <w:rsid w:val="0044502F"/>
    <w:rsid w:val="004454D1"/>
    <w:rsid w:val="00445BF5"/>
    <w:rsid w:val="00446773"/>
    <w:rsid w:val="00451EDB"/>
    <w:rsid w:val="004531C4"/>
    <w:rsid w:val="00453A54"/>
    <w:rsid w:val="0045556A"/>
    <w:rsid w:val="004569E3"/>
    <w:rsid w:val="00460471"/>
    <w:rsid w:val="004649DF"/>
    <w:rsid w:val="00464CC0"/>
    <w:rsid w:val="00465596"/>
    <w:rsid w:val="00466882"/>
    <w:rsid w:val="00466F5F"/>
    <w:rsid w:val="004671B4"/>
    <w:rsid w:val="00467721"/>
    <w:rsid w:val="00470E6B"/>
    <w:rsid w:val="0047467F"/>
    <w:rsid w:val="00476C47"/>
    <w:rsid w:val="00481302"/>
    <w:rsid w:val="00482D40"/>
    <w:rsid w:val="00484FF9"/>
    <w:rsid w:val="00486D7E"/>
    <w:rsid w:val="004876D8"/>
    <w:rsid w:val="00490A23"/>
    <w:rsid w:val="00491E30"/>
    <w:rsid w:val="004931C7"/>
    <w:rsid w:val="00493498"/>
    <w:rsid w:val="00496AE1"/>
    <w:rsid w:val="00496B87"/>
    <w:rsid w:val="00497F7F"/>
    <w:rsid w:val="004A0708"/>
    <w:rsid w:val="004A0DFC"/>
    <w:rsid w:val="004A2217"/>
    <w:rsid w:val="004A4109"/>
    <w:rsid w:val="004A4F0E"/>
    <w:rsid w:val="004A56E4"/>
    <w:rsid w:val="004A6219"/>
    <w:rsid w:val="004A67CC"/>
    <w:rsid w:val="004A7CF4"/>
    <w:rsid w:val="004B17BA"/>
    <w:rsid w:val="004B28EA"/>
    <w:rsid w:val="004B2F60"/>
    <w:rsid w:val="004B383A"/>
    <w:rsid w:val="004B5397"/>
    <w:rsid w:val="004B6FE4"/>
    <w:rsid w:val="004C3965"/>
    <w:rsid w:val="004C4FA5"/>
    <w:rsid w:val="004C5165"/>
    <w:rsid w:val="004C54BF"/>
    <w:rsid w:val="004C76ED"/>
    <w:rsid w:val="004C7AD4"/>
    <w:rsid w:val="004D2539"/>
    <w:rsid w:val="004D314F"/>
    <w:rsid w:val="004D3440"/>
    <w:rsid w:val="004E1AD8"/>
    <w:rsid w:val="004E2A38"/>
    <w:rsid w:val="004E3939"/>
    <w:rsid w:val="004E3A13"/>
    <w:rsid w:val="004E4949"/>
    <w:rsid w:val="004E5F1E"/>
    <w:rsid w:val="004E6BC1"/>
    <w:rsid w:val="004F0C33"/>
    <w:rsid w:val="004F267C"/>
    <w:rsid w:val="004F4BAD"/>
    <w:rsid w:val="004F5546"/>
    <w:rsid w:val="004F7207"/>
    <w:rsid w:val="004F7BE8"/>
    <w:rsid w:val="005004AE"/>
    <w:rsid w:val="0050241F"/>
    <w:rsid w:val="00503945"/>
    <w:rsid w:val="00504485"/>
    <w:rsid w:val="00507C73"/>
    <w:rsid w:val="00507EA6"/>
    <w:rsid w:val="00511883"/>
    <w:rsid w:val="005132C7"/>
    <w:rsid w:val="005152D0"/>
    <w:rsid w:val="005168FC"/>
    <w:rsid w:val="0051696A"/>
    <w:rsid w:val="005178A7"/>
    <w:rsid w:val="00517943"/>
    <w:rsid w:val="00520CC5"/>
    <w:rsid w:val="0052113B"/>
    <w:rsid w:val="0052433E"/>
    <w:rsid w:val="00525848"/>
    <w:rsid w:val="00530B60"/>
    <w:rsid w:val="00531780"/>
    <w:rsid w:val="00531D44"/>
    <w:rsid w:val="00531FE6"/>
    <w:rsid w:val="00535AF5"/>
    <w:rsid w:val="00536340"/>
    <w:rsid w:val="0053658D"/>
    <w:rsid w:val="00536D03"/>
    <w:rsid w:val="005370A5"/>
    <w:rsid w:val="00537217"/>
    <w:rsid w:val="00537886"/>
    <w:rsid w:val="00540CD7"/>
    <w:rsid w:val="00541064"/>
    <w:rsid w:val="00541F9D"/>
    <w:rsid w:val="00542A1A"/>
    <w:rsid w:val="00542C7D"/>
    <w:rsid w:val="00542F0B"/>
    <w:rsid w:val="00543506"/>
    <w:rsid w:val="0054378E"/>
    <w:rsid w:val="00544143"/>
    <w:rsid w:val="00545A19"/>
    <w:rsid w:val="00545F0B"/>
    <w:rsid w:val="00547368"/>
    <w:rsid w:val="00550019"/>
    <w:rsid w:val="00551CA2"/>
    <w:rsid w:val="00552C03"/>
    <w:rsid w:val="00552CF5"/>
    <w:rsid w:val="0055489A"/>
    <w:rsid w:val="00554BED"/>
    <w:rsid w:val="005563CC"/>
    <w:rsid w:val="0056066B"/>
    <w:rsid w:val="005608A1"/>
    <w:rsid w:val="00561F09"/>
    <w:rsid w:val="00563D7F"/>
    <w:rsid w:val="00563E76"/>
    <w:rsid w:val="00565EDE"/>
    <w:rsid w:val="00566CFC"/>
    <w:rsid w:val="00567E22"/>
    <w:rsid w:val="005802FE"/>
    <w:rsid w:val="005803AC"/>
    <w:rsid w:val="00580564"/>
    <w:rsid w:val="005809E2"/>
    <w:rsid w:val="0058122F"/>
    <w:rsid w:val="00583AB3"/>
    <w:rsid w:val="005866BD"/>
    <w:rsid w:val="00591238"/>
    <w:rsid w:val="00592F6D"/>
    <w:rsid w:val="005944FA"/>
    <w:rsid w:val="00596201"/>
    <w:rsid w:val="00597E73"/>
    <w:rsid w:val="005A04F7"/>
    <w:rsid w:val="005A07F2"/>
    <w:rsid w:val="005A0B7D"/>
    <w:rsid w:val="005A0BFF"/>
    <w:rsid w:val="005A3619"/>
    <w:rsid w:val="005A3A94"/>
    <w:rsid w:val="005A6200"/>
    <w:rsid w:val="005A68C4"/>
    <w:rsid w:val="005B02A4"/>
    <w:rsid w:val="005B6B1A"/>
    <w:rsid w:val="005C220A"/>
    <w:rsid w:val="005C3811"/>
    <w:rsid w:val="005C40B6"/>
    <w:rsid w:val="005D01F7"/>
    <w:rsid w:val="005D0B03"/>
    <w:rsid w:val="005D10CB"/>
    <w:rsid w:val="005D51D7"/>
    <w:rsid w:val="005D5A9D"/>
    <w:rsid w:val="005D6A9B"/>
    <w:rsid w:val="005E0FB4"/>
    <w:rsid w:val="005E1A87"/>
    <w:rsid w:val="005E1ADA"/>
    <w:rsid w:val="005E211D"/>
    <w:rsid w:val="005E3BFB"/>
    <w:rsid w:val="005E3D89"/>
    <w:rsid w:val="005E55C5"/>
    <w:rsid w:val="005E755B"/>
    <w:rsid w:val="005F027C"/>
    <w:rsid w:val="005F1F51"/>
    <w:rsid w:val="005F5EAC"/>
    <w:rsid w:val="006016FC"/>
    <w:rsid w:val="0060482B"/>
    <w:rsid w:val="00604AC6"/>
    <w:rsid w:val="006074AB"/>
    <w:rsid w:val="00607CE9"/>
    <w:rsid w:val="00607D81"/>
    <w:rsid w:val="00610FC7"/>
    <w:rsid w:val="0061180B"/>
    <w:rsid w:val="00611D6B"/>
    <w:rsid w:val="00612D2B"/>
    <w:rsid w:val="00613473"/>
    <w:rsid w:val="00615F4B"/>
    <w:rsid w:val="00620785"/>
    <w:rsid w:val="006210BF"/>
    <w:rsid w:val="00621E2F"/>
    <w:rsid w:val="00621FF8"/>
    <w:rsid w:val="006220E8"/>
    <w:rsid w:val="00622208"/>
    <w:rsid w:val="00622E2F"/>
    <w:rsid w:val="0062304A"/>
    <w:rsid w:val="00626358"/>
    <w:rsid w:val="00626661"/>
    <w:rsid w:val="00631649"/>
    <w:rsid w:val="00631A0B"/>
    <w:rsid w:val="006326E7"/>
    <w:rsid w:val="0063328E"/>
    <w:rsid w:val="0063445A"/>
    <w:rsid w:val="00636527"/>
    <w:rsid w:val="00637418"/>
    <w:rsid w:val="0063768E"/>
    <w:rsid w:val="006417E9"/>
    <w:rsid w:val="0064210C"/>
    <w:rsid w:val="006428EC"/>
    <w:rsid w:val="00643447"/>
    <w:rsid w:val="00645672"/>
    <w:rsid w:val="0064646F"/>
    <w:rsid w:val="00646A9B"/>
    <w:rsid w:val="0064761D"/>
    <w:rsid w:val="00650B9F"/>
    <w:rsid w:val="00651C03"/>
    <w:rsid w:val="006531A5"/>
    <w:rsid w:val="0065343A"/>
    <w:rsid w:val="00656C60"/>
    <w:rsid w:val="0065723F"/>
    <w:rsid w:val="006615F7"/>
    <w:rsid w:val="006621C2"/>
    <w:rsid w:val="00662B94"/>
    <w:rsid w:val="006642A9"/>
    <w:rsid w:val="00664630"/>
    <w:rsid w:val="00664990"/>
    <w:rsid w:val="006678E3"/>
    <w:rsid w:val="00667C88"/>
    <w:rsid w:val="0067095B"/>
    <w:rsid w:val="006725C8"/>
    <w:rsid w:val="00672616"/>
    <w:rsid w:val="00673A0F"/>
    <w:rsid w:val="00675DC6"/>
    <w:rsid w:val="0067649D"/>
    <w:rsid w:val="00681675"/>
    <w:rsid w:val="00681BD9"/>
    <w:rsid w:val="00681E96"/>
    <w:rsid w:val="0068219E"/>
    <w:rsid w:val="00683046"/>
    <w:rsid w:val="00683D18"/>
    <w:rsid w:val="00684455"/>
    <w:rsid w:val="006853D4"/>
    <w:rsid w:val="00685428"/>
    <w:rsid w:val="006875FC"/>
    <w:rsid w:val="006903D8"/>
    <w:rsid w:val="0069049E"/>
    <w:rsid w:val="00691206"/>
    <w:rsid w:val="00692135"/>
    <w:rsid w:val="00696A2B"/>
    <w:rsid w:val="0069753C"/>
    <w:rsid w:val="006A0462"/>
    <w:rsid w:val="006A0D6B"/>
    <w:rsid w:val="006A12B9"/>
    <w:rsid w:val="006A29CD"/>
    <w:rsid w:val="006A2F5A"/>
    <w:rsid w:val="006A4971"/>
    <w:rsid w:val="006A50FA"/>
    <w:rsid w:val="006A54D2"/>
    <w:rsid w:val="006A5BAE"/>
    <w:rsid w:val="006A6A33"/>
    <w:rsid w:val="006B049F"/>
    <w:rsid w:val="006B0775"/>
    <w:rsid w:val="006B1BCC"/>
    <w:rsid w:val="006B1D6E"/>
    <w:rsid w:val="006B2876"/>
    <w:rsid w:val="006B3908"/>
    <w:rsid w:val="006B559A"/>
    <w:rsid w:val="006B605F"/>
    <w:rsid w:val="006B62C8"/>
    <w:rsid w:val="006B698B"/>
    <w:rsid w:val="006C0915"/>
    <w:rsid w:val="006C0D1A"/>
    <w:rsid w:val="006C122B"/>
    <w:rsid w:val="006C1EE3"/>
    <w:rsid w:val="006C33BC"/>
    <w:rsid w:val="006C3E76"/>
    <w:rsid w:val="006C4E5A"/>
    <w:rsid w:val="006C663F"/>
    <w:rsid w:val="006C690B"/>
    <w:rsid w:val="006C7608"/>
    <w:rsid w:val="006D0C6D"/>
    <w:rsid w:val="006D1071"/>
    <w:rsid w:val="006D19E3"/>
    <w:rsid w:val="006D1EA2"/>
    <w:rsid w:val="006D3B2D"/>
    <w:rsid w:val="006D466A"/>
    <w:rsid w:val="006D680A"/>
    <w:rsid w:val="006E03F1"/>
    <w:rsid w:val="006E2016"/>
    <w:rsid w:val="006E3154"/>
    <w:rsid w:val="006E35F8"/>
    <w:rsid w:val="006E41D8"/>
    <w:rsid w:val="006E5290"/>
    <w:rsid w:val="006E66AA"/>
    <w:rsid w:val="006F1D1D"/>
    <w:rsid w:val="006F2312"/>
    <w:rsid w:val="006F2AFE"/>
    <w:rsid w:val="006F377C"/>
    <w:rsid w:val="006F4447"/>
    <w:rsid w:val="006F5CBB"/>
    <w:rsid w:val="006F72DD"/>
    <w:rsid w:val="007039EE"/>
    <w:rsid w:val="00703B3D"/>
    <w:rsid w:val="007041DE"/>
    <w:rsid w:val="00706CFA"/>
    <w:rsid w:val="0070783C"/>
    <w:rsid w:val="00707F94"/>
    <w:rsid w:val="0071057B"/>
    <w:rsid w:val="00711B79"/>
    <w:rsid w:val="0071567A"/>
    <w:rsid w:val="0071678C"/>
    <w:rsid w:val="0071705E"/>
    <w:rsid w:val="007170EB"/>
    <w:rsid w:val="007177A2"/>
    <w:rsid w:val="00720BBF"/>
    <w:rsid w:val="0072364A"/>
    <w:rsid w:val="00726134"/>
    <w:rsid w:val="00730E0D"/>
    <w:rsid w:val="007324EF"/>
    <w:rsid w:val="00733AED"/>
    <w:rsid w:val="0073428B"/>
    <w:rsid w:val="00734A2D"/>
    <w:rsid w:val="00735B69"/>
    <w:rsid w:val="00736A64"/>
    <w:rsid w:val="00736AAB"/>
    <w:rsid w:val="00737BB0"/>
    <w:rsid w:val="007411F4"/>
    <w:rsid w:val="00742C67"/>
    <w:rsid w:val="00743523"/>
    <w:rsid w:val="0074375A"/>
    <w:rsid w:val="0074385C"/>
    <w:rsid w:val="00744C59"/>
    <w:rsid w:val="007518E2"/>
    <w:rsid w:val="00751A31"/>
    <w:rsid w:val="00751A76"/>
    <w:rsid w:val="00752253"/>
    <w:rsid w:val="00752F3B"/>
    <w:rsid w:val="00753BE4"/>
    <w:rsid w:val="00755697"/>
    <w:rsid w:val="00755BAD"/>
    <w:rsid w:val="00756296"/>
    <w:rsid w:val="007612F9"/>
    <w:rsid w:val="00761CCF"/>
    <w:rsid w:val="00761EFD"/>
    <w:rsid w:val="00762414"/>
    <w:rsid w:val="00764AE0"/>
    <w:rsid w:val="00765582"/>
    <w:rsid w:val="0076680E"/>
    <w:rsid w:val="00767D54"/>
    <w:rsid w:val="007742EF"/>
    <w:rsid w:val="00776976"/>
    <w:rsid w:val="00776AED"/>
    <w:rsid w:val="00777A27"/>
    <w:rsid w:val="007802B8"/>
    <w:rsid w:val="007802DE"/>
    <w:rsid w:val="00780974"/>
    <w:rsid w:val="00785B10"/>
    <w:rsid w:val="0078670E"/>
    <w:rsid w:val="00786789"/>
    <w:rsid w:val="00787389"/>
    <w:rsid w:val="007873A4"/>
    <w:rsid w:val="0079087C"/>
    <w:rsid w:val="00791775"/>
    <w:rsid w:val="007919BC"/>
    <w:rsid w:val="00792FC8"/>
    <w:rsid w:val="0079346A"/>
    <w:rsid w:val="00794873"/>
    <w:rsid w:val="00794F1E"/>
    <w:rsid w:val="00795FC2"/>
    <w:rsid w:val="007972CC"/>
    <w:rsid w:val="00797437"/>
    <w:rsid w:val="007A0303"/>
    <w:rsid w:val="007A06AE"/>
    <w:rsid w:val="007A116A"/>
    <w:rsid w:val="007A1A54"/>
    <w:rsid w:val="007A2784"/>
    <w:rsid w:val="007A3721"/>
    <w:rsid w:val="007A5404"/>
    <w:rsid w:val="007A599D"/>
    <w:rsid w:val="007A634A"/>
    <w:rsid w:val="007A6EEC"/>
    <w:rsid w:val="007B0478"/>
    <w:rsid w:val="007B2C0A"/>
    <w:rsid w:val="007B4E3D"/>
    <w:rsid w:val="007B5ADD"/>
    <w:rsid w:val="007B5C5D"/>
    <w:rsid w:val="007C164D"/>
    <w:rsid w:val="007C1C85"/>
    <w:rsid w:val="007C3AD4"/>
    <w:rsid w:val="007D039A"/>
    <w:rsid w:val="007D0E30"/>
    <w:rsid w:val="007D0FA5"/>
    <w:rsid w:val="007D2C3D"/>
    <w:rsid w:val="007D4526"/>
    <w:rsid w:val="007D48A4"/>
    <w:rsid w:val="007D4D88"/>
    <w:rsid w:val="007D6FE5"/>
    <w:rsid w:val="007D772D"/>
    <w:rsid w:val="007E0474"/>
    <w:rsid w:val="007E0CB0"/>
    <w:rsid w:val="007E184A"/>
    <w:rsid w:val="007E1B83"/>
    <w:rsid w:val="007E2199"/>
    <w:rsid w:val="007E29ED"/>
    <w:rsid w:val="007E750F"/>
    <w:rsid w:val="007F0230"/>
    <w:rsid w:val="007F0296"/>
    <w:rsid w:val="007F217A"/>
    <w:rsid w:val="007F3150"/>
    <w:rsid w:val="007F3851"/>
    <w:rsid w:val="007F3D35"/>
    <w:rsid w:val="007F4AFF"/>
    <w:rsid w:val="007F7ECC"/>
    <w:rsid w:val="0080303F"/>
    <w:rsid w:val="008030FF"/>
    <w:rsid w:val="008043AA"/>
    <w:rsid w:val="008078EC"/>
    <w:rsid w:val="00815706"/>
    <w:rsid w:val="00823FDA"/>
    <w:rsid w:val="00825DEC"/>
    <w:rsid w:val="00826431"/>
    <w:rsid w:val="008269F6"/>
    <w:rsid w:val="00826D9F"/>
    <w:rsid w:val="00827EA9"/>
    <w:rsid w:val="008317D6"/>
    <w:rsid w:val="0083217D"/>
    <w:rsid w:val="00832318"/>
    <w:rsid w:val="00833BE1"/>
    <w:rsid w:val="008369DA"/>
    <w:rsid w:val="0084004C"/>
    <w:rsid w:val="00842E8A"/>
    <w:rsid w:val="0084644F"/>
    <w:rsid w:val="00850EF1"/>
    <w:rsid w:val="00852962"/>
    <w:rsid w:val="008554A3"/>
    <w:rsid w:val="008556EA"/>
    <w:rsid w:val="0086458D"/>
    <w:rsid w:val="008650CD"/>
    <w:rsid w:val="00865606"/>
    <w:rsid w:val="00866F9C"/>
    <w:rsid w:val="00870B34"/>
    <w:rsid w:val="00873C52"/>
    <w:rsid w:val="0087432D"/>
    <w:rsid w:val="0087658E"/>
    <w:rsid w:val="00876F4B"/>
    <w:rsid w:val="00877A4F"/>
    <w:rsid w:val="00884BE0"/>
    <w:rsid w:val="0088772B"/>
    <w:rsid w:val="00887C54"/>
    <w:rsid w:val="00891673"/>
    <w:rsid w:val="0089240B"/>
    <w:rsid w:val="008938F2"/>
    <w:rsid w:val="00893990"/>
    <w:rsid w:val="008944EC"/>
    <w:rsid w:val="00894E7B"/>
    <w:rsid w:val="008978B9"/>
    <w:rsid w:val="008A2D48"/>
    <w:rsid w:val="008A5BF9"/>
    <w:rsid w:val="008A6109"/>
    <w:rsid w:val="008A7F22"/>
    <w:rsid w:val="008B004F"/>
    <w:rsid w:val="008B0BAF"/>
    <w:rsid w:val="008B13D1"/>
    <w:rsid w:val="008B5A47"/>
    <w:rsid w:val="008B7B4B"/>
    <w:rsid w:val="008C274F"/>
    <w:rsid w:val="008C3547"/>
    <w:rsid w:val="008C5291"/>
    <w:rsid w:val="008C6471"/>
    <w:rsid w:val="008C7879"/>
    <w:rsid w:val="008D6376"/>
    <w:rsid w:val="008D77D4"/>
    <w:rsid w:val="008E0E95"/>
    <w:rsid w:val="008E1247"/>
    <w:rsid w:val="008E24EE"/>
    <w:rsid w:val="008E5718"/>
    <w:rsid w:val="008F00A4"/>
    <w:rsid w:val="008F02AF"/>
    <w:rsid w:val="008F0C7E"/>
    <w:rsid w:val="008F4711"/>
    <w:rsid w:val="008F4B68"/>
    <w:rsid w:val="008F54F4"/>
    <w:rsid w:val="008F6E47"/>
    <w:rsid w:val="0090074B"/>
    <w:rsid w:val="00901111"/>
    <w:rsid w:val="009024B8"/>
    <w:rsid w:val="009025E9"/>
    <w:rsid w:val="00902AD2"/>
    <w:rsid w:val="00902C94"/>
    <w:rsid w:val="0090330E"/>
    <w:rsid w:val="00904008"/>
    <w:rsid w:val="0090406B"/>
    <w:rsid w:val="00904508"/>
    <w:rsid w:val="009047D6"/>
    <w:rsid w:val="0090564F"/>
    <w:rsid w:val="00905CD2"/>
    <w:rsid w:val="00906BC7"/>
    <w:rsid w:val="00912F3E"/>
    <w:rsid w:val="0092051B"/>
    <w:rsid w:val="009217B9"/>
    <w:rsid w:val="00922E81"/>
    <w:rsid w:val="00923186"/>
    <w:rsid w:val="0092391F"/>
    <w:rsid w:val="00924066"/>
    <w:rsid w:val="00927270"/>
    <w:rsid w:val="009276FA"/>
    <w:rsid w:val="00933AD1"/>
    <w:rsid w:val="009351DA"/>
    <w:rsid w:val="00936B4F"/>
    <w:rsid w:val="00937DC2"/>
    <w:rsid w:val="00940A91"/>
    <w:rsid w:val="00942D00"/>
    <w:rsid w:val="009430EC"/>
    <w:rsid w:val="00944E48"/>
    <w:rsid w:val="00945FC0"/>
    <w:rsid w:val="00947D39"/>
    <w:rsid w:val="009504C7"/>
    <w:rsid w:val="00950DDB"/>
    <w:rsid w:val="00950E9C"/>
    <w:rsid w:val="00950FEA"/>
    <w:rsid w:val="00951736"/>
    <w:rsid w:val="00952157"/>
    <w:rsid w:val="00952E9D"/>
    <w:rsid w:val="009533FC"/>
    <w:rsid w:val="0095492F"/>
    <w:rsid w:val="00956900"/>
    <w:rsid w:val="0095693D"/>
    <w:rsid w:val="009602D2"/>
    <w:rsid w:val="00960651"/>
    <w:rsid w:val="00962DB1"/>
    <w:rsid w:val="0096609F"/>
    <w:rsid w:val="00966D8C"/>
    <w:rsid w:val="00966E88"/>
    <w:rsid w:val="009709E9"/>
    <w:rsid w:val="00971086"/>
    <w:rsid w:val="00972D28"/>
    <w:rsid w:val="00975DCC"/>
    <w:rsid w:val="00977AB1"/>
    <w:rsid w:val="009809D8"/>
    <w:rsid w:val="00981493"/>
    <w:rsid w:val="0098177D"/>
    <w:rsid w:val="00981927"/>
    <w:rsid w:val="00982094"/>
    <w:rsid w:val="00983739"/>
    <w:rsid w:val="00984351"/>
    <w:rsid w:val="009847F2"/>
    <w:rsid w:val="009856BD"/>
    <w:rsid w:val="00990C7D"/>
    <w:rsid w:val="009934DE"/>
    <w:rsid w:val="00993DFF"/>
    <w:rsid w:val="009945A6"/>
    <w:rsid w:val="009946BD"/>
    <w:rsid w:val="00995A20"/>
    <w:rsid w:val="009961D6"/>
    <w:rsid w:val="009A2229"/>
    <w:rsid w:val="009A4246"/>
    <w:rsid w:val="009A732B"/>
    <w:rsid w:val="009A7849"/>
    <w:rsid w:val="009B1048"/>
    <w:rsid w:val="009B304E"/>
    <w:rsid w:val="009B4345"/>
    <w:rsid w:val="009B4A00"/>
    <w:rsid w:val="009B53A5"/>
    <w:rsid w:val="009B54E5"/>
    <w:rsid w:val="009B6307"/>
    <w:rsid w:val="009B7F40"/>
    <w:rsid w:val="009C003D"/>
    <w:rsid w:val="009C146D"/>
    <w:rsid w:val="009C1B4C"/>
    <w:rsid w:val="009C3D81"/>
    <w:rsid w:val="009C4351"/>
    <w:rsid w:val="009C6142"/>
    <w:rsid w:val="009C6787"/>
    <w:rsid w:val="009C6DFD"/>
    <w:rsid w:val="009D0D81"/>
    <w:rsid w:val="009D12A1"/>
    <w:rsid w:val="009D2F2B"/>
    <w:rsid w:val="009D48EC"/>
    <w:rsid w:val="009D5284"/>
    <w:rsid w:val="009E172B"/>
    <w:rsid w:val="009E2226"/>
    <w:rsid w:val="009E452C"/>
    <w:rsid w:val="009E4F5B"/>
    <w:rsid w:val="009E5454"/>
    <w:rsid w:val="009E581E"/>
    <w:rsid w:val="009E66C1"/>
    <w:rsid w:val="009E7C57"/>
    <w:rsid w:val="009F2260"/>
    <w:rsid w:val="009F275C"/>
    <w:rsid w:val="009F27E2"/>
    <w:rsid w:val="009F2FBD"/>
    <w:rsid w:val="009F3370"/>
    <w:rsid w:val="009F3F5E"/>
    <w:rsid w:val="009F407F"/>
    <w:rsid w:val="009F5BA8"/>
    <w:rsid w:val="009F5CA3"/>
    <w:rsid w:val="009F67A5"/>
    <w:rsid w:val="009F6E4E"/>
    <w:rsid w:val="00A003E9"/>
    <w:rsid w:val="00A00DBC"/>
    <w:rsid w:val="00A01B7D"/>
    <w:rsid w:val="00A039A3"/>
    <w:rsid w:val="00A055D0"/>
    <w:rsid w:val="00A05A20"/>
    <w:rsid w:val="00A05D9A"/>
    <w:rsid w:val="00A0666F"/>
    <w:rsid w:val="00A078D2"/>
    <w:rsid w:val="00A10922"/>
    <w:rsid w:val="00A144D7"/>
    <w:rsid w:val="00A15397"/>
    <w:rsid w:val="00A15AE2"/>
    <w:rsid w:val="00A20066"/>
    <w:rsid w:val="00A20952"/>
    <w:rsid w:val="00A2184B"/>
    <w:rsid w:val="00A225A7"/>
    <w:rsid w:val="00A22D02"/>
    <w:rsid w:val="00A25BDA"/>
    <w:rsid w:val="00A33113"/>
    <w:rsid w:val="00A34380"/>
    <w:rsid w:val="00A35310"/>
    <w:rsid w:val="00A35F76"/>
    <w:rsid w:val="00A37835"/>
    <w:rsid w:val="00A3792C"/>
    <w:rsid w:val="00A379EA"/>
    <w:rsid w:val="00A42E3A"/>
    <w:rsid w:val="00A430CC"/>
    <w:rsid w:val="00A44A45"/>
    <w:rsid w:val="00A44C1D"/>
    <w:rsid w:val="00A46314"/>
    <w:rsid w:val="00A47172"/>
    <w:rsid w:val="00A472D2"/>
    <w:rsid w:val="00A47F2A"/>
    <w:rsid w:val="00A5081C"/>
    <w:rsid w:val="00A51624"/>
    <w:rsid w:val="00A52228"/>
    <w:rsid w:val="00A53914"/>
    <w:rsid w:val="00A561C5"/>
    <w:rsid w:val="00A56F1C"/>
    <w:rsid w:val="00A57EED"/>
    <w:rsid w:val="00A60ACF"/>
    <w:rsid w:val="00A64355"/>
    <w:rsid w:val="00A646BE"/>
    <w:rsid w:val="00A64B4C"/>
    <w:rsid w:val="00A64E75"/>
    <w:rsid w:val="00A666D3"/>
    <w:rsid w:val="00A7042C"/>
    <w:rsid w:val="00A71E07"/>
    <w:rsid w:val="00A7333D"/>
    <w:rsid w:val="00A73D1B"/>
    <w:rsid w:val="00A7630C"/>
    <w:rsid w:val="00A8082C"/>
    <w:rsid w:val="00A81450"/>
    <w:rsid w:val="00A81968"/>
    <w:rsid w:val="00A83AEB"/>
    <w:rsid w:val="00A84D4A"/>
    <w:rsid w:val="00A85639"/>
    <w:rsid w:val="00A856C7"/>
    <w:rsid w:val="00A8672C"/>
    <w:rsid w:val="00A904FF"/>
    <w:rsid w:val="00A92A3D"/>
    <w:rsid w:val="00A94EA1"/>
    <w:rsid w:val="00A94FF0"/>
    <w:rsid w:val="00A95303"/>
    <w:rsid w:val="00A955E0"/>
    <w:rsid w:val="00A97881"/>
    <w:rsid w:val="00A97B75"/>
    <w:rsid w:val="00AA032C"/>
    <w:rsid w:val="00AA078F"/>
    <w:rsid w:val="00AA2E93"/>
    <w:rsid w:val="00AA5589"/>
    <w:rsid w:val="00AA6010"/>
    <w:rsid w:val="00AA6125"/>
    <w:rsid w:val="00AA770B"/>
    <w:rsid w:val="00AB09BB"/>
    <w:rsid w:val="00AB137E"/>
    <w:rsid w:val="00AB14FF"/>
    <w:rsid w:val="00AB1AD1"/>
    <w:rsid w:val="00AB7E6B"/>
    <w:rsid w:val="00AC354A"/>
    <w:rsid w:val="00AC3736"/>
    <w:rsid w:val="00AC439A"/>
    <w:rsid w:val="00AC5660"/>
    <w:rsid w:val="00AC7C8D"/>
    <w:rsid w:val="00AD0A69"/>
    <w:rsid w:val="00AD48D9"/>
    <w:rsid w:val="00AD546E"/>
    <w:rsid w:val="00AD5D15"/>
    <w:rsid w:val="00AE1736"/>
    <w:rsid w:val="00AE5429"/>
    <w:rsid w:val="00AF0112"/>
    <w:rsid w:val="00AF04C2"/>
    <w:rsid w:val="00AF1818"/>
    <w:rsid w:val="00AF51C3"/>
    <w:rsid w:val="00AF7A4C"/>
    <w:rsid w:val="00B00A8C"/>
    <w:rsid w:val="00B01651"/>
    <w:rsid w:val="00B026EE"/>
    <w:rsid w:val="00B029AA"/>
    <w:rsid w:val="00B0462D"/>
    <w:rsid w:val="00B0539B"/>
    <w:rsid w:val="00B05D02"/>
    <w:rsid w:val="00B0698B"/>
    <w:rsid w:val="00B07DB2"/>
    <w:rsid w:val="00B07F75"/>
    <w:rsid w:val="00B12635"/>
    <w:rsid w:val="00B12C58"/>
    <w:rsid w:val="00B13E5F"/>
    <w:rsid w:val="00B155AA"/>
    <w:rsid w:val="00B1604A"/>
    <w:rsid w:val="00B16D51"/>
    <w:rsid w:val="00B204FC"/>
    <w:rsid w:val="00B2078E"/>
    <w:rsid w:val="00B20FE8"/>
    <w:rsid w:val="00B22CBC"/>
    <w:rsid w:val="00B2575E"/>
    <w:rsid w:val="00B26023"/>
    <w:rsid w:val="00B270B9"/>
    <w:rsid w:val="00B311DF"/>
    <w:rsid w:val="00B322DD"/>
    <w:rsid w:val="00B327C2"/>
    <w:rsid w:val="00B34649"/>
    <w:rsid w:val="00B35B20"/>
    <w:rsid w:val="00B375E8"/>
    <w:rsid w:val="00B41A22"/>
    <w:rsid w:val="00B41CFE"/>
    <w:rsid w:val="00B4287D"/>
    <w:rsid w:val="00B439E5"/>
    <w:rsid w:val="00B572EA"/>
    <w:rsid w:val="00B64E6F"/>
    <w:rsid w:val="00B65045"/>
    <w:rsid w:val="00B663BC"/>
    <w:rsid w:val="00B67DCF"/>
    <w:rsid w:val="00B71364"/>
    <w:rsid w:val="00B7323B"/>
    <w:rsid w:val="00B73FE9"/>
    <w:rsid w:val="00B76704"/>
    <w:rsid w:val="00B807BB"/>
    <w:rsid w:val="00B80C47"/>
    <w:rsid w:val="00B81250"/>
    <w:rsid w:val="00B82035"/>
    <w:rsid w:val="00B82EAB"/>
    <w:rsid w:val="00B83A94"/>
    <w:rsid w:val="00B83AD4"/>
    <w:rsid w:val="00B84041"/>
    <w:rsid w:val="00B863CB"/>
    <w:rsid w:val="00B9344D"/>
    <w:rsid w:val="00B9690D"/>
    <w:rsid w:val="00BA0B31"/>
    <w:rsid w:val="00BA0FAD"/>
    <w:rsid w:val="00BA10B3"/>
    <w:rsid w:val="00BA302B"/>
    <w:rsid w:val="00BA33D9"/>
    <w:rsid w:val="00BA4BF1"/>
    <w:rsid w:val="00BA4F40"/>
    <w:rsid w:val="00BA6CC7"/>
    <w:rsid w:val="00BB0424"/>
    <w:rsid w:val="00BB44E8"/>
    <w:rsid w:val="00BB5D2A"/>
    <w:rsid w:val="00BB63F0"/>
    <w:rsid w:val="00BB6914"/>
    <w:rsid w:val="00BB75F5"/>
    <w:rsid w:val="00BC0099"/>
    <w:rsid w:val="00BC0AE6"/>
    <w:rsid w:val="00BC1CC6"/>
    <w:rsid w:val="00BC2399"/>
    <w:rsid w:val="00BC24E3"/>
    <w:rsid w:val="00BC2690"/>
    <w:rsid w:val="00BC4AC9"/>
    <w:rsid w:val="00BC55B9"/>
    <w:rsid w:val="00BC63D0"/>
    <w:rsid w:val="00BD0015"/>
    <w:rsid w:val="00BD35ED"/>
    <w:rsid w:val="00BD4DB9"/>
    <w:rsid w:val="00BD4F02"/>
    <w:rsid w:val="00BD68C9"/>
    <w:rsid w:val="00BD7740"/>
    <w:rsid w:val="00BE024F"/>
    <w:rsid w:val="00BE1373"/>
    <w:rsid w:val="00BE3887"/>
    <w:rsid w:val="00BE5055"/>
    <w:rsid w:val="00BE6D00"/>
    <w:rsid w:val="00BE7E51"/>
    <w:rsid w:val="00BF2A59"/>
    <w:rsid w:val="00BF586D"/>
    <w:rsid w:val="00C003F2"/>
    <w:rsid w:val="00C0060F"/>
    <w:rsid w:val="00C00984"/>
    <w:rsid w:val="00C02D23"/>
    <w:rsid w:val="00C032A6"/>
    <w:rsid w:val="00C036C1"/>
    <w:rsid w:val="00C0516A"/>
    <w:rsid w:val="00C06311"/>
    <w:rsid w:val="00C11312"/>
    <w:rsid w:val="00C20134"/>
    <w:rsid w:val="00C2125B"/>
    <w:rsid w:val="00C22514"/>
    <w:rsid w:val="00C233AD"/>
    <w:rsid w:val="00C2562E"/>
    <w:rsid w:val="00C256A8"/>
    <w:rsid w:val="00C25B09"/>
    <w:rsid w:val="00C26359"/>
    <w:rsid w:val="00C30065"/>
    <w:rsid w:val="00C30774"/>
    <w:rsid w:val="00C30850"/>
    <w:rsid w:val="00C31A54"/>
    <w:rsid w:val="00C34B6D"/>
    <w:rsid w:val="00C35B03"/>
    <w:rsid w:val="00C36800"/>
    <w:rsid w:val="00C37ECB"/>
    <w:rsid w:val="00C41B22"/>
    <w:rsid w:val="00C41B9F"/>
    <w:rsid w:val="00C442AD"/>
    <w:rsid w:val="00C44980"/>
    <w:rsid w:val="00C45001"/>
    <w:rsid w:val="00C4579D"/>
    <w:rsid w:val="00C45D34"/>
    <w:rsid w:val="00C46FB3"/>
    <w:rsid w:val="00C47253"/>
    <w:rsid w:val="00C50183"/>
    <w:rsid w:val="00C51DCB"/>
    <w:rsid w:val="00C52F59"/>
    <w:rsid w:val="00C539AC"/>
    <w:rsid w:val="00C546C8"/>
    <w:rsid w:val="00C57D5B"/>
    <w:rsid w:val="00C623C6"/>
    <w:rsid w:val="00C623DA"/>
    <w:rsid w:val="00C70867"/>
    <w:rsid w:val="00C722DE"/>
    <w:rsid w:val="00C73B88"/>
    <w:rsid w:val="00C75CB2"/>
    <w:rsid w:val="00C7675C"/>
    <w:rsid w:val="00C76FD8"/>
    <w:rsid w:val="00C80755"/>
    <w:rsid w:val="00C80AA8"/>
    <w:rsid w:val="00C80EB2"/>
    <w:rsid w:val="00C81271"/>
    <w:rsid w:val="00C817BD"/>
    <w:rsid w:val="00C839D5"/>
    <w:rsid w:val="00C83E4E"/>
    <w:rsid w:val="00C83F1E"/>
    <w:rsid w:val="00C8554E"/>
    <w:rsid w:val="00C86C3A"/>
    <w:rsid w:val="00C871F3"/>
    <w:rsid w:val="00C87432"/>
    <w:rsid w:val="00C879DD"/>
    <w:rsid w:val="00C903F8"/>
    <w:rsid w:val="00C92EFA"/>
    <w:rsid w:val="00C97F25"/>
    <w:rsid w:val="00CA0E55"/>
    <w:rsid w:val="00CA13B7"/>
    <w:rsid w:val="00CA2F6F"/>
    <w:rsid w:val="00CA3727"/>
    <w:rsid w:val="00CA53DE"/>
    <w:rsid w:val="00CA59F4"/>
    <w:rsid w:val="00CA675E"/>
    <w:rsid w:val="00CA78DB"/>
    <w:rsid w:val="00CB0200"/>
    <w:rsid w:val="00CB02CE"/>
    <w:rsid w:val="00CB086F"/>
    <w:rsid w:val="00CB09A4"/>
    <w:rsid w:val="00CB3E3A"/>
    <w:rsid w:val="00CB3FBB"/>
    <w:rsid w:val="00CB3FDC"/>
    <w:rsid w:val="00CB4A25"/>
    <w:rsid w:val="00CB5650"/>
    <w:rsid w:val="00CB64B7"/>
    <w:rsid w:val="00CB69AC"/>
    <w:rsid w:val="00CB7E2B"/>
    <w:rsid w:val="00CC1F6A"/>
    <w:rsid w:val="00CC26B4"/>
    <w:rsid w:val="00CC2F93"/>
    <w:rsid w:val="00CC74AD"/>
    <w:rsid w:val="00CC7E61"/>
    <w:rsid w:val="00CD0651"/>
    <w:rsid w:val="00CD375A"/>
    <w:rsid w:val="00CD5189"/>
    <w:rsid w:val="00CD55CF"/>
    <w:rsid w:val="00CD5FCF"/>
    <w:rsid w:val="00CE0A9C"/>
    <w:rsid w:val="00CE0C68"/>
    <w:rsid w:val="00CE136E"/>
    <w:rsid w:val="00CE2CC3"/>
    <w:rsid w:val="00CE2D60"/>
    <w:rsid w:val="00CE379C"/>
    <w:rsid w:val="00CE40FA"/>
    <w:rsid w:val="00CE4343"/>
    <w:rsid w:val="00CE56D5"/>
    <w:rsid w:val="00CE583B"/>
    <w:rsid w:val="00CE5A22"/>
    <w:rsid w:val="00CE66FB"/>
    <w:rsid w:val="00CE67E5"/>
    <w:rsid w:val="00CE6E19"/>
    <w:rsid w:val="00CE6E3A"/>
    <w:rsid w:val="00CE7ABB"/>
    <w:rsid w:val="00CF325C"/>
    <w:rsid w:val="00CF7EA1"/>
    <w:rsid w:val="00D006F3"/>
    <w:rsid w:val="00D0183B"/>
    <w:rsid w:val="00D01D75"/>
    <w:rsid w:val="00D023BB"/>
    <w:rsid w:val="00D02731"/>
    <w:rsid w:val="00D0515C"/>
    <w:rsid w:val="00D0687F"/>
    <w:rsid w:val="00D06C79"/>
    <w:rsid w:val="00D073AD"/>
    <w:rsid w:val="00D07581"/>
    <w:rsid w:val="00D10D36"/>
    <w:rsid w:val="00D10F21"/>
    <w:rsid w:val="00D11A9C"/>
    <w:rsid w:val="00D143A4"/>
    <w:rsid w:val="00D14865"/>
    <w:rsid w:val="00D149B4"/>
    <w:rsid w:val="00D14EA2"/>
    <w:rsid w:val="00D1592B"/>
    <w:rsid w:val="00D17250"/>
    <w:rsid w:val="00D17856"/>
    <w:rsid w:val="00D20858"/>
    <w:rsid w:val="00D209E6"/>
    <w:rsid w:val="00D20A7A"/>
    <w:rsid w:val="00D20B35"/>
    <w:rsid w:val="00D20FEA"/>
    <w:rsid w:val="00D210E9"/>
    <w:rsid w:val="00D219DD"/>
    <w:rsid w:val="00D224E8"/>
    <w:rsid w:val="00D24153"/>
    <w:rsid w:val="00D24263"/>
    <w:rsid w:val="00D25336"/>
    <w:rsid w:val="00D25AF2"/>
    <w:rsid w:val="00D26304"/>
    <w:rsid w:val="00D26F7E"/>
    <w:rsid w:val="00D279BB"/>
    <w:rsid w:val="00D31620"/>
    <w:rsid w:val="00D317F4"/>
    <w:rsid w:val="00D359E6"/>
    <w:rsid w:val="00D405C6"/>
    <w:rsid w:val="00D43E85"/>
    <w:rsid w:val="00D456DC"/>
    <w:rsid w:val="00D465D8"/>
    <w:rsid w:val="00D47669"/>
    <w:rsid w:val="00D478DB"/>
    <w:rsid w:val="00D50E9B"/>
    <w:rsid w:val="00D514F6"/>
    <w:rsid w:val="00D519F4"/>
    <w:rsid w:val="00D5226B"/>
    <w:rsid w:val="00D52477"/>
    <w:rsid w:val="00D5311C"/>
    <w:rsid w:val="00D5494A"/>
    <w:rsid w:val="00D54E20"/>
    <w:rsid w:val="00D558FF"/>
    <w:rsid w:val="00D5711C"/>
    <w:rsid w:val="00D61D84"/>
    <w:rsid w:val="00D62346"/>
    <w:rsid w:val="00D623A4"/>
    <w:rsid w:val="00D636A5"/>
    <w:rsid w:val="00D639E5"/>
    <w:rsid w:val="00D640EB"/>
    <w:rsid w:val="00D65CF8"/>
    <w:rsid w:val="00D66011"/>
    <w:rsid w:val="00D6636A"/>
    <w:rsid w:val="00D70A70"/>
    <w:rsid w:val="00D726DE"/>
    <w:rsid w:val="00D7528C"/>
    <w:rsid w:val="00D7553B"/>
    <w:rsid w:val="00D7695F"/>
    <w:rsid w:val="00D81141"/>
    <w:rsid w:val="00D831E7"/>
    <w:rsid w:val="00D8399D"/>
    <w:rsid w:val="00D847CA"/>
    <w:rsid w:val="00D8566D"/>
    <w:rsid w:val="00D8598E"/>
    <w:rsid w:val="00D90AB6"/>
    <w:rsid w:val="00D91382"/>
    <w:rsid w:val="00D93D3A"/>
    <w:rsid w:val="00D94736"/>
    <w:rsid w:val="00D957DD"/>
    <w:rsid w:val="00D96017"/>
    <w:rsid w:val="00D96D6C"/>
    <w:rsid w:val="00D96F3A"/>
    <w:rsid w:val="00D97A91"/>
    <w:rsid w:val="00DA0992"/>
    <w:rsid w:val="00DA0BDC"/>
    <w:rsid w:val="00DA1141"/>
    <w:rsid w:val="00DA19E6"/>
    <w:rsid w:val="00DA3A01"/>
    <w:rsid w:val="00DA655A"/>
    <w:rsid w:val="00DB1A63"/>
    <w:rsid w:val="00DB26F0"/>
    <w:rsid w:val="00DB42C3"/>
    <w:rsid w:val="00DB76B7"/>
    <w:rsid w:val="00DC1176"/>
    <w:rsid w:val="00DC1692"/>
    <w:rsid w:val="00DC34EA"/>
    <w:rsid w:val="00DC3991"/>
    <w:rsid w:val="00DC3BBE"/>
    <w:rsid w:val="00DC4088"/>
    <w:rsid w:val="00DC4E05"/>
    <w:rsid w:val="00DC77FA"/>
    <w:rsid w:val="00DD0443"/>
    <w:rsid w:val="00DD1BFA"/>
    <w:rsid w:val="00DD2C45"/>
    <w:rsid w:val="00DD7194"/>
    <w:rsid w:val="00DE2AC9"/>
    <w:rsid w:val="00DE3783"/>
    <w:rsid w:val="00DE3A1D"/>
    <w:rsid w:val="00DE4B07"/>
    <w:rsid w:val="00DF5946"/>
    <w:rsid w:val="00DF5FCE"/>
    <w:rsid w:val="00DF60EB"/>
    <w:rsid w:val="00E03959"/>
    <w:rsid w:val="00E03D0E"/>
    <w:rsid w:val="00E041AB"/>
    <w:rsid w:val="00E06125"/>
    <w:rsid w:val="00E0739E"/>
    <w:rsid w:val="00E10FC3"/>
    <w:rsid w:val="00E11234"/>
    <w:rsid w:val="00E1355E"/>
    <w:rsid w:val="00E150B9"/>
    <w:rsid w:val="00E16D25"/>
    <w:rsid w:val="00E177C9"/>
    <w:rsid w:val="00E17A7B"/>
    <w:rsid w:val="00E17C66"/>
    <w:rsid w:val="00E17E5D"/>
    <w:rsid w:val="00E2076C"/>
    <w:rsid w:val="00E22B32"/>
    <w:rsid w:val="00E22DED"/>
    <w:rsid w:val="00E2302F"/>
    <w:rsid w:val="00E23A23"/>
    <w:rsid w:val="00E24500"/>
    <w:rsid w:val="00E247D3"/>
    <w:rsid w:val="00E2567C"/>
    <w:rsid w:val="00E25768"/>
    <w:rsid w:val="00E265F7"/>
    <w:rsid w:val="00E269EF"/>
    <w:rsid w:val="00E32CDD"/>
    <w:rsid w:val="00E32EE7"/>
    <w:rsid w:val="00E332C9"/>
    <w:rsid w:val="00E3571D"/>
    <w:rsid w:val="00E361B0"/>
    <w:rsid w:val="00E379CF"/>
    <w:rsid w:val="00E40BFA"/>
    <w:rsid w:val="00E42950"/>
    <w:rsid w:val="00E42B59"/>
    <w:rsid w:val="00E44DBC"/>
    <w:rsid w:val="00E52E48"/>
    <w:rsid w:val="00E53B66"/>
    <w:rsid w:val="00E54309"/>
    <w:rsid w:val="00E549BC"/>
    <w:rsid w:val="00E55F43"/>
    <w:rsid w:val="00E56F65"/>
    <w:rsid w:val="00E57E04"/>
    <w:rsid w:val="00E60D2A"/>
    <w:rsid w:val="00E60F60"/>
    <w:rsid w:val="00E61B25"/>
    <w:rsid w:val="00E632DF"/>
    <w:rsid w:val="00E6471F"/>
    <w:rsid w:val="00E6499A"/>
    <w:rsid w:val="00E65928"/>
    <w:rsid w:val="00E72562"/>
    <w:rsid w:val="00E72913"/>
    <w:rsid w:val="00E74582"/>
    <w:rsid w:val="00E755C2"/>
    <w:rsid w:val="00E75A67"/>
    <w:rsid w:val="00E819B4"/>
    <w:rsid w:val="00E81F45"/>
    <w:rsid w:val="00E82373"/>
    <w:rsid w:val="00E8242D"/>
    <w:rsid w:val="00E8255B"/>
    <w:rsid w:val="00E84025"/>
    <w:rsid w:val="00E846D7"/>
    <w:rsid w:val="00E85121"/>
    <w:rsid w:val="00E904AA"/>
    <w:rsid w:val="00E91473"/>
    <w:rsid w:val="00E94C2A"/>
    <w:rsid w:val="00E94FDF"/>
    <w:rsid w:val="00E96EB0"/>
    <w:rsid w:val="00EA0155"/>
    <w:rsid w:val="00EA3F00"/>
    <w:rsid w:val="00EA3F9B"/>
    <w:rsid w:val="00EA437E"/>
    <w:rsid w:val="00EA4C4E"/>
    <w:rsid w:val="00EB4D3C"/>
    <w:rsid w:val="00EB4DAD"/>
    <w:rsid w:val="00EB4DFA"/>
    <w:rsid w:val="00EB4F54"/>
    <w:rsid w:val="00EB7A86"/>
    <w:rsid w:val="00EC1EAD"/>
    <w:rsid w:val="00EC2476"/>
    <w:rsid w:val="00EC7209"/>
    <w:rsid w:val="00EC74DF"/>
    <w:rsid w:val="00EC7CF9"/>
    <w:rsid w:val="00ED2691"/>
    <w:rsid w:val="00ED2C1C"/>
    <w:rsid w:val="00ED55EF"/>
    <w:rsid w:val="00EE4977"/>
    <w:rsid w:val="00EE6342"/>
    <w:rsid w:val="00EF082E"/>
    <w:rsid w:val="00EF2454"/>
    <w:rsid w:val="00EF26AA"/>
    <w:rsid w:val="00EF37B7"/>
    <w:rsid w:val="00EF3DC4"/>
    <w:rsid w:val="00EF67EA"/>
    <w:rsid w:val="00EF7094"/>
    <w:rsid w:val="00EF7F90"/>
    <w:rsid w:val="00F0153E"/>
    <w:rsid w:val="00F02D19"/>
    <w:rsid w:val="00F03E06"/>
    <w:rsid w:val="00F04449"/>
    <w:rsid w:val="00F04A80"/>
    <w:rsid w:val="00F066B0"/>
    <w:rsid w:val="00F07BF8"/>
    <w:rsid w:val="00F07DA8"/>
    <w:rsid w:val="00F1050D"/>
    <w:rsid w:val="00F1065F"/>
    <w:rsid w:val="00F106BB"/>
    <w:rsid w:val="00F12ADD"/>
    <w:rsid w:val="00F150F4"/>
    <w:rsid w:val="00F15DCF"/>
    <w:rsid w:val="00F1738A"/>
    <w:rsid w:val="00F21960"/>
    <w:rsid w:val="00F2253F"/>
    <w:rsid w:val="00F22876"/>
    <w:rsid w:val="00F22A64"/>
    <w:rsid w:val="00F23372"/>
    <w:rsid w:val="00F245E9"/>
    <w:rsid w:val="00F25583"/>
    <w:rsid w:val="00F2631D"/>
    <w:rsid w:val="00F2683F"/>
    <w:rsid w:val="00F273ED"/>
    <w:rsid w:val="00F30290"/>
    <w:rsid w:val="00F30C11"/>
    <w:rsid w:val="00F363B1"/>
    <w:rsid w:val="00F36ECF"/>
    <w:rsid w:val="00F371C0"/>
    <w:rsid w:val="00F41609"/>
    <w:rsid w:val="00F41AAE"/>
    <w:rsid w:val="00F41CC2"/>
    <w:rsid w:val="00F41CEC"/>
    <w:rsid w:val="00F429A0"/>
    <w:rsid w:val="00F43C12"/>
    <w:rsid w:val="00F444C1"/>
    <w:rsid w:val="00F44D37"/>
    <w:rsid w:val="00F46E47"/>
    <w:rsid w:val="00F517E2"/>
    <w:rsid w:val="00F51C7D"/>
    <w:rsid w:val="00F521D7"/>
    <w:rsid w:val="00F535FB"/>
    <w:rsid w:val="00F5679D"/>
    <w:rsid w:val="00F57DBC"/>
    <w:rsid w:val="00F62BE0"/>
    <w:rsid w:val="00F62D73"/>
    <w:rsid w:val="00F63453"/>
    <w:rsid w:val="00F653B5"/>
    <w:rsid w:val="00F677B3"/>
    <w:rsid w:val="00F717FC"/>
    <w:rsid w:val="00F719BC"/>
    <w:rsid w:val="00F7500B"/>
    <w:rsid w:val="00F76D8F"/>
    <w:rsid w:val="00F77619"/>
    <w:rsid w:val="00F77CB0"/>
    <w:rsid w:val="00F80FB6"/>
    <w:rsid w:val="00F82F7E"/>
    <w:rsid w:val="00F83135"/>
    <w:rsid w:val="00F86DAA"/>
    <w:rsid w:val="00F92024"/>
    <w:rsid w:val="00F935A3"/>
    <w:rsid w:val="00F940A0"/>
    <w:rsid w:val="00F94685"/>
    <w:rsid w:val="00F96209"/>
    <w:rsid w:val="00F97B7B"/>
    <w:rsid w:val="00FA0ED6"/>
    <w:rsid w:val="00FA23B4"/>
    <w:rsid w:val="00FA51FE"/>
    <w:rsid w:val="00FA78CA"/>
    <w:rsid w:val="00FA7BB2"/>
    <w:rsid w:val="00FB00A3"/>
    <w:rsid w:val="00FB149F"/>
    <w:rsid w:val="00FB1D5C"/>
    <w:rsid w:val="00FB1DF9"/>
    <w:rsid w:val="00FB2C8E"/>
    <w:rsid w:val="00FB3007"/>
    <w:rsid w:val="00FB4770"/>
    <w:rsid w:val="00FB4DFD"/>
    <w:rsid w:val="00FB5603"/>
    <w:rsid w:val="00FB6545"/>
    <w:rsid w:val="00FC12D7"/>
    <w:rsid w:val="00FC195B"/>
    <w:rsid w:val="00FC27C0"/>
    <w:rsid w:val="00FC2E84"/>
    <w:rsid w:val="00FC4EC0"/>
    <w:rsid w:val="00FC62B7"/>
    <w:rsid w:val="00FC63B5"/>
    <w:rsid w:val="00FD0028"/>
    <w:rsid w:val="00FD146E"/>
    <w:rsid w:val="00FD1B69"/>
    <w:rsid w:val="00FD230B"/>
    <w:rsid w:val="00FD30F4"/>
    <w:rsid w:val="00FD3141"/>
    <w:rsid w:val="00FD31C5"/>
    <w:rsid w:val="00FD3AF5"/>
    <w:rsid w:val="00FD3C83"/>
    <w:rsid w:val="00FD4734"/>
    <w:rsid w:val="00FE1D8B"/>
    <w:rsid w:val="00FE309F"/>
    <w:rsid w:val="00FE4325"/>
    <w:rsid w:val="00FE4EFF"/>
    <w:rsid w:val="00FE5C79"/>
    <w:rsid w:val="00FE6A44"/>
    <w:rsid w:val="00FF0267"/>
    <w:rsid w:val="00FF4238"/>
    <w:rsid w:val="00FF4B6B"/>
    <w:rsid w:val="00FF7828"/>
    <w:rsid w:val="00FF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B718378-B0D5-4F18-ABDA-F019A022C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qFormat="1"/>
    <w:lsdException w:name="toc 1" w:uiPriority="39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end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pPr>
      <w:widowControl w:val="0"/>
      <w:suppressAutoHyphens/>
    </w:pPr>
    <w:rPr>
      <w:rFonts w:eastAsia="Lucida Sans Unicode"/>
      <w:sz w:val="24"/>
      <w:szCs w:val="24"/>
      <w:lang w:eastAsia="ar-SA"/>
    </w:rPr>
  </w:style>
  <w:style w:type="paragraph" w:styleId="Nadpis1">
    <w:name w:val="heading 1"/>
    <w:basedOn w:val="Normln"/>
    <w:next w:val="Normln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dpis5">
    <w:name w:val="heading 5"/>
    <w:basedOn w:val="Normln"/>
    <w:next w:val="Normln"/>
    <w:link w:val="Nadpis5Char"/>
    <w:qFormat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Nadpis8">
    <w:name w:val="heading 8"/>
    <w:basedOn w:val="Normln"/>
    <w:next w:val="Normln"/>
    <w:link w:val="Nadpis8Char"/>
    <w:qFormat/>
    <w:rsid w:val="005D0B03"/>
    <w:pPr>
      <w:spacing w:before="240" w:after="60"/>
      <w:outlineLvl w:val="7"/>
    </w:pPr>
    <w:rPr>
      <w:rFonts w:ascii="Calibri" w:eastAsia="Times New Roman" w:hAnsi="Calibri"/>
      <w:i/>
      <w:iCs/>
      <w:lang w:val="x-none"/>
    </w:rPr>
  </w:style>
  <w:style w:type="paragraph" w:styleId="Nadpis9">
    <w:name w:val="heading 9"/>
    <w:basedOn w:val="Normln"/>
    <w:next w:val="Normln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amojetext1">
    <w:name w:val="a moje text 1"/>
    <w:pPr>
      <w:tabs>
        <w:tab w:val="left" w:pos="426"/>
      </w:tabs>
      <w:spacing w:line="360" w:lineRule="auto"/>
      <w:jc w:val="both"/>
    </w:pPr>
    <w:rPr>
      <w:rFonts w:ascii="Arial" w:hAnsi="Arial"/>
      <w:sz w:val="24"/>
      <w:szCs w:val="24"/>
    </w:rPr>
  </w:style>
  <w:style w:type="paragraph" w:customStyle="1" w:styleId="amojenadpiskapitoly1">
    <w:name w:val="a moje nadpis kapitoly 1"/>
    <w:next w:val="amojetext1"/>
    <w:pPr>
      <w:numPr>
        <w:numId w:val="2"/>
      </w:numPr>
      <w:tabs>
        <w:tab w:val="left" w:pos="426"/>
      </w:tabs>
      <w:spacing w:line="360" w:lineRule="auto"/>
      <w:jc w:val="both"/>
    </w:pPr>
    <w:rPr>
      <w:rFonts w:ascii="Arial" w:hAnsi="Arial"/>
      <w:b/>
      <w:sz w:val="28"/>
      <w:szCs w:val="28"/>
    </w:rPr>
  </w:style>
  <w:style w:type="paragraph" w:customStyle="1" w:styleId="amojepodnadpis1">
    <w:name w:val="a moje podnadpis 1"/>
    <w:next w:val="amojetext1"/>
    <w:pPr>
      <w:numPr>
        <w:ilvl w:val="1"/>
        <w:numId w:val="2"/>
      </w:numPr>
      <w:tabs>
        <w:tab w:val="left" w:pos="426"/>
      </w:tabs>
      <w:spacing w:line="360" w:lineRule="auto"/>
      <w:jc w:val="both"/>
    </w:pPr>
    <w:rPr>
      <w:rFonts w:ascii="Arial" w:hAnsi="Arial" w:cs="Arial"/>
      <w:b/>
      <w:sz w:val="24"/>
      <w:szCs w:val="24"/>
    </w:rPr>
  </w:style>
  <w:style w:type="paragraph" w:customStyle="1" w:styleId="aNormln">
    <w:name w:val="aNormální"/>
    <w:basedOn w:val="Normln"/>
    <w:link w:val="aNormlnChar1"/>
    <w:rsid w:val="00D01D75"/>
    <w:pPr>
      <w:tabs>
        <w:tab w:val="left" w:pos="360"/>
      </w:tabs>
      <w:spacing w:after="120"/>
      <w:ind w:firstLine="357"/>
      <w:jc w:val="both"/>
    </w:pPr>
  </w:style>
  <w:style w:type="paragraph" w:customStyle="1" w:styleId="aNadpiskapitoly">
    <w:name w:val="aNadpis kapitoly"/>
    <w:basedOn w:val="aNormln"/>
    <w:next w:val="aNormln"/>
    <w:link w:val="aNadpiskapitolyChar"/>
    <w:pPr>
      <w:spacing w:before="480" w:after="240"/>
    </w:pPr>
    <w:rPr>
      <w:b/>
      <w:spacing w:val="40"/>
      <w:sz w:val="44"/>
      <w:szCs w:val="52"/>
      <w:u w:val="single"/>
      <w:lang w:val="x-none"/>
    </w:rPr>
  </w:style>
  <w:style w:type="paragraph" w:customStyle="1" w:styleId="aNadpispodkapitoly">
    <w:name w:val="aNadpis podkapitoly"/>
    <w:basedOn w:val="aNormln"/>
    <w:next w:val="aNormln"/>
    <w:link w:val="aNadpispodkapitolyCharChar"/>
    <w:pPr>
      <w:numPr>
        <w:numId w:val="3"/>
      </w:numPr>
      <w:tabs>
        <w:tab w:val="clear" w:pos="360"/>
      </w:tabs>
      <w:spacing w:before="360"/>
    </w:pPr>
    <w:rPr>
      <w:b/>
      <w:spacing w:val="20"/>
      <w:sz w:val="36"/>
      <w:szCs w:val="36"/>
      <w:u w:val="single"/>
      <w:lang w:val="x-none"/>
    </w:rPr>
  </w:style>
  <w:style w:type="paragraph" w:customStyle="1" w:styleId="aNzevplochy">
    <w:name w:val="aNázev plochy"/>
    <w:basedOn w:val="aNormln"/>
    <w:next w:val="aNormln"/>
    <w:rsid w:val="00984351"/>
    <w:pPr>
      <w:spacing w:before="480"/>
      <w:jc w:val="center"/>
    </w:pPr>
    <w:rPr>
      <w:b/>
      <w:sz w:val="44"/>
      <w:szCs w:val="28"/>
    </w:rPr>
  </w:style>
  <w:style w:type="paragraph" w:customStyle="1" w:styleId="aMalnadpis">
    <w:name w:val="aMalý nadpis"/>
    <w:basedOn w:val="aNormln"/>
    <w:next w:val="aNormln"/>
    <w:pPr>
      <w:spacing w:before="240"/>
    </w:pPr>
    <w:rPr>
      <w:b/>
    </w:rPr>
  </w:style>
  <w:style w:type="paragraph" w:customStyle="1" w:styleId="anormln0">
    <w:name w:val="anormální"/>
    <w:basedOn w:val="Normln"/>
    <w:pPr>
      <w:tabs>
        <w:tab w:val="left" w:pos="357"/>
      </w:tabs>
      <w:ind w:firstLine="357"/>
      <w:jc w:val="both"/>
    </w:pPr>
    <w:rPr>
      <w:lang w:eastAsia="cs-CZ"/>
    </w:rPr>
  </w:style>
  <w:style w:type="paragraph" w:styleId="Zkladntext">
    <w:name w:val="Body Text"/>
    <w:basedOn w:val="Normln"/>
    <w:link w:val="ZkladntextChar"/>
    <w:pPr>
      <w:spacing w:after="120"/>
    </w:pPr>
    <w:rPr>
      <w:lang w:val="x-none"/>
    </w:rPr>
  </w:style>
  <w:style w:type="paragraph" w:styleId="Obsah1">
    <w:name w:val="toc 1"/>
    <w:basedOn w:val="Normln"/>
    <w:next w:val="Normln"/>
    <w:uiPriority w:val="39"/>
    <w:pPr>
      <w:spacing w:before="240" w:after="120"/>
    </w:pPr>
    <w:rPr>
      <w:b/>
      <w:bCs/>
      <w:sz w:val="20"/>
      <w:szCs w:val="20"/>
    </w:rPr>
  </w:style>
  <w:style w:type="paragraph" w:customStyle="1" w:styleId="Normln0">
    <w:name w:val="Normální~"/>
    <w:basedOn w:val="Normln"/>
    <w:pPr>
      <w:suppressAutoHyphens w:val="0"/>
    </w:pPr>
    <w:rPr>
      <w:rFonts w:ascii="Arial" w:eastAsia="Times New Roman" w:hAnsi="Arial"/>
      <w:noProof/>
      <w:szCs w:val="20"/>
      <w:lang w:eastAsia="cs-CZ"/>
    </w:rPr>
  </w:style>
  <w:style w:type="character" w:styleId="Siln">
    <w:name w:val="Strong"/>
    <w:qFormat/>
    <w:rPr>
      <w:b/>
      <w:bCs/>
    </w:rPr>
  </w:style>
  <w:style w:type="paragraph" w:customStyle="1" w:styleId="Nadpissti">
    <w:name w:val="Nadpis části"/>
    <w:pPr>
      <w:tabs>
        <w:tab w:val="left" w:pos="1134"/>
      </w:tabs>
      <w:spacing w:before="240" w:after="120"/>
    </w:pPr>
    <w:rPr>
      <w:b/>
      <w:snapToGrid w:val="0"/>
      <w:sz w:val="44"/>
    </w:rPr>
  </w:style>
  <w:style w:type="character" w:styleId="slostrnky">
    <w:name w:val="page number"/>
    <w:basedOn w:val="Standardnpsmoodstavce"/>
  </w:style>
  <w:style w:type="paragraph" w:styleId="Textpoznpodarou">
    <w:name w:val="footnote text"/>
    <w:basedOn w:val="Normln"/>
    <w:semiHidden/>
    <w:rPr>
      <w:sz w:val="20"/>
      <w:szCs w:val="20"/>
    </w:rPr>
  </w:style>
  <w:style w:type="character" w:styleId="Znakapoznpodarou">
    <w:name w:val="footnote reference"/>
    <w:semiHidden/>
    <w:rPr>
      <w:vertAlign w:val="superscript"/>
    </w:rPr>
  </w:style>
  <w:style w:type="paragraph" w:styleId="Textvbloku">
    <w:name w:val="Block Text"/>
    <w:basedOn w:val="Normln"/>
    <w:pPr>
      <w:tabs>
        <w:tab w:val="left" w:pos="7938"/>
      </w:tabs>
      <w:suppressAutoHyphens w:val="0"/>
      <w:ind w:left="426" w:right="140"/>
      <w:jc w:val="both"/>
    </w:pPr>
    <w:rPr>
      <w:rFonts w:eastAsia="Times New Roman"/>
      <w:snapToGrid w:val="0"/>
      <w:sz w:val="22"/>
      <w:szCs w:val="20"/>
      <w:lang w:eastAsia="cs-CZ"/>
    </w:rPr>
  </w:style>
  <w:style w:type="paragraph" w:styleId="Zkladntext3">
    <w:name w:val="Body Text 3"/>
    <w:basedOn w:val="Normln"/>
    <w:pPr>
      <w:spacing w:after="120"/>
    </w:pPr>
    <w:rPr>
      <w:sz w:val="16"/>
      <w:szCs w:val="16"/>
    </w:rPr>
  </w:style>
  <w:style w:type="paragraph" w:styleId="Textbubliny">
    <w:name w:val="Balloon Text"/>
    <w:basedOn w:val="Normln"/>
    <w:link w:val="TextbublinyChar"/>
    <w:semiHidden/>
    <w:rPr>
      <w:rFonts w:ascii="Tahoma" w:hAnsi="Tahoma"/>
      <w:sz w:val="16"/>
      <w:szCs w:val="16"/>
      <w:lang w:val="x-none"/>
    </w:rPr>
  </w:style>
  <w:style w:type="character" w:customStyle="1" w:styleId="Nadpis8Char">
    <w:name w:val="Nadpis 8 Char"/>
    <w:link w:val="Nadpis8"/>
    <w:semiHidden/>
    <w:rsid w:val="005D0B03"/>
    <w:rPr>
      <w:rFonts w:ascii="Calibri" w:eastAsia="Times New Roman" w:hAnsi="Calibri" w:cs="Times New Roman"/>
      <w:i/>
      <w:iCs/>
      <w:sz w:val="24"/>
      <w:szCs w:val="24"/>
      <w:lang w:eastAsia="ar-SA"/>
    </w:rPr>
  </w:style>
  <w:style w:type="character" w:customStyle="1" w:styleId="aNormlnChar">
    <w:name w:val="aNormální Char"/>
    <w:rPr>
      <w:rFonts w:eastAsia="Lucida Sans Unicode"/>
      <w:sz w:val="24"/>
      <w:szCs w:val="24"/>
      <w:lang w:val="cs-CZ" w:eastAsia="ar-SA" w:bidi="ar-SA"/>
    </w:rPr>
  </w:style>
  <w:style w:type="character" w:customStyle="1" w:styleId="aMalnadpisChar">
    <w:name w:val="aMalý nadpis Char"/>
    <w:rPr>
      <w:rFonts w:eastAsia="Lucida Sans Unicode"/>
      <w:b/>
      <w:sz w:val="24"/>
      <w:szCs w:val="24"/>
      <w:lang w:val="cs-CZ" w:eastAsia="ar-SA" w:bidi="ar-SA"/>
    </w:rPr>
  </w:style>
  <w:style w:type="character" w:customStyle="1" w:styleId="Znakypropoznmkupodarou">
    <w:name w:val="Znaky pro poznámku pod ?arou"/>
    <w:rPr>
      <w:vertAlign w:val="superscript"/>
    </w:rPr>
  </w:style>
  <w:style w:type="paragraph" w:styleId="Normlnweb">
    <w:name w:val="Normal (Web)"/>
    <w:basedOn w:val="Normln"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  <w:rPr>
      <w:lang w:val="x-none"/>
    </w:rPr>
  </w:style>
  <w:style w:type="paragraph" w:customStyle="1" w:styleId="monostiplochy">
    <w:name w:val="možnosti plochy"/>
    <w:basedOn w:val="aNormln"/>
    <w:next w:val="aNormln"/>
    <w:pPr>
      <w:numPr>
        <w:ilvl w:val="2"/>
        <w:numId w:val="5"/>
      </w:numPr>
    </w:pPr>
  </w:style>
  <w:style w:type="paragraph" w:customStyle="1" w:styleId="aNormlnmonostiplochyCharCharCharCharCharChar">
    <w:name w:val="aNormální možnosti plochy Char Char Char Char Char Char"/>
    <w:basedOn w:val="aNormln"/>
    <w:next w:val="aNormln"/>
    <w:pPr>
      <w:tabs>
        <w:tab w:val="num" w:pos="2517"/>
      </w:tabs>
      <w:ind w:left="2517" w:hanging="360"/>
    </w:pPr>
    <w:rPr>
      <w:b/>
      <w:u w:val="single"/>
    </w:rPr>
  </w:style>
  <w:style w:type="character" w:customStyle="1" w:styleId="aNormlnmonostiplochyCharCharCharCharCharCharChar">
    <w:name w:val="aNormální možnosti plochy Char Char Char Char Char Char Char"/>
    <w:rPr>
      <w:rFonts w:eastAsia="Lucida Sans Unicode"/>
      <w:b/>
      <w:sz w:val="24"/>
      <w:szCs w:val="24"/>
      <w:u w:val="single"/>
      <w:lang w:eastAsia="ar-SA" w:bidi="ar-SA"/>
    </w:rPr>
  </w:style>
  <w:style w:type="paragraph" w:styleId="Zkladntextodsazen2">
    <w:name w:val="Body Text Indent 2"/>
    <w:basedOn w:val="Normln"/>
    <w:link w:val="Zkladntextodsazen2Char"/>
    <w:rsid w:val="005D0B03"/>
    <w:pPr>
      <w:spacing w:after="120" w:line="480" w:lineRule="auto"/>
      <w:ind w:left="283"/>
    </w:pPr>
    <w:rPr>
      <w:lang w:val="x-none"/>
    </w:rPr>
  </w:style>
  <w:style w:type="character" w:customStyle="1" w:styleId="Zkladntextodsazen2Char">
    <w:name w:val="Základní text odsazený 2 Char"/>
    <w:link w:val="Zkladntextodsazen2"/>
    <w:rsid w:val="005D0B03"/>
    <w:rPr>
      <w:rFonts w:eastAsia="Lucida Sans Unicode"/>
      <w:sz w:val="24"/>
      <w:szCs w:val="24"/>
      <w:lang w:eastAsia="ar-SA"/>
    </w:rPr>
  </w:style>
  <w:style w:type="paragraph" w:styleId="Obsah2">
    <w:name w:val="toc 2"/>
    <w:basedOn w:val="Normln"/>
    <w:next w:val="Normln"/>
    <w:autoRedefine/>
    <w:rsid w:val="00D06C79"/>
    <w:pPr>
      <w:spacing w:before="120"/>
      <w:ind w:left="240"/>
    </w:pPr>
    <w:rPr>
      <w:i/>
      <w:iCs/>
      <w:sz w:val="20"/>
      <w:szCs w:val="20"/>
    </w:rPr>
  </w:style>
  <w:style w:type="paragraph" w:styleId="Obsah3">
    <w:name w:val="toc 3"/>
    <w:basedOn w:val="Normln"/>
    <w:next w:val="Normln"/>
    <w:autoRedefine/>
    <w:rsid w:val="00D06C79"/>
    <w:pPr>
      <w:ind w:left="480"/>
    </w:pPr>
    <w:rPr>
      <w:sz w:val="20"/>
      <w:szCs w:val="20"/>
    </w:rPr>
  </w:style>
  <w:style w:type="paragraph" w:styleId="Obsah4">
    <w:name w:val="toc 4"/>
    <w:basedOn w:val="Normln"/>
    <w:next w:val="Normln"/>
    <w:autoRedefine/>
    <w:semiHidden/>
    <w:rsid w:val="00D06C79"/>
    <w:pPr>
      <w:ind w:left="720"/>
    </w:pPr>
    <w:rPr>
      <w:sz w:val="20"/>
      <w:szCs w:val="20"/>
    </w:rPr>
  </w:style>
  <w:style w:type="paragraph" w:styleId="Obsah5">
    <w:name w:val="toc 5"/>
    <w:basedOn w:val="Normln"/>
    <w:next w:val="Normln"/>
    <w:autoRedefine/>
    <w:semiHidden/>
    <w:rsid w:val="00D06C79"/>
    <w:pPr>
      <w:ind w:left="960"/>
    </w:pPr>
    <w:rPr>
      <w:sz w:val="20"/>
      <w:szCs w:val="20"/>
    </w:rPr>
  </w:style>
  <w:style w:type="paragraph" w:styleId="Obsah6">
    <w:name w:val="toc 6"/>
    <w:basedOn w:val="Normln"/>
    <w:next w:val="Normln"/>
    <w:autoRedefine/>
    <w:semiHidden/>
    <w:rsid w:val="00D06C79"/>
    <w:pPr>
      <w:ind w:left="1200"/>
    </w:pPr>
    <w:rPr>
      <w:sz w:val="20"/>
      <w:szCs w:val="20"/>
    </w:rPr>
  </w:style>
  <w:style w:type="paragraph" w:styleId="Obsah7">
    <w:name w:val="toc 7"/>
    <w:basedOn w:val="Normln"/>
    <w:next w:val="Normln"/>
    <w:autoRedefine/>
    <w:semiHidden/>
    <w:rsid w:val="00D06C79"/>
    <w:pPr>
      <w:ind w:left="1440"/>
    </w:pPr>
    <w:rPr>
      <w:sz w:val="20"/>
      <w:szCs w:val="20"/>
    </w:rPr>
  </w:style>
  <w:style w:type="paragraph" w:styleId="Obsah8">
    <w:name w:val="toc 8"/>
    <w:basedOn w:val="Normln"/>
    <w:next w:val="Normln"/>
    <w:autoRedefine/>
    <w:semiHidden/>
    <w:rsid w:val="00D06C79"/>
    <w:pPr>
      <w:ind w:left="1680"/>
    </w:pPr>
    <w:rPr>
      <w:sz w:val="20"/>
      <w:szCs w:val="20"/>
    </w:rPr>
  </w:style>
  <w:style w:type="paragraph" w:styleId="Obsah9">
    <w:name w:val="toc 9"/>
    <w:basedOn w:val="Normln"/>
    <w:next w:val="Normln"/>
    <w:autoRedefine/>
    <w:semiHidden/>
    <w:rsid w:val="00D06C79"/>
    <w:pPr>
      <w:ind w:left="1920"/>
    </w:pPr>
    <w:rPr>
      <w:sz w:val="20"/>
      <w:szCs w:val="20"/>
    </w:rPr>
  </w:style>
  <w:style w:type="paragraph" w:customStyle="1" w:styleId="Oddl">
    <w:name w:val="Oddíl"/>
    <w:basedOn w:val="Normln"/>
    <w:next w:val="Normln"/>
    <w:rsid w:val="007612F9"/>
    <w:pPr>
      <w:keepNext/>
      <w:keepLines/>
      <w:widowControl/>
      <w:suppressAutoHyphens w:val="0"/>
      <w:spacing w:before="240"/>
      <w:jc w:val="center"/>
      <w:outlineLvl w:val="4"/>
    </w:pPr>
    <w:rPr>
      <w:rFonts w:eastAsia="Times New Roman"/>
      <w:szCs w:val="20"/>
      <w:lang w:eastAsia="cs-CZ"/>
    </w:rPr>
  </w:style>
  <w:style w:type="paragraph" w:customStyle="1" w:styleId="Nadpisdlu">
    <w:name w:val="Nadpis dílu"/>
    <w:basedOn w:val="Normln"/>
    <w:next w:val="Oddl"/>
    <w:rsid w:val="007E750F"/>
    <w:pPr>
      <w:keepNext/>
      <w:keepLines/>
      <w:widowControl/>
      <w:suppressAutoHyphens w:val="0"/>
      <w:jc w:val="center"/>
      <w:outlineLvl w:val="3"/>
    </w:pPr>
    <w:rPr>
      <w:rFonts w:eastAsia="Times New Roman"/>
      <w:b/>
      <w:szCs w:val="20"/>
      <w:lang w:eastAsia="cs-CZ"/>
    </w:rPr>
  </w:style>
  <w:style w:type="paragraph" w:customStyle="1" w:styleId="Textbodu">
    <w:name w:val="Text bodu"/>
    <w:basedOn w:val="Normln"/>
    <w:rsid w:val="007E750F"/>
    <w:pPr>
      <w:widowControl/>
      <w:suppressAutoHyphens w:val="0"/>
      <w:jc w:val="both"/>
      <w:outlineLvl w:val="8"/>
    </w:pPr>
    <w:rPr>
      <w:rFonts w:eastAsia="Times New Roman"/>
      <w:szCs w:val="20"/>
      <w:lang w:eastAsia="cs-CZ"/>
    </w:rPr>
  </w:style>
  <w:style w:type="paragraph" w:customStyle="1" w:styleId="Textpsmene">
    <w:name w:val="Text písmene"/>
    <w:basedOn w:val="Normln"/>
    <w:rsid w:val="007E750F"/>
    <w:pPr>
      <w:widowControl/>
      <w:suppressAutoHyphens w:val="0"/>
      <w:jc w:val="both"/>
      <w:outlineLvl w:val="7"/>
    </w:pPr>
    <w:rPr>
      <w:rFonts w:eastAsia="Times New Roman"/>
      <w:szCs w:val="20"/>
      <w:lang w:eastAsia="cs-CZ"/>
    </w:rPr>
  </w:style>
  <w:style w:type="paragraph" w:customStyle="1" w:styleId="Textodstavce">
    <w:name w:val="Text odstavce"/>
    <w:basedOn w:val="Normln"/>
    <w:rsid w:val="007E750F"/>
    <w:pPr>
      <w:widowControl/>
      <w:tabs>
        <w:tab w:val="left" w:pos="851"/>
      </w:tabs>
      <w:suppressAutoHyphens w:val="0"/>
      <w:spacing w:before="120" w:after="120"/>
      <w:jc w:val="both"/>
      <w:outlineLvl w:val="6"/>
    </w:pPr>
    <w:rPr>
      <w:rFonts w:eastAsia="Times New Roman"/>
      <w:szCs w:val="20"/>
      <w:lang w:eastAsia="cs-CZ"/>
    </w:rPr>
  </w:style>
  <w:style w:type="paragraph" w:customStyle="1" w:styleId="aNormlnCharCharCharCharChar">
    <w:name w:val="aNormální Char Char Char Char Char"/>
    <w:basedOn w:val="Normln"/>
    <w:link w:val="aNormlnCharCharCharCharCharChar"/>
    <w:rsid w:val="00CE4343"/>
    <w:pPr>
      <w:widowControl/>
      <w:tabs>
        <w:tab w:val="left" w:pos="360"/>
      </w:tabs>
      <w:suppressAutoHyphens w:val="0"/>
      <w:ind w:firstLine="357"/>
      <w:jc w:val="both"/>
    </w:pPr>
    <w:rPr>
      <w:rFonts w:eastAsia="Times New Roman"/>
      <w:lang w:eastAsia="cs-CZ"/>
    </w:rPr>
  </w:style>
  <w:style w:type="character" w:customStyle="1" w:styleId="aNormlnCharCharCharCharCharChar">
    <w:name w:val="aNormální Char Char Char Char Char Char"/>
    <w:link w:val="aNormlnCharCharCharCharChar"/>
    <w:rsid w:val="00CE4343"/>
    <w:rPr>
      <w:sz w:val="24"/>
      <w:szCs w:val="24"/>
      <w:lang w:val="cs-CZ" w:eastAsia="cs-CZ" w:bidi="ar-SA"/>
    </w:rPr>
  </w:style>
  <w:style w:type="paragraph" w:customStyle="1" w:styleId="Hlava">
    <w:name w:val="Hlava"/>
    <w:basedOn w:val="Normln"/>
    <w:next w:val="Normln"/>
    <w:rsid w:val="008D77D4"/>
    <w:pPr>
      <w:keepNext/>
      <w:keepLines/>
      <w:widowControl/>
      <w:suppressAutoHyphens w:val="0"/>
      <w:spacing w:before="240"/>
      <w:jc w:val="center"/>
      <w:outlineLvl w:val="2"/>
    </w:pPr>
    <w:rPr>
      <w:rFonts w:eastAsia="Times New Roman"/>
      <w:szCs w:val="20"/>
      <w:lang w:eastAsia="cs-CZ"/>
    </w:rPr>
  </w:style>
  <w:style w:type="character" w:customStyle="1" w:styleId="aNormlnChar1">
    <w:name w:val="aNormální Char1"/>
    <w:link w:val="aNormln"/>
    <w:rsid w:val="00667C88"/>
    <w:rPr>
      <w:rFonts w:eastAsia="Lucida Sans Unicode"/>
      <w:sz w:val="24"/>
      <w:szCs w:val="24"/>
      <w:lang w:val="cs-CZ" w:eastAsia="ar-SA" w:bidi="ar-SA"/>
    </w:rPr>
  </w:style>
  <w:style w:type="table" w:styleId="Mkatabulky">
    <w:name w:val="Table Grid"/>
    <w:basedOn w:val="Normlntabulka"/>
    <w:rsid w:val="00F41AAE"/>
    <w:pPr>
      <w:widowControl w:val="0"/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Malnadpis-plochypodnadpisy">
    <w:name w:val="aMalý nadpis - plochy podnadpisy"/>
    <w:basedOn w:val="aMalnadpis"/>
    <w:rsid w:val="002E4ABB"/>
    <w:rPr>
      <w:color w:val="1C1C1C"/>
    </w:rPr>
  </w:style>
  <w:style w:type="paragraph" w:customStyle="1" w:styleId="NADPIS">
    <w:name w:val="NADPIS"/>
    <w:basedOn w:val="Normln"/>
    <w:next w:val="Normln"/>
    <w:rsid w:val="004E4949"/>
    <w:pPr>
      <w:widowControl/>
      <w:suppressAutoHyphens w:val="0"/>
      <w:spacing w:after="120" w:line="360" w:lineRule="auto"/>
      <w:outlineLvl w:val="0"/>
    </w:pPr>
    <w:rPr>
      <w:rFonts w:eastAsia="Times New Roman"/>
      <w:b/>
      <w:caps/>
      <w:sz w:val="28"/>
      <w:szCs w:val="28"/>
      <w:lang w:eastAsia="cs-CZ"/>
    </w:rPr>
  </w:style>
  <w:style w:type="character" w:customStyle="1" w:styleId="aNadpispodkapitolyCharChar">
    <w:name w:val="aNadpis podkapitoly Char Char"/>
    <w:link w:val="aNadpispodkapitoly"/>
    <w:rsid w:val="00752F3B"/>
    <w:rPr>
      <w:rFonts w:eastAsia="Lucida Sans Unicode"/>
      <w:b/>
      <w:spacing w:val="20"/>
      <w:sz w:val="36"/>
      <w:szCs w:val="36"/>
      <w:u w:val="single"/>
      <w:lang w:val="x-none"/>
    </w:rPr>
  </w:style>
  <w:style w:type="paragraph" w:customStyle="1" w:styleId="aNadpispodkapitolyoduvodneni">
    <w:name w:val="aNadpis podkapitoly_oduvodneni"/>
    <w:basedOn w:val="aNadpispodkapitoly"/>
    <w:rsid w:val="006B559A"/>
    <w:pPr>
      <w:numPr>
        <w:numId w:val="7"/>
      </w:numPr>
      <w:tabs>
        <w:tab w:val="left" w:pos="360"/>
      </w:tabs>
    </w:pPr>
    <w:rPr>
      <w:color w:val="1C1C1C"/>
    </w:rPr>
  </w:style>
  <w:style w:type="paragraph" w:customStyle="1" w:styleId="aNadpispodkapitolyodv">
    <w:name w:val="aNadpis podkapitoly odův"/>
    <w:basedOn w:val="aNadpispodkapitoly"/>
    <w:rsid w:val="00C86C3A"/>
    <w:pPr>
      <w:numPr>
        <w:numId w:val="6"/>
      </w:numPr>
      <w:tabs>
        <w:tab w:val="left" w:pos="360"/>
        <w:tab w:val="left" w:pos="1260"/>
      </w:tabs>
      <w:spacing w:before="240"/>
    </w:pPr>
    <w:rPr>
      <w:color w:val="0D0D0D"/>
    </w:rPr>
  </w:style>
  <w:style w:type="paragraph" w:customStyle="1" w:styleId="aNadpispodkapitolyodvodnn">
    <w:name w:val="aNadpis podkapitoly odůvodnění"/>
    <w:basedOn w:val="aNadpispodkapitoly"/>
    <w:next w:val="aNormln"/>
    <w:rsid w:val="0098177D"/>
    <w:pPr>
      <w:numPr>
        <w:numId w:val="0"/>
      </w:numPr>
      <w:tabs>
        <w:tab w:val="left" w:pos="85"/>
      </w:tabs>
      <w:spacing w:before="240"/>
      <w:outlineLvl w:val="1"/>
    </w:pPr>
    <w:rPr>
      <w:bCs/>
      <w:sz w:val="26"/>
    </w:rPr>
  </w:style>
  <w:style w:type="paragraph" w:customStyle="1" w:styleId="aNapiskapitolyodvodnn">
    <w:name w:val="aNapis kapitoly odůvodnění"/>
    <w:basedOn w:val="aNadpiskapitoly"/>
    <w:next w:val="aNormln"/>
    <w:qFormat/>
    <w:rsid w:val="00CB7E2B"/>
    <w:pPr>
      <w:tabs>
        <w:tab w:val="clear" w:pos="360"/>
      </w:tabs>
      <w:ind w:firstLine="0"/>
      <w:outlineLvl w:val="0"/>
    </w:pPr>
    <w:rPr>
      <w:spacing w:val="20"/>
      <w:sz w:val="36"/>
      <w:szCs w:val="36"/>
    </w:rPr>
  </w:style>
  <w:style w:type="character" w:styleId="Odkaznakoment">
    <w:name w:val="annotation reference"/>
    <w:uiPriority w:val="99"/>
    <w:rsid w:val="00D1725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D17250"/>
    <w:rPr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rsid w:val="00D17250"/>
    <w:rPr>
      <w:rFonts w:eastAsia="Lucida Sans Unicode"/>
      <w:lang w:eastAsia="ar-SA"/>
    </w:rPr>
  </w:style>
  <w:style w:type="paragraph" w:styleId="Pedmtkomente">
    <w:name w:val="annotation subject"/>
    <w:basedOn w:val="Textkomente"/>
    <w:next w:val="Textkomente"/>
    <w:link w:val="PedmtkomenteChar"/>
    <w:rsid w:val="00D17250"/>
    <w:rPr>
      <w:b/>
      <w:bCs/>
    </w:rPr>
  </w:style>
  <w:style w:type="character" w:customStyle="1" w:styleId="PedmtkomenteChar">
    <w:name w:val="Předmět komentáře Char"/>
    <w:link w:val="Pedmtkomente"/>
    <w:rsid w:val="00D17250"/>
    <w:rPr>
      <w:rFonts w:eastAsia="Lucida Sans Unicode"/>
      <w:b/>
      <w:bCs/>
      <w:lang w:eastAsia="ar-SA"/>
    </w:rPr>
  </w:style>
  <w:style w:type="character" w:customStyle="1" w:styleId="aNadpiskapitolyChar">
    <w:name w:val="aNadpis kapitoly Char"/>
    <w:link w:val="aNadpiskapitoly"/>
    <w:rsid w:val="00002625"/>
    <w:rPr>
      <w:rFonts w:eastAsia="Lucida Sans Unicode"/>
      <w:b/>
      <w:spacing w:val="40"/>
      <w:sz w:val="44"/>
      <w:szCs w:val="52"/>
      <w:u w:val="single"/>
      <w:lang w:eastAsia="ar-SA"/>
    </w:rPr>
  </w:style>
  <w:style w:type="character" w:customStyle="1" w:styleId="TextkomenteChar1">
    <w:name w:val="Text komentáře Char1"/>
    <w:rsid w:val="00531780"/>
    <w:rPr>
      <w:rFonts w:eastAsia="Lucida Sans Unicode"/>
      <w:lang w:eastAsia="ar-SA"/>
    </w:rPr>
  </w:style>
  <w:style w:type="character" w:customStyle="1" w:styleId="Nadpis5Char">
    <w:name w:val="Nadpis 5 Char"/>
    <w:link w:val="Nadpis5"/>
    <w:rsid w:val="00531780"/>
    <w:rPr>
      <w:rFonts w:eastAsia="Lucida Sans Unicode"/>
      <w:b/>
      <w:bCs/>
      <w:i/>
      <w:iCs/>
      <w:sz w:val="26"/>
      <w:szCs w:val="26"/>
      <w:lang w:eastAsia="ar-SA"/>
    </w:rPr>
  </w:style>
  <w:style w:type="character" w:customStyle="1" w:styleId="ZkladntextChar">
    <w:name w:val="Základní text Char"/>
    <w:link w:val="Zkladntext"/>
    <w:rsid w:val="00607D81"/>
    <w:rPr>
      <w:rFonts w:eastAsia="Lucida Sans Unicode"/>
      <w:sz w:val="24"/>
      <w:szCs w:val="24"/>
      <w:lang w:eastAsia="ar-SA"/>
    </w:rPr>
  </w:style>
  <w:style w:type="character" w:customStyle="1" w:styleId="TextbublinyChar">
    <w:name w:val="Text bubliny Char"/>
    <w:link w:val="Textbubliny"/>
    <w:semiHidden/>
    <w:rsid w:val="00607D81"/>
    <w:rPr>
      <w:rFonts w:ascii="Tahoma" w:eastAsia="Lucida Sans Unicode" w:hAnsi="Tahoma" w:cs="Tahoma"/>
      <w:sz w:val="16"/>
      <w:szCs w:val="16"/>
      <w:lang w:eastAsia="ar-SA"/>
    </w:rPr>
  </w:style>
  <w:style w:type="paragraph" w:customStyle="1" w:styleId="aNadpiskapitolyodvodnn1">
    <w:name w:val="aNadpis kapitoly odůvodnění1"/>
    <w:basedOn w:val="aNadpiskapitoly"/>
    <w:next w:val="aNormln"/>
    <w:rsid w:val="00607D81"/>
    <w:pPr>
      <w:numPr>
        <w:numId w:val="9"/>
      </w:numPr>
      <w:tabs>
        <w:tab w:val="clear" w:pos="360"/>
      </w:tabs>
      <w:outlineLvl w:val="0"/>
    </w:pPr>
    <w:rPr>
      <w:spacing w:val="20"/>
      <w:sz w:val="36"/>
      <w:szCs w:val="36"/>
    </w:rPr>
  </w:style>
  <w:style w:type="paragraph" w:customStyle="1" w:styleId="StylaMalnadpis-plochypodnadpisyAutomatick">
    <w:name w:val="Styl aMalý nadpis - plochy podnadpisy + Automatická"/>
    <w:basedOn w:val="aMalnadpis-plochypodnadpisy"/>
    <w:rsid w:val="00607D81"/>
    <w:rPr>
      <w:bCs/>
      <w:color w:val="auto"/>
      <w:sz w:val="26"/>
      <w:u w:val="single"/>
    </w:rPr>
  </w:style>
  <w:style w:type="paragraph" w:customStyle="1" w:styleId="Standard">
    <w:name w:val="Standard"/>
    <w:rsid w:val="00607D81"/>
    <w:pPr>
      <w:widowControl w:val="0"/>
      <w:suppressAutoHyphens/>
      <w:autoSpaceDN w:val="0"/>
      <w:textAlignment w:val="baseline"/>
    </w:pPr>
    <w:rPr>
      <w:rFonts w:eastAsia="Lucida Sans Unicode" w:cs="Tahoma"/>
      <w:kern w:val="3"/>
      <w:sz w:val="24"/>
      <w:szCs w:val="24"/>
    </w:rPr>
  </w:style>
  <w:style w:type="character" w:customStyle="1" w:styleId="ZpatChar">
    <w:name w:val="Zápatí Char"/>
    <w:link w:val="Zpat"/>
    <w:uiPriority w:val="99"/>
    <w:rsid w:val="00F12ADD"/>
    <w:rPr>
      <w:rFonts w:eastAsia="Lucida Sans Unicode"/>
      <w:sz w:val="24"/>
      <w:szCs w:val="24"/>
      <w:lang w:eastAsia="ar-SA"/>
    </w:rPr>
  </w:style>
  <w:style w:type="paragraph" w:styleId="Odstavecseseznamem">
    <w:name w:val="List Paragraph"/>
    <w:basedOn w:val="Normln"/>
    <w:uiPriority w:val="34"/>
    <w:qFormat/>
    <w:rsid w:val="0054378E"/>
    <w:pPr>
      <w:ind w:left="708"/>
    </w:pPr>
  </w:style>
  <w:style w:type="character" w:customStyle="1" w:styleId="WW-Absatz-Standardschriftart">
    <w:name w:val="WW-Absatz-Standardschriftart"/>
    <w:rsid w:val="00B0462D"/>
  </w:style>
  <w:style w:type="paragraph" w:styleId="Nzev">
    <w:name w:val="Title"/>
    <w:basedOn w:val="Normln"/>
    <w:link w:val="NzevChar"/>
    <w:qFormat/>
    <w:rsid w:val="00CB02CE"/>
    <w:pPr>
      <w:widowControl/>
      <w:suppressAutoHyphens w:val="0"/>
      <w:spacing w:before="120" w:line="240" w:lineRule="atLeast"/>
      <w:jc w:val="center"/>
    </w:pPr>
    <w:rPr>
      <w:rFonts w:ascii="Arial" w:eastAsia="Times New Roman" w:hAnsi="Arial"/>
      <w:sz w:val="32"/>
      <w:szCs w:val="20"/>
      <w:lang w:val="x-none" w:eastAsia="x-none"/>
    </w:rPr>
  </w:style>
  <w:style w:type="character" w:customStyle="1" w:styleId="NzevChar">
    <w:name w:val="Název Char"/>
    <w:link w:val="Nzev"/>
    <w:rsid w:val="00CB02CE"/>
    <w:rPr>
      <w:rFonts w:ascii="Arial" w:hAnsi="Arial"/>
      <w:sz w:val="32"/>
      <w:lang w:val="x-none" w:eastAsia="x-none"/>
    </w:rPr>
  </w:style>
  <w:style w:type="paragraph" w:customStyle="1" w:styleId="Aktivity">
    <w:name w:val="Aktivity"/>
    <w:basedOn w:val="Normln"/>
    <w:rsid w:val="00CB02CE"/>
    <w:pPr>
      <w:widowControl/>
      <w:numPr>
        <w:numId w:val="10"/>
      </w:numPr>
      <w:tabs>
        <w:tab w:val="left" w:pos="567"/>
      </w:tabs>
      <w:suppressAutoHyphens w:val="0"/>
      <w:spacing w:after="120"/>
      <w:jc w:val="both"/>
    </w:pPr>
    <w:rPr>
      <w:rFonts w:eastAsia="Times New Roman"/>
      <w:szCs w:val="20"/>
      <w:lang w:eastAsia="cs-CZ"/>
    </w:rPr>
  </w:style>
  <w:style w:type="character" w:customStyle="1" w:styleId="st">
    <w:name w:val="st"/>
    <w:rsid w:val="00F15DCF"/>
  </w:style>
  <w:style w:type="paragraph" w:styleId="Zkladntextodsazen3">
    <w:name w:val="Body Text Indent 3"/>
    <w:basedOn w:val="Normln"/>
    <w:link w:val="Zkladntextodsazen3Char"/>
    <w:rsid w:val="00153598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153598"/>
    <w:rPr>
      <w:rFonts w:eastAsia="Lucida Sans Unicode"/>
      <w:sz w:val="16"/>
      <w:szCs w:val="16"/>
      <w:lang w:eastAsia="ar-SA"/>
    </w:rPr>
  </w:style>
  <w:style w:type="paragraph" w:customStyle="1" w:styleId="TextodstavceChar">
    <w:name w:val="Text odstavce Char"/>
    <w:basedOn w:val="Normln"/>
    <w:rsid w:val="00EF67EA"/>
    <w:pPr>
      <w:widowControl/>
      <w:numPr>
        <w:numId w:val="12"/>
      </w:numPr>
      <w:tabs>
        <w:tab w:val="left" w:pos="851"/>
      </w:tabs>
      <w:suppressAutoHyphens w:val="0"/>
      <w:spacing w:before="120" w:after="120"/>
      <w:jc w:val="both"/>
      <w:outlineLvl w:val="6"/>
    </w:pPr>
    <w:rPr>
      <w:rFonts w:eastAsia="Times New Roman"/>
      <w:szCs w:val="20"/>
      <w:lang w:eastAsia="cs-CZ"/>
    </w:rPr>
  </w:style>
  <w:style w:type="character" w:styleId="Odkaznavysvtlivky">
    <w:name w:val="endnote reference"/>
    <w:uiPriority w:val="99"/>
    <w:unhideWhenUsed/>
    <w:rsid w:val="00EF67EA"/>
    <w:rPr>
      <w:vertAlign w:val="superscript"/>
    </w:rPr>
  </w:style>
  <w:style w:type="paragraph" w:styleId="Zkladntextodsazen">
    <w:name w:val="Body Text Indent"/>
    <w:basedOn w:val="Normln"/>
    <w:link w:val="ZkladntextodsazenChar"/>
    <w:rsid w:val="00E332C9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rsid w:val="00E332C9"/>
    <w:rPr>
      <w:rFonts w:eastAsia="Lucida Sans Unicode"/>
      <w:sz w:val="24"/>
      <w:szCs w:val="24"/>
      <w:lang w:eastAsia="ar-SA"/>
    </w:rPr>
  </w:style>
  <w:style w:type="paragraph" w:customStyle="1" w:styleId="Nadpisparagrafu">
    <w:name w:val="Nadpis paragrafu"/>
    <w:basedOn w:val="Normln"/>
    <w:next w:val="Textodstavce"/>
    <w:rsid w:val="00E332C9"/>
    <w:pPr>
      <w:keepNext/>
      <w:keepLines/>
      <w:widowControl/>
      <w:numPr>
        <w:numId w:val="13"/>
      </w:numPr>
      <w:suppressAutoHyphens w:val="0"/>
      <w:spacing w:before="240"/>
      <w:jc w:val="center"/>
      <w:outlineLvl w:val="5"/>
    </w:pPr>
    <w:rPr>
      <w:rFonts w:eastAsia="Times New Roman"/>
      <w:b/>
      <w:szCs w:val="20"/>
      <w:lang w:eastAsia="cs-CZ"/>
    </w:rPr>
  </w:style>
  <w:style w:type="paragraph" w:customStyle="1" w:styleId="Napissti">
    <w:name w:val="Napis části"/>
    <w:basedOn w:val="Normln"/>
    <w:rsid w:val="00CB5650"/>
    <w:pPr>
      <w:numPr>
        <w:numId w:val="14"/>
      </w:numPr>
      <w:suppressAutoHyphens w:val="0"/>
      <w:spacing w:line="240" w:lineRule="atLeast"/>
      <w:jc w:val="both"/>
    </w:pPr>
    <w:rPr>
      <w:rFonts w:eastAsia="Times New Roman"/>
      <w:b/>
      <w:snapToGrid w:val="0"/>
      <w:sz w:val="36"/>
      <w:szCs w:val="20"/>
      <w:lang w:eastAsia="cs-CZ"/>
    </w:rPr>
  </w:style>
  <w:style w:type="paragraph" w:customStyle="1" w:styleId="Nadpiskapitoly">
    <w:name w:val="Nadpis kapitoly"/>
    <w:basedOn w:val="Normln"/>
    <w:rsid w:val="00CB5650"/>
    <w:pPr>
      <w:numPr>
        <w:ilvl w:val="1"/>
        <w:numId w:val="14"/>
      </w:numPr>
      <w:suppressAutoHyphens w:val="0"/>
      <w:spacing w:line="240" w:lineRule="atLeast"/>
      <w:jc w:val="both"/>
    </w:pPr>
    <w:rPr>
      <w:rFonts w:eastAsia="Times New Roman"/>
      <w:b/>
      <w:snapToGrid w:val="0"/>
      <w:sz w:val="32"/>
      <w:szCs w:val="20"/>
      <w:lang w:eastAsia="cs-CZ"/>
    </w:rPr>
  </w:style>
  <w:style w:type="paragraph" w:styleId="Textvysvtlivek">
    <w:name w:val="endnote text"/>
    <w:basedOn w:val="Normln"/>
    <w:link w:val="TextvysvtlivekChar"/>
    <w:rsid w:val="004A6219"/>
    <w:pPr>
      <w:widowControl/>
      <w:suppressAutoHyphens w:val="0"/>
      <w:jc w:val="both"/>
    </w:pPr>
    <w:rPr>
      <w:rFonts w:ascii="Book Antiqua" w:eastAsia="Times New Roman" w:hAnsi="Book Antiqua"/>
      <w:szCs w:val="20"/>
      <w:lang w:eastAsia="cs-CZ"/>
    </w:rPr>
  </w:style>
  <w:style w:type="character" w:customStyle="1" w:styleId="TextvysvtlivekChar">
    <w:name w:val="Text vysvětlivek Char"/>
    <w:link w:val="Textvysvtlivek"/>
    <w:rsid w:val="004A6219"/>
    <w:rPr>
      <w:rFonts w:ascii="Book Antiqua" w:hAnsi="Book Antiqua"/>
      <w:sz w:val="24"/>
    </w:rPr>
  </w:style>
  <w:style w:type="paragraph" w:styleId="Zkladntext2">
    <w:name w:val="Body Text 2"/>
    <w:basedOn w:val="Normln"/>
    <w:link w:val="Zkladntext2Char"/>
    <w:rsid w:val="00B80C47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rsid w:val="00B80C47"/>
    <w:rPr>
      <w:rFonts w:eastAsia="Lucida Sans Unicode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4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6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9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3D7B2F-165F-419E-BD73-66889D6CC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18</Pages>
  <Words>5720</Words>
  <Characters>33749</Characters>
  <Application>Microsoft Office Word</Application>
  <DocSecurity>0</DocSecurity>
  <Lines>281</Lines>
  <Paragraphs>78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2</vt:lpstr>
    </vt:vector>
  </TitlesOfParts>
  <Company>mzp</Company>
  <LinksUpToDate>false</LinksUpToDate>
  <CharactersWithSpaces>39391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subject/>
  <dc:creator>mzp</dc:creator>
  <cp:keywords/>
  <cp:lastModifiedBy>simona</cp:lastModifiedBy>
  <cp:revision>6</cp:revision>
  <cp:lastPrinted>2015-10-13T13:58:00Z</cp:lastPrinted>
  <dcterms:created xsi:type="dcterms:W3CDTF">2016-01-26T17:39:00Z</dcterms:created>
  <dcterms:modified xsi:type="dcterms:W3CDTF">2016-01-27T08:47:00Z</dcterms:modified>
</cp:coreProperties>
</file>