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F0D7DD" w14:textId="3DD28690" w:rsidR="00911768" w:rsidRPr="009F5029" w:rsidRDefault="00E270E5" w:rsidP="00BF7CCA">
      <w:pPr>
        <w:pStyle w:val="Zkladntext"/>
        <w:spacing w:before="240"/>
        <w:jc w:val="center"/>
        <w:rPr>
          <w:rFonts w:ascii="Times New Roman" w:hAnsi="Times New Roman"/>
          <w:b/>
          <w:iCs/>
          <w:sz w:val="36"/>
          <w:szCs w:val="36"/>
        </w:rPr>
      </w:pPr>
      <w:r w:rsidRPr="009F5029">
        <w:rPr>
          <w:rFonts w:ascii="Times New Roman" w:hAnsi="Times New Roman"/>
          <w:b/>
          <w:iCs/>
          <w:sz w:val="36"/>
          <w:szCs w:val="36"/>
        </w:rPr>
        <w:t>Smlouva o</w:t>
      </w:r>
      <w:r w:rsidR="00911768" w:rsidRPr="009F5029">
        <w:rPr>
          <w:rFonts w:ascii="Times New Roman" w:hAnsi="Times New Roman"/>
          <w:b/>
          <w:iCs/>
          <w:sz w:val="36"/>
          <w:szCs w:val="36"/>
        </w:rPr>
        <w:t xml:space="preserve"> dílo </w:t>
      </w:r>
    </w:p>
    <w:p w14:paraId="0FCA3C64" w14:textId="7C877E90" w:rsidR="004B20DA" w:rsidRPr="00850BE6" w:rsidRDefault="00850BE6" w:rsidP="004B20DA">
      <w:pPr>
        <w:pStyle w:val="Zkladntext"/>
        <w:tabs>
          <w:tab w:val="left" w:pos="2268"/>
        </w:tabs>
        <w:spacing w:before="480"/>
        <w:jc w:val="center"/>
        <w:rPr>
          <w:rFonts w:ascii="Times New Roman" w:hAnsi="Times New Roman"/>
          <w:b/>
          <w:bCs/>
          <w:noProof/>
          <w:sz w:val="28"/>
          <w:szCs w:val="28"/>
        </w:rPr>
      </w:pPr>
      <w:bookmarkStart w:id="0" w:name="_Hlk158008964"/>
      <w:r w:rsidRPr="00850BE6">
        <w:rPr>
          <w:rFonts w:ascii="Times New Roman" w:hAnsi="Times New Roman"/>
          <w:b/>
          <w:bCs/>
          <w:noProof/>
          <w:sz w:val="28"/>
          <w:szCs w:val="28"/>
        </w:rPr>
        <w:t>„</w:t>
      </w:r>
      <w:r w:rsidR="00D12055">
        <w:rPr>
          <w:rFonts w:ascii="Times New Roman" w:hAnsi="Times New Roman"/>
          <w:b/>
          <w:bCs/>
          <w:noProof/>
          <w:sz w:val="28"/>
          <w:szCs w:val="28"/>
        </w:rPr>
        <w:t>Oprava m</w:t>
      </w:r>
      <w:r w:rsidR="00CA2552">
        <w:rPr>
          <w:rFonts w:ascii="Times New Roman" w:hAnsi="Times New Roman"/>
          <w:b/>
          <w:bCs/>
          <w:noProof/>
          <w:sz w:val="28"/>
          <w:szCs w:val="28"/>
        </w:rPr>
        <w:t>ístní</w:t>
      </w:r>
      <w:r w:rsidR="00D12055">
        <w:rPr>
          <w:rFonts w:ascii="Times New Roman" w:hAnsi="Times New Roman"/>
          <w:b/>
          <w:bCs/>
          <w:noProof/>
          <w:sz w:val="28"/>
          <w:szCs w:val="28"/>
        </w:rPr>
        <w:t>ch</w:t>
      </w:r>
      <w:r w:rsidR="00CA2552">
        <w:rPr>
          <w:rFonts w:ascii="Times New Roman" w:hAnsi="Times New Roman"/>
          <w:b/>
          <w:bCs/>
          <w:noProof/>
          <w:sz w:val="28"/>
          <w:szCs w:val="28"/>
        </w:rPr>
        <w:t xml:space="preserve"> komunikac</w:t>
      </w:r>
      <w:r w:rsidR="00D12055">
        <w:rPr>
          <w:rFonts w:ascii="Times New Roman" w:hAnsi="Times New Roman"/>
          <w:b/>
          <w:bCs/>
          <w:noProof/>
          <w:sz w:val="28"/>
          <w:szCs w:val="28"/>
        </w:rPr>
        <w:t>í v k.ú. Libořezy</w:t>
      </w:r>
      <w:r w:rsidRPr="00850BE6">
        <w:rPr>
          <w:rFonts w:ascii="Times New Roman" w:hAnsi="Times New Roman"/>
          <w:b/>
          <w:bCs/>
          <w:noProof/>
          <w:sz w:val="28"/>
          <w:szCs w:val="28"/>
        </w:rPr>
        <w:t>“</w:t>
      </w:r>
    </w:p>
    <w:bookmarkEnd w:id="0"/>
    <w:p w14:paraId="47A11893" w14:textId="52E331D1" w:rsidR="00911768" w:rsidRPr="009F5029" w:rsidRDefault="00911768" w:rsidP="00BF7CCA">
      <w:pPr>
        <w:pStyle w:val="Zkladntext"/>
        <w:tabs>
          <w:tab w:val="left" w:pos="2268"/>
        </w:tabs>
        <w:spacing w:before="480"/>
        <w:rPr>
          <w:rFonts w:ascii="Times New Roman" w:hAnsi="Times New Roman"/>
          <w:sz w:val="22"/>
          <w:szCs w:val="22"/>
        </w:rPr>
      </w:pPr>
      <w:r w:rsidRPr="009F5029">
        <w:rPr>
          <w:rFonts w:ascii="Times New Roman" w:hAnsi="Times New Roman"/>
          <w:noProof/>
          <w:sz w:val="22"/>
          <w:szCs w:val="22"/>
        </w:rPr>
        <w:t xml:space="preserve">číslo smlouvy </w:t>
      </w:r>
      <w:r w:rsidR="004B20DA" w:rsidRPr="009F5029">
        <w:rPr>
          <w:rFonts w:ascii="Times New Roman" w:hAnsi="Times New Roman"/>
          <w:noProof/>
          <w:sz w:val="22"/>
          <w:szCs w:val="22"/>
        </w:rPr>
        <w:t>objednatele</w:t>
      </w:r>
      <w:r w:rsidRPr="009F5029">
        <w:rPr>
          <w:rFonts w:ascii="Times New Roman" w:hAnsi="Times New Roman"/>
          <w:noProof/>
          <w:sz w:val="22"/>
          <w:szCs w:val="22"/>
        </w:rPr>
        <w:t>:</w:t>
      </w:r>
      <w:r w:rsidR="00586053" w:rsidRPr="009F5029">
        <w:rPr>
          <w:rFonts w:ascii="Times New Roman" w:hAnsi="Times New Roman"/>
          <w:noProof/>
          <w:sz w:val="22"/>
          <w:szCs w:val="22"/>
        </w:rPr>
        <w:tab/>
      </w:r>
      <w:r w:rsidR="00005F8F">
        <w:rPr>
          <w:rFonts w:ascii="Times New Roman" w:hAnsi="Times New Roman"/>
          <w:noProof/>
          <w:sz w:val="22"/>
          <w:szCs w:val="22"/>
        </w:rPr>
        <w:t>-------------------------------</w:t>
      </w:r>
    </w:p>
    <w:p w14:paraId="0A38A0E3" w14:textId="2C7E4A94" w:rsidR="00911768" w:rsidRPr="009F5029" w:rsidRDefault="00911768">
      <w:pPr>
        <w:pStyle w:val="Zkladntext"/>
        <w:tabs>
          <w:tab w:val="left" w:pos="2268"/>
        </w:tabs>
        <w:spacing w:before="120"/>
        <w:rPr>
          <w:rFonts w:ascii="Times New Roman" w:hAnsi="Times New Roman"/>
          <w:bCs/>
          <w:sz w:val="22"/>
          <w:szCs w:val="22"/>
        </w:rPr>
      </w:pPr>
      <w:r w:rsidRPr="009F5029">
        <w:rPr>
          <w:rFonts w:ascii="Times New Roman" w:hAnsi="Times New Roman"/>
          <w:sz w:val="22"/>
          <w:szCs w:val="22"/>
        </w:rPr>
        <w:t xml:space="preserve">číslo smlouvy </w:t>
      </w:r>
      <w:r w:rsidR="004B20DA" w:rsidRPr="009F5029">
        <w:rPr>
          <w:rFonts w:ascii="Times New Roman" w:hAnsi="Times New Roman"/>
          <w:sz w:val="22"/>
          <w:szCs w:val="22"/>
        </w:rPr>
        <w:t>zhotovitele</w:t>
      </w:r>
      <w:r w:rsidRPr="009F5029">
        <w:rPr>
          <w:rFonts w:ascii="Times New Roman" w:hAnsi="Times New Roman"/>
          <w:sz w:val="22"/>
          <w:szCs w:val="22"/>
        </w:rPr>
        <w:t>:</w:t>
      </w:r>
      <w:r w:rsidRPr="009F5029">
        <w:rPr>
          <w:rFonts w:ascii="Times New Roman" w:hAnsi="Times New Roman"/>
          <w:sz w:val="22"/>
          <w:szCs w:val="22"/>
        </w:rPr>
        <w:tab/>
      </w:r>
      <w:r w:rsidR="004B1378" w:rsidRPr="009F5029">
        <w:rPr>
          <w:rFonts w:ascii="Times New Roman" w:hAnsi="Times New Roman"/>
          <w:bCs/>
          <w:sz w:val="22"/>
          <w:szCs w:val="22"/>
        </w:rPr>
        <w:t>(</w:t>
      </w:r>
      <w:r w:rsidR="004B1378" w:rsidRPr="009F5029">
        <w:rPr>
          <w:rFonts w:ascii="Times New Roman" w:hAnsi="Times New Roman"/>
          <w:bCs/>
          <w:sz w:val="22"/>
          <w:szCs w:val="22"/>
          <w:highlight w:val="yellow"/>
        </w:rPr>
        <w:t>DOPLNÍ ZHOTOVITEL</w:t>
      </w:r>
      <w:r w:rsidR="004B1378" w:rsidRPr="009F5029">
        <w:rPr>
          <w:rFonts w:ascii="Times New Roman" w:hAnsi="Times New Roman"/>
          <w:bCs/>
          <w:sz w:val="22"/>
          <w:szCs w:val="22"/>
        </w:rPr>
        <w:t>)</w:t>
      </w:r>
    </w:p>
    <w:p w14:paraId="774AB550" w14:textId="77777777" w:rsidR="005F2B6D" w:rsidRPr="009F5029" w:rsidRDefault="005F2B6D">
      <w:pPr>
        <w:pStyle w:val="Zkladntext"/>
        <w:tabs>
          <w:tab w:val="left" w:pos="2268"/>
        </w:tabs>
        <w:spacing w:before="120"/>
        <w:rPr>
          <w:rFonts w:ascii="Times New Roman" w:hAnsi="Times New Roman"/>
          <w:bCs/>
          <w:sz w:val="22"/>
          <w:szCs w:val="22"/>
        </w:rPr>
      </w:pPr>
    </w:p>
    <w:p w14:paraId="06273B43" w14:textId="5CB4B85B" w:rsidR="005F2B6D" w:rsidRPr="009F5029" w:rsidRDefault="005F2B6D" w:rsidP="005F2B6D">
      <w:pPr>
        <w:pStyle w:val="Zkladntext"/>
        <w:tabs>
          <w:tab w:val="left" w:pos="2268"/>
        </w:tabs>
        <w:spacing w:before="120"/>
        <w:jc w:val="center"/>
        <w:rPr>
          <w:rFonts w:ascii="Times New Roman" w:hAnsi="Times New Roman"/>
          <w:sz w:val="22"/>
          <w:szCs w:val="22"/>
        </w:rPr>
      </w:pPr>
      <w:r w:rsidRPr="009F5029">
        <w:rPr>
          <w:rFonts w:ascii="Times New Roman" w:hAnsi="Times New Roman"/>
          <w:bCs/>
          <w:sz w:val="22"/>
          <w:szCs w:val="22"/>
        </w:rPr>
        <w:t>Níže uvedené strany:</w:t>
      </w:r>
    </w:p>
    <w:p w14:paraId="3980E401" w14:textId="77777777" w:rsidR="00911768" w:rsidRPr="009F5029" w:rsidRDefault="00911768" w:rsidP="00FC2EB0">
      <w:pPr>
        <w:pStyle w:val="Zkladntext"/>
        <w:tabs>
          <w:tab w:val="left" w:pos="2268"/>
        </w:tabs>
        <w:rPr>
          <w:rFonts w:ascii="Times New Roman" w:hAnsi="Times New Roman"/>
          <w:sz w:val="22"/>
          <w:szCs w:val="22"/>
        </w:rPr>
      </w:pPr>
      <w:r w:rsidRPr="009F5029">
        <w:rPr>
          <w:rFonts w:ascii="Times New Roman" w:hAnsi="Times New Roman"/>
          <w:sz w:val="22"/>
          <w:szCs w:val="22"/>
        </w:rPr>
        <w:tab/>
      </w:r>
      <w:r w:rsidRPr="009F5029">
        <w:rPr>
          <w:rFonts w:ascii="Times New Roman" w:hAnsi="Times New Roman"/>
          <w:sz w:val="22"/>
          <w:szCs w:val="22"/>
        </w:rPr>
        <w:tab/>
      </w:r>
      <w:r w:rsidRPr="009F5029">
        <w:rPr>
          <w:rFonts w:ascii="Times New Roman" w:hAnsi="Times New Roman"/>
          <w:sz w:val="22"/>
          <w:szCs w:val="22"/>
        </w:rPr>
        <w:tab/>
      </w:r>
    </w:p>
    <w:p w14:paraId="1A8103CC" w14:textId="7D4D545A" w:rsidR="00911768" w:rsidRPr="00850BE6" w:rsidRDefault="00911768" w:rsidP="004B20DA">
      <w:pPr>
        <w:pStyle w:val="Zkladntext"/>
        <w:tabs>
          <w:tab w:val="left" w:pos="2268"/>
        </w:tabs>
        <w:spacing w:before="120" w:line="240" w:lineRule="atLeast"/>
        <w:rPr>
          <w:rFonts w:ascii="Times New Roman" w:hAnsi="Times New Roman"/>
          <w:b/>
          <w:sz w:val="22"/>
          <w:szCs w:val="22"/>
        </w:rPr>
      </w:pPr>
      <w:r w:rsidRPr="00850BE6">
        <w:rPr>
          <w:rFonts w:ascii="Times New Roman" w:hAnsi="Times New Roman"/>
          <w:b/>
          <w:sz w:val="22"/>
          <w:szCs w:val="22"/>
        </w:rPr>
        <w:t>Objed</w:t>
      </w:r>
      <w:r w:rsidR="00586053" w:rsidRPr="00850BE6">
        <w:rPr>
          <w:rFonts w:ascii="Times New Roman" w:hAnsi="Times New Roman"/>
          <w:b/>
          <w:sz w:val="22"/>
          <w:szCs w:val="22"/>
        </w:rPr>
        <w:t>natel:</w:t>
      </w:r>
      <w:r w:rsidR="00586053" w:rsidRPr="00850BE6">
        <w:rPr>
          <w:rFonts w:ascii="Times New Roman" w:hAnsi="Times New Roman"/>
          <w:b/>
          <w:sz w:val="22"/>
          <w:szCs w:val="22"/>
        </w:rPr>
        <w:tab/>
      </w:r>
      <w:r w:rsidR="00837B81" w:rsidRPr="00850BE6">
        <w:rPr>
          <w:rFonts w:ascii="Times New Roman" w:hAnsi="Times New Roman"/>
          <w:b/>
          <w:sz w:val="22"/>
          <w:szCs w:val="22"/>
        </w:rPr>
        <w:t>Obec Stříbřec, Stříbřec 149</w:t>
      </w:r>
    </w:p>
    <w:p w14:paraId="1129279D" w14:textId="102D0C54" w:rsidR="00B11AF7" w:rsidRPr="00850BE6" w:rsidRDefault="00B11AF7" w:rsidP="00B11AF7">
      <w:pPr>
        <w:pStyle w:val="Zkladntext"/>
        <w:tabs>
          <w:tab w:val="left" w:pos="2268"/>
        </w:tabs>
        <w:spacing w:before="120" w:line="360" w:lineRule="auto"/>
        <w:rPr>
          <w:rFonts w:ascii="Times New Roman" w:hAnsi="Times New Roman"/>
          <w:sz w:val="22"/>
          <w:szCs w:val="22"/>
        </w:rPr>
      </w:pPr>
      <w:r w:rsidRPr="00850BE6">
        <w:rPr>
          <w:rFonts w:ascii="Times New Roman" w:hAnsi="Times New Roman"/>
          <w:sz w:val="22"/>
          <w:szCs w:val="22"/>
        </w:rPr>
        <w:t>sídlo:</w:t>
      </w:r>
      <w:r w:rsidRPr="00850BE6">
        <w:rPr>
          <w:rFonts w:ascii="Times New Roman" w:hAnsi="Times New Roman"/>
          <w:sz w:val="22"/>
          <w:szCs w:val="22"/>
        </w:rPr>
        <w:tab/>
      </w:r>
      <w:r w:rsidR="00837B81" w:rsidRPr="00850BE6">
        <w:rPr>
          <w:rFonts w:ascii="Times New Roman" w:hAnsi="Times New Roman"/>
          <w:sz w:val="22"/>
          <w:szCs w:val="22"/>
        </w:rPr>
        <w:t>378 18 Stříbřec 149</w:t>
      </w:r>
    </w:p>
    <w:p w14:paraId="7F373B6B" w14:textId="013F0181" w:rsidR="00837B81" w:rsidRPr="00850BE6" w:rsidRDefault="00837B81" w:rsidP="00B11AF7">
      <w:pPr>
        <w:pStyle w:val="Zkladntext"/>
        <w:tabs>
          <w:tab w:val="left" w:pos="2268"/>
        </w:tabs>
        <w:spacing w:before="120" w:line="360" w:lineRule="auto"/>
        <w:rPr>
          <w:rFonts w:ascii="Times New Roman" w:hAnsi="Times New Roman"/>
          <w:sz w:val="22"/>
          <w:szCs w:val="22"/>
        </w:rPr>
      </w:pPr>
      <w:r w:rsidRPr="00850BE6">
        <w:rPr>
          <w:rFonts w:ascii="Times New Roman" w:hAnsi="Times New Roman"/>
          <w:sz w:val="22"/>
          <w:szCs w:val="22"/>
        </w:rPr>
        <w:t>zastoupený:</w:t>
      </w:r>
      <w:r w:rsidRPr="00850BE6">
        <w:rPr>
          <w:rFonts w:ascii="Times New Roman" w:hAnsi="Times New Roman"/>
          <w:sz w:val="22"/>
          <w:szCs w:val="22"/>
        </w:rPr>
        <w:tab/>
        <w:t xml:space="preserve">Jan </w:t>
      </w:r>
      <w:proofErr w:type="spellStart"/>
      <w:r w:rsidRPr="00850BE6">
        <w:rPr>
          <w:rFonts w:ascii="Times New Roman" w:hAnsi="Times New Roman"/>
          <w:sz w:val="22"/>
          <w:szCs w:val="22"/>
        </w:rPr>
        <w:t>Zimmel</w:t>
      </w:r>
      <w:proofErr w:type="spellEnd"/>
      <w:r w:rsidRPr="00850BE6">
        <w:rPr>
          <w:rFonts w:ascii="Times New Roman" w:hAnsi="Times New Roman"/>
          <w:sz w:val="22"/>
          <w:szCs w:val="22"/>
        </w:rPr>
        <w:t>, starosta</w:t>
      </w:r>
    </w:p>
    <w:p w14:paraId="4E02AD1D" w14:textId="7C556A02" w:rsidR="00B11AF7" w:rsidRPr="00850BE6" w:rsidRDefault="00B11AF7" w:rsidP="00B11AF7">
      <w:pPr>
        <w:pStyle w:val="Zkladntext"/>
        <w:tabs>
          <w:tab w:val="left" w:pos="2268"/>
        </w:tabs>
        <w:spacing w:before="120" w:line="360" w:lineRule="auto"/>
        <w:rPr>
          <w:rFonts w:ascii="Times New Roman" w:hAnsi="Times New Roman"/>
          <w:sz w:val="22"/>
          <w:szCs w:val="22"/>
        </w:rPr>
      </w:pPr>
      <w:r w:rsidRPr="00850BE6">
        <w:rPr>
          <w:rFonts w:ascii="Times New Roman" w:hAnsi="Times New Roman"/>
          <w:sz w:val="22"/>
          <w:szCs w:val="22"/>
        </w:rPr>
        <w:t>IČ</w:t>
      </w:r>
      <w:r w:rsidR="004B20DA" w:rsidRPr="00850BE6">
        <w:rPr>
          <w:rFonts w:ascii="Times New Roman" w:hAnsi="Times New Roman"/>
          <w:sz w:val="22"/>
          <w:szCs w:val="22"/>
        </w:rPr>
        <w:t>O</w:t>
      </w:r>
      <w:r w:rsidRPr="00850BE6">
        <w:rPr>
          <w:rFonts w:ascii="Times New Roman" w:hAnsi="Times New Roman"/>
          <w:sz w:val="22"/>
          <w:szCs w:val="22"/>
        </w:rPr>
        <w:t>:</w:t>
      </w:r>
      <w:r w:rsidRPr="00850BE6">
        <w:rPr>
          <w:rFonts w:ascii="Times New Roman" w:hAnsi="Times New Roman"/>
          <w:sz w:val="22"/>
          <w:szCs w:val="22"/>
        </w:rPr>
        <w:tab/>
      </w:r>
      <w:r w:rsidR="00837B81" w:rsidRPr="00850BE6">
        <w:rPr>
          <w:rFonts w:ascii="Times New Roman" w:hAnsi="Times New Roman"/>
          <w:sz w:val="22"/>
          <w:szCs w:val="22"/>
        </w:rPr>
        <w:t>00247529</w:t>
      </w:r>
    </w:p>
    <w:p w14:paraId="4BFD3676" w14:textId="76B1C784" w:rsidR="00B440DF" w:rsidRPr="00850BE6" w:rsidRDefault="00B11AF7" w:rsidP="00B11AF7">
      <w:pPr>
        <w:pStyle w:val="Zkladntext"/>
        <w:tabs>
          <w:tab w:val="left" w:pos="2268"/>
        </w:tabs>
        <w:spacing w:before="120" w:line="360" w:lineRule="auto"/>
        <w:rPr>
          <w:rFonts w:ascii="Times New Roman" w:hAnsi="Times New Roman"/>
          <w:sz w:val="22"/>
          <w:szCs w:val="22"/>
        </w:rPr>
      </w:pPr>
      <w:r w:rsidRPr="00850BE6">
        <w:rPr>
          <w:rFonts w:ascii="Times New Roman" w:hAnsi="Times New Roman"/>
          <w:sz w:val="22"/>
          <w:szCs w:val="22"/>
        </w:rPr>
        <w:t>DIČ:</w:t>
      </w:r>
      <w:r w:rsidRPr="00850BE6">
        <w:rPr>
          <w:rFonts w:ascii="Times New Roman" w:hAnsi="Times New Roman"/>
          <w:sz w:val="22"/>
          <w:szCs w:val="22"/>
        </w:rPr>
        <w:tab/>
      </w:r>
      <w:r w:rsidR="00837B81" w:rsidRPr="00850BE6">
        <w:rPr>
          <w:rFonts w:ascii="Times New Roman" w:hAnsi="Times New Roman"/>
          <w:sz w:val="22"/>
          <w:szCs w:val="22"/>
        </w:rPr>
        <w:t>CZ00247529</w:t>
      </w:r>
    </w:p>
    <w:p w14:paraId="1D3FF8A2" w14:textId="233FECD6" w:rsidR="00837B81" w:rsidRPr="009F5029" w:rsidRDefault="00837B81" w:rsidP="00B11AF7">
      <w:pPr>
        <w:pStyle w:val="Zkladntext"/>
        <w:tabs>
          <w:tab w:val="left" w:pos="2268"/>
        </w:tabs>
        <w:spacing w:before="120" w:line="360" w:lineRule="auto"/>
        <w:rPr>
          <w:rFonts w:ascii="Times New Roman" w:hAnsi="Times New Roman"/>
          <w:sz w:val="22"/>
          <w:szCs w:val="22"/>
        </w:rPr>
      </w:pPr>
      <w:r w:rsidRPr="00850BE6">
        <w:rPr>
          <w:rFonts w:ascii="Times New Roman" w:hAnsi="Times New Roman"/>
          <w:sz w:val="22"/>
          <w:szCs w:val="22"/>
        </w:rPr>
        <w:t>Bankovní spojení:</w:t>
      </w:r>
      <w:r w:rsidRPr="00850BE6">
        <w:rPr>
          <w:rFonts w:ascii="Times New Roman" w:hAnsi="Times New Roman"/>
          <w:sz w:val="22"/>
          <w:szCs w:val="22"/>
        </w:rPr>
        <w:tab/>
        <w:t>Česká spořitelna a.s., číslo účtu: 0603209399/0800</w:t>
      </w:r>
      <w:r w:rsidR="004B20DA" w:rsidRPr="009F5029">
        <w:rPr>
          <w:rFonts w:ascii="Times New Roman" w:hAnsi="Times New Roman"/>
          <w:sz w:val="22"/>
          <w:szCs w:val="22"/>
        </w:rPr>
        <w:t xml:space="preserve"> </w:t>
      </w:r>
    </w:p>
    <w:p w14:paraId="1486F60D" w14:textId="2E7D0984" w:rsidR="004B20DA" w:rsidRPr="009F5029" w:rsidRDefault="004B20DA" w:rsidP="00B11AF7">
      <w:pPr>
        <w:pStyle w:val="Zkladntext"/>
        <w:tabs>
          <w:tab w:val="left" w:pos="2268"/>
        </w:tabs>
        <w:spacing w:before="120" w:line="360" w:lineRule="auto"/>
        <w:rPr>
          <w:rFonts w:ascii="Times New Roman" w:hAnsi="Times New Roman"/>
          <w:sz w:val="22"/>
          <w:szCs w:val="22"/>
        </w:rPr>
      </w:pPr>
      <w:r w:rsidRPr="009F5029">
        <w:rPr>
          <w:rFonts w:ascii="Times New Roman" w:hAnsi="Times New Roman"/>
          <w:sz w:val="22"/>
          <w:szCs w:val="22"/>
        </w:rPr>
        <w:t>(dále jen „</w:t>
      </w:r>
      <w:r w:rsidRPr="009F5029">
        <w:rPr>
          <w:rFonts w:ascii="Times New Roman" w:hAnsi="Times New Roman"/>
          <w:b/>
          <w:bCs/>
          <w:sz w:val="22"/>
          <w:szCs w:val="22"/>
        </w:rPr>
        <w:t>Objednatel</w:t>
      </w:r>
      <w:r w:rsidRPr="009F5029">
        <w:rPr>
          <w:rFonts w:ascii="Times New Roman" w:hAnsi="Times New Roman"/>
          <w:sz w:val="22"/>
          <w:szCs w:val="22"/>
        </w:rPr>
        <w:t>“)</w:t>
      </w:r>
    </w:p>
    <w:p w14:paraId="5E3AE382" w14:textId="77777777" w:rsidR="00B440DF" w:rsidRPr="009F5029" w:rsidRDefault="00B440DF" w:rsidP="009F7ED9">
      <w:pPr>
        <w:pStyle w:val="Zkladntext"/>
        <w:tabs>
          <w:tab w:val="left" w:pos="2268"/>
        </w:tabs>
        <w:jc w:val="center"/>
        <w:rPr>
          <w:rFonts w:ascii="Times New Roman" w:hAnsi="Times New Roman"/>
          <w:sz w:val="22"/>
          <w:szCs w:val="22"/>
        </w:rPr>
      </w:pPr>
    </w:p>
    <w:p w14:paraId="0F81DBE7" w14:textId="1E96D90C" w:rsidR="00911768" w:rsidRPr="009F5029" w:rsidRDefault="009F7ED9" w:rsidP="004B20DA">
      <w:pPr>
        <w:pStyle w:val="Zkladntext"/>
        <w:tabs>
          <w:tab w:val="left" w:pos="2268"/>
        </w:tabs>
        <w:spacing w:before="120" w:line="240" w:lineRule="atLeast"/>
        <w:rPr>
          <w:rFonts w:ascii="Times New Roman" w:hAnsi="Times New Roman"/>
          <w:b/>
          <w:sz w:val="22"/>
          <w:szCs w:val="22"/>
        </w:rPr>
      </w:pPr>
      <w:r w:rsidRPr="009F5029">
        <w:rPr>
          <w:rFonts w:ascii="Times New Roman" w:hAnsi="Times New Roman"/>
          <w:b/>
          <w:sz w:val="22"/>
          <w:szCs w:val="22"/>
        </w:rPr>
        <w:t>Zhotovitel</w:t>
      </w:r>
      <w:r w:rsidR="00586053" w:rsidRPr="009F5029">
        <w:rPr>
          <w:rFonts w:ascii="Times New Roman" w:hAnsi="Times New Roman"/>
          <w:b/>
          <w:sz w:val="22"/>
          <w:szCs w:val="22"/>
        </w:rPr>
        <w:t xml:space="preserve">: </w:t>
      </w:r>
      <w:r w:rsidR="00E65A30" w:rsidRPr="009F5029">
        <w:rPr>
          <w:rFonts w:ascii="Times New Roman" w:hAnsi="Times New Roman"/>
          <w:b/>
          <w:sz w:val="22"/>
          <w:szCs w:val="22"/>
        </w:rPr>
        <w:tab/>
      </w:r>
      <w:r w:rsidR="004B1378" w:rsidRPr="009F5029">
        <w:rPr>
          <w:rFonts w:ascii="Times New Roman" w:hAnsi="Times New Roman"/>
          <w:b/>
          <w:sz w:val="22"/>
          <w:szCs w:val="22"/>
        </w:rPr>
        <w:t>(</w:t>
      </w:r>
      <w:r w:rsidR="004B1378" w:rsidRPr="009F5029">
        <w:rPr>
          <w:rFonts w:ascii="Times New Roman" w:hAnsi="Times New Roman"/>
          <w:b/>
          <w:sz w:val="22"/>
          <w:szCs w:val="22"/>
          <w:highlight w:val="yellow"/>
        </w:rPr>
        <w:t>DOPLNÍ ZHOTOVITEL</w:t>
      </w:r>
      <w:r w:rsidR="004B1378" w:rsidRPr="009F5029">
        <w:rPr>
          <w:rFonts w:ascii="Times New Roman" w:hAnsi="Times New Roman"/>
          <w:b/>
          <w:sz w:val="22"/>
          <w:szCs w:val="22"/>
        </w:rPr>
        <w:t>)</w:t>
      </w:r>
    </w:p>
    <w:p w14:paraId="5DC0CC14" w14:textId="3DF23028" w:rsidR="007924B7" w:rsidRPr="009F5029" w:rsidRDefault="00F44D0A" w:rsidP="007924B7">
      <w:pPr>
        <w:pStyle w:val="Zkladntext"/>
        <w:tabs>
          <w:tab w:val="left" w:pos="2268"/>
        </w:tabs>
        <w:spacing w:before="120" w:line="360" w:lineRule="auto"/>
        <w:rPr>
          <w:rFonts w:ascii="Times New Roman" w:hAnsi="Times New Roman"/>
          <w:bCs/>
          <w:sz w:val="22"/>
          <w:szCs w:val="22"/>
        </w:rPr>
      </w:pPr>
      <w:r w:rsidRPr="009F5029">
        <w:rPr>
          <w:rFonts w:ascii="Times New Roman" w:hAnsi="Times New Roman"/>
          <w:sz w:val="22"/>
          <w:szCs w:val="22"/>
        </w:rPr>
        <w:t xml:space="preserve">sídlo: </w:t>
      </w:r>
      <w:r w:rsidRPr="009F5029">
        <w:rPr>
          <w:rFonts w:ascii="Times New Roman" w:hAnsi="Times New Roman"/>
          <w:sz w:val="22"/>
          <w:szCs w:val="22"/>
        </w:rPr>
        <w:tab/>
      </w:r>
      <w:r w:rsidR="004B1378" w:rsidRPr="009F5029">
        <w:rPr>
          <w:rFonts w:ascii="Times New Roman" w:hAnsi="Times New Roman"/>
          <w:bCs/>
          <w:sz w:val="22"/>
          <w:szCs w:val="22"/>
        </w:rPr>
        <w:t>(</w:t>
      </w:r>
      <w:r w:rsidR="004B1378" w:rsidRPr="009F5029">
        <w:rPr>
          <w:rFonts w:ascii="Times New Roman" w:hAnsi="Times New Roman"/>
          <w:bCs/>
          <w:sz w:val="22"/>
          <w:szCs w:val="22"/>
          <w:highlight w:val="yellow"/>
        </w:rPr>
        <w:t>DOPLNÍ ZHOTOVITEL</w:t>
      </w:r>
      <w:r w:rsidR="004B1378" w:rsidRPr="009F5029">
        <w:rPr>
          <w:rFonts w:ascii="Times New Roman" w:hAnsi="Times New Roman"/>
          <w:bCs/>
          <w:sz w:val="22"/>
          <w:szCs w:val="22"/>
        </w:rPr>
        <w:t>)</w:t>
      </w:r>
    </w:p>
    <w:p w14:paraId="48620E5B" w14:textId="09F678AA" w:rsidR="007924B7" w:rsidRPr="009F5029" w:rsidRDefault="007924B7" w:rsidP="007924B7">
      <w:pPr>
        <w:pStyle w:val="Zkladntext"/>
        <w:tabs>
          <w:tab w:val="left" w:pos="2268"/>
        </w:tabs>
        <w:spacing w:before="120" w:line="360" w:lineRule="auto"/>
        <w:rPr>
          <w:rFonts w:ascii="Times New Roman" w:hAnsi="Times New Roman"/>
          <w:bCs/>
          <w:sz w:val="22"/>
          <w:szCs w:val="22"/>
        </w:rPr>
      </w:pPr>
      <w:r w:rsidRPr="009F5029">
        <w:rPr>
          <w:rFonts w:ascii="Times New Roman" w:hAnsi="Times New Roman"/>
          <w:bCs/>
          <w:sz w:val="22"/>
          <w:szCs w:val="22"/>
        </w:rPr>
        <w:t xml:space="preserve">statutární </w:t>
      </w:r>
      <w:r w:rsidR="001615C0" w:rsidRPr="009F5029">
        <w:rPr>
          <w:rFonts w:ascii="Times New Roman" w:hAnsi="Times New Roman"/>
          <w:bCs/>
          <w:sz w:val="22"/>
          <w:szCs w:val="22"/>
        </w:rPr>
        <w:t xml:space="preserve">zástupce: </w:t>
      </w:r>
      <w:r w:rsidR="001615C0" w:rsidRPr="009F5029">
        <w:rPr>
          <w:rFonts w:ascii="Times New Roman" w:hAnsi="Times New Roman"/>
          <w:bCs/>
          <w:sz w:val="22"/>
          <w:szCs w:val="22"/>
        </w:rPr>
        <w:tab/>
      </w:r>
      <w:r w:rsidR="004B1378" w:rsidRPr="009F5029">
        <w:rPr>
          <w:rFonts w:ascii="Times New Roman" w:hAnsi="Times New Roman"/>
          <w:bCs/>
          <w:sz w:val="22"/>
          <w:szCs w:val="22"/>
        </w:rPr>
        <w:t>(</w:t>
      </w:r>
      <w:r w:rsidR="004B1378" w:rsidRPr="009F5029">
        <w:rPr>
          <w:rFonts w:ascii="Times New Roman" w:hAnsi="Times New Roman"/>
          <w:bCs/>
          <w:sz w:val="22"/>
          <w:szCs w:val="22"/>
          <w:highlight w:val="yellow"/>
        </w:rPr>
        <w:t>DOPLNÍ ZHOTOVITEL</w:t>
      </w:r>
      <w:r w:rsidR="004B1378" w:rsidRPr="009F5029">
        <w:rPr>
          <w:rFonts w:ascii="Times New Roman" w:hAnsi="Times New Roman"/>
          <w:bCs/>
          <w:sz w:val="22"/>
          <w:szCs w:val="22"/>
        </w:rPr>
        <w:t>)</w:t>
      </w:r>
    </w:p>
    <w:p w14:paraId="3880E3A4" w14:textId="1A7C516C" w:rsidR="00911768" w:rsidRPr="009F5029" w:rsidRDefault="00F44D0A" w:rsidP="005A6650">
      <w:pPr>
        <w:pStyle w:val="Zkladntext"/>
        <w:tabs>
          <w:tab w:val="left" w:pos="2268"/>
        </w:tabs>
        <w:spacing w:before="120" w:line="360" w:lineRule="auto"/>
        <w:rPr>
          <w:rFonts w:ascii="Times New Roman" w:hAnsi="Times New Roman"/>
          <w:bCs/>
          <w:sz w:val="22"/>
          <w:szCs w:val="22"/>
        </w:rPr>
      </w:pPr>
      <w:r w:rsidRPr="009F5029">
        <w:rPr>
          <w:rFonts w:ascii="Times New Roman" w:hAnsi="Times New Roman"/>
          <w:bCs/>
          <w:sz w:val="22"/>
          <w:szCs w:val="22"/>
        </w:rPr>
        <w:t xml:space="preserve">IČO: </w:t>
      </w:r>
      <w:r w:rsidRPr="009F5029">
        <w:rPr>
          <w:rFonts w:ascii="Times New Roman" w:hAnsi="Times New Roman"/>
          <w:bCs/>
          <w:sz w:val="22"/>
          <w:szCs w:val="22"/>
        </w:rPr>
        <w:tab/>
      </w:r>
      <w:r w:rsidR="004B1378" w:rsidRPr="009F5029">
        <w:rPr>
          <w:rFonts w:ascii="Times New Roman" w:hAnsi="Times New Roman"/>
          <w:bCs/>
          <w:sz w:val="22"/>
          <w:szCs w:val="22"/>
        </w:rPr>
        <w:t>(</w:t>
      </w:r>
      <w:r w:rsidR="004B1378" w:rsidRPr="009F5029">
        <w:rPr>
          <w:rFonts w:ascii="Times New Roman" w:hAnsi="Times New Roman"/>
          <w:bCs/>
          <w:sz w:val="22"/>
          <w:szCs w:val="22"/>
          <w:highlight w:val="yellow"/>
        </w:rPr>
        <w:t>DOPLNÍ ZHOTOVITEL</w:t>
      </w:r>
      <w:r w:rsidR="004B1378" w:rsidRPr="009F5029">
        <w:rPr>
          <w:rFonts w:ascii="Times New Roman" w:hAnsi="Times New Roman"/>
          <w:bCs/>
          <w:sz w:val="22"/>
          <w:szCs w:val="22"/>
        </w:rPr>
        <w:t>)</w:t>
      </w:r>
    </w:p>
    <w:p w14:paraId="43A9CC97" w14:textId="73796392" w:rsidR="00911768" w:rsidRPr="009F5029" w:rsidRDefault="001615C0">
      <w:pPr>
        <w:pStyle w:val="Zkladntext"/>
        <w:tabs>
          <w:tab w:val="left" w:pos="2268"/>
        </w:tabs>
        <w:spacing w:before="120" w:line="360" w:lineRule="auto"/>
        <w:rPr>
          <w:rFonts w:ascii="Times New Roman" w:hAnsi="Times New Roman"/>
          <w:bCs/>
          <w:sz w:val="22"/>
          <w:szCs w:val="22"/>
        </w:rPr>
      </w:pPr>
      <w:r w:rsidRPr="009F5029">
        <w:rPr>
          <w:rFonts w:ascii="Times New Roman" w:hAnsi="Times New Roman"/>
          <w:bCs/>
          <w:sz w:val="22"/>
          <w:szCs w:val="22"/>
        </w:rPr>
        <w:t xml:space="preserve">DIČ: </w:t>
      </w:r>
      <w:r w:rsidRPr="009F5029">
        <w:rPr>
          <w:rFonts w:ascii="Times New Roman" w:hAnsi="Times New Roman"/>
          <w:bCs/>
          <w:sz w:val="22"/>
          <w:szCs w:val="22"/>
        </w:rPr>
        <w:tab/>
      </w:r>
      <w:r w:rsidR="004B1378" w:rsidRPr="009F5029">
        <w:rPr>
          <w:rFonts w:ascii="Times New Roman" w:hAnsi="Times New Roman"/>
          <w:bCs/>
          <w:sz w:val="22"/>
          <w:szCs w:val="22"/>
        </w:rPr>
        <w:t>(</w:t>
      </w:r>
      <w:r w:rsidR="004B1378" w:rsidRPr="009F5029">
        <w:rPr>
          <w:rFonts w:ascii="Times New Roman" w:hAnsi="Times New Roman"/>
          <w:bCs/>
          <w:sz w:val="22"/>
          <w:szCs w:val="22"/>
          <w:highlight w:val="yellow"/>
        </w:rPr>
        <w:t>DOPLNÍ ZHOTOVITEL</w:t>
      </w:r>
      <w:r w:rsidR="004B1378" w:rsidRPr="009F5029">
        <w:rPr>
          <w:rFonts w:ascii="Times New Roman" w:hAnsi="Times New Roman"/>
          <w:bCs/>
          <w:sz w:val="22"/>
          <w:szCs w:val="22"/>
        </w:rPr>
        <w:t>)</w:t>
      </w:r>
    </w:p>
    <w:p w14:paraId="641A97AB" w14:textId="0114579B" w:rsidR="00911768" w:rsidRPr="009F5029" w:rsidRDefault="00911768">
      <w:pPr>
        <w:pStyle w:val="Zkladntext"/>
        <w:tabs>
          <w:tab w:val="left" w:pos="2268"/>
        </w:tabs>
        <w:spacing w:before="120" w:line="360" w:lineRule="auto"/>
        <w:rPr>
          <w:rFonts w:ascii="Times New Roman" w:hAnsi="Times New Roman"/>
          <w:bCs/>
          <w:sz w:val="22"/>
          <w:szCs w:val="22"/>
        </w:rPr>
      </w:pPr>
      <w:r w:rsidRPr="009F5029">
        <w:rPr>
          <w:rFonts w:ascii="Times New Roman" w:hAnsi="Times New Roman"/>
          <w:bCs/>
          <w:sz w:val="22"/>
          <w:szCs w:val="22"/>
        </w:rPr>
        <w:t>B</w:t>
      </w:r>
      <w:r w:rsidR="00AA0F91" w:rsidRPr="009F5029">
        <w:rPr>
          <w:rFonts w:ascii="Times New Roman" w:hAnsi="Times New Roman"/>
          <w:bCs/>
          <w:sz w:val="22"/>
          <w:szCs w:val="22"/>
        </w:rPr>
        <w:t xml:space="preserve">ankovní </w:t>
      </w:r>
      <w:r w:rsidR="001615C0" w:rsidRPr="009F5029">
        <w:rPr>
          <w:rFonts w:ascii="Times New Roman" w:hAnsi="Times New Roman"/>
          <w:bCs/>
          <w:sz w:val="22"/>
          <w:szCs w:val="22"/>
        </w:rPr>
        <w:t xml:space="preserve">spojení: </w:t>
      </w:r>
      <w:r w:rsidR="001615C0" w:rsidRPr="009F5029">
        <w:rPr>
          <w:rFonts w:ascii="Times New Roman" w:hAnsi="Times New Roman"/>
          <w:bCs/>
          <w:sz w:val="22"/>
          <w:szCs w:val="22"/>
        </w:rPr>
        <w:tab/>
      </w:r>
      <w:r w:rsidR="004B1378" w:rsidRPr="009F5029">
        <w:rPr>
          <w:rFonts w:ascii="Times New Roman" w:hAnsi="Times New Roman"/>
          <w:bCs/>
          <w:sz w:val="22"/>
          <w:szCs w:val="22"/>
        </w:rPr>
        <w:t>(</w:t>
      </w:r>
      <w:r w:rsidR="004B1378" w:rsidRPr="009F5029">
        <w:rPr>
          <w:rFonts w:ascii="Times New Roman" w:hAnsi="Times New Roman"/>
          <w:bCs/>
          <w:sz w:val="22"/>
          <w:szCs w:val="22"/>
          <w:highlight w:val="yellow"/>
        </w:rPr>
        <w:t>DOPLNÍ ZHOTOVITEL</w:t>
      </w:r>
      <w:r w:rsidR="004B1378" w:rsidRPr="009F5029">
        <w:rPr>
          <w:rFonts w:ascii="Times New Roman" w:hAnsi="Times New Roman"/>
          <w:bCs/>
          <w:sz w:val="22"/>
          <w:szCs w:val="22"/>
        </w:rPr>
        <w:t>)</w:t>
      </w:r>
      <w:r w:rsidR="00DA1440" w:rsidRPr="009F5029">
        <w:rPr>
          <w:rFonts w:ascii="Times New Roman" w:hAnsi="Times New Roman"/>
          <w:bCs/>
          <w:sz w:val="22"/>
          <w:szCs w:val="22"/>
        </w:rPr>
        <w:t xml:space="preserve"> </w:t>
      </w:r>
    </w:p>
    <w:p w14:paraId="1257A937" w14:textId="7AEF986C" w:rsidR="00911768" w:rsidRPr="009F5029" w:rsidRDefault="001615C0">
      <w:pPr>
        <w:pStyle w:val="Zkladntext"/>
        <w:tabs>
          <w:tab w:val="left" w:pos="2268"/>
        </w:tabs>
        <w:spacing w:before="120" w:line="360" w:lineRule="auto"/>
        <w:rPr>
          <w:rFonts w:ascii="Times New Roman" w:hAnsi="Times New Roman"/>
          <w:bCs/>
          <w:sz w:val="22"/>
          <w:szCs w:val="22"/>
        </w:rPr>
      </w:pPr>
      <w:r w:rsidRPr="009F5029">
        <w:rPr>
          <w:rFonts w:ascii="Times New Roman" w:hAnsi="Times New Roman"/>
          <w:bCs/>
          <w:sz w:val="22"/>
          <w:szCs w:val="22"/>
        </w:rPr>
        <w:t>S</w:t>
      </w:r>
      <w:r w:rsidR="00BF7CCA" w:rsidRPr="009F5029">
        <w:rPr>
          <w:rFonts w:ascii="Times New Roman" w:hAnsi="Times New Roman"/>
          <w:bCs/>
          <w:sz w:val="22"/>
          <w:szCs w:val="22"/>
        </w:rPr>
        <w:t>pis</w:t>
      </w:r>
      <w:r w:rsidRPr="009F5029">
        <w:rPr>
          <w:rFonts w:ascii="Times New Roman" w:hAnsi="Times New Roman"/>
          <w:bCs/>
          <w:sz w:val="22"/>
          <w:szCs w:val="22"/>
        </w:rPr>
        <w:t>ová</w:t>
      </w:r>
      <w:r w:rsidR="00BF7CCA" w:rsidRPr="009F5029">
        <w:rPr>
          <w:rFonts w:ascii="Times New Roman" w:hAnsi="Times New Roman"/>
          <w:bCs/>
          <w:sz w:val="22"/>
          <w:szCs w:val="22"/>
        </w:rPr>
        <w:t xml:space="preserve"> zn</w:t>
      </w:r>
      <w:r w:rsidRPr="009F5029">
        <w:rPr>
          <w:rFonts w:ascii="Times New Roman" w:hAnsi="Times New Roman"/>
          <w:bCs/>
          <w:sz w:val="22"/>
          <w:szCs w:val="22"/>
        </w:rPr>
        <w:t>ačka:</w:t>
      </w:r>
      <w:r w:rsidR="00911768" w:rsidRPr="009F5029">
        <w:rPr>
          <w:rFonts w:ascii="Times New Roman" w:hAnsi="Times New Roman"/>
          <w:bCs/>
          <w:sz w:val="22"/>
          <w:szCs w:val="22"/>
        </w:rPr>
        <w:t xml:space="preserve"> </w:t>
      </w:r>
      <w:r w:rsidR="00911768" w:rsidRPr="009F5029">
        <w:rPr>
          <w:rFonts w:ascii="Times New Roman" w:hAnsi="Times New Roman"/>
          <w:bCs/>
          <w:sz w:val="22"/>
          <w:szCs w:val="22"/>
        </w:rPr>
        <w:tab/>
      </w:r>
      <w:r w:rsidR="004B1378" w:rsidRPr="009F5029">
        <w:rPr>
          <w:rFonts w:ascii="Times New Roman" w:hAnsi="Times New Roman"/>
          <w:bCs/>
          <w:sz w:val="22"/>
          <w:szCs w:val="22"/>
        </w:rPr>
        <w:t>(</w:t>
      </w:r>
      <w:r w:rsidR="004B1378" w:rsidRPr="009F5029">
        <w:rPr>
          <w:rFonts w:ascii="Times New Roman" w:hAnsi="Times New Roman"/>
          <w:bCs/>
          <w:sz w:val="22"/>
          <w:szCs w:val="22"/>
          <w:highlight w:val="yellow"/>
        </w:rPr>
        <w:t>DOPLNÍ ZHOTOVITEL</w:t>
      </w:r>
      <w:r w:rsidR="004B1378" w:rsidRPr="009F5029">
        <w:rPr>
          <w:rFonts w:ascii="Times New Roman" w:hAnsi="Times New Roman"/>
          <w:bCs/>
          <w:sz w:val="22"/>
          <w:szCs w:val="22"/>
        </w:rPr>
        <w:t>)</w:t>
      </w:r>
    </w:p>
    <w:p w14:paraId="4E651723" w14:textId="2AD4D11A" w:rsidR="004B20DA" w:rsidRPr="009F5029" w:rsidRDefault="004B20DA">
      <w:pPr>
        <w:pStyle w:val="Zkladntext"/>
        <w:tabs>
          <w:tab w:val="left" w:pos="2268"/>
        </w:tabs>
        <w:spacing w:before="120" w:line="360" w:lineRule="auto"/>
        <w:rPr>
          <w:rFonts w:ascii="Times New Roman" w:hAnsi="Times New Roman"/>
          <w:sz w:val="22"/>
          <w:szCs w:val="22"/>
        </w:rPr>
      </w:pPr>
      <w:r w:rsidRPr="009F5029">
        <w:rPr>
          <w:rFonts w:ascii="Times New Roman" w:hAnsi="Times New Roman"/>
          <w:sz w:val="22"/>
          <w:szCs w:val="22"/>
        </w:rPr>
        <w:t>(dále jen „</w:t>
      </w:r>
      <w:r w:rsidRPr="009F5029">
        <w:rPr>
          <w:rFonts w:ascii="Times New Roman" w:hAnsi="Times New Roman"/>
          <w:b/>
          <w:bCs/>
          <w:sz w:val="22"/>
          <w:szCs w:val="22"/>
        </w:rPr>
        <w:t>Zhotovitel</w:t>
      </w:r>
      <w:r w:rsidRPr="009F5029">
        <w:rPr>
          <w:rFonts w:ascii="Times New Roman" w:hAnsi="Times New Roman"/>
          <w:sz w:val="22"/>
          <w:szCs w:val="22"/>
        </w:rPr>
        <w:t>“)</w:t>
      </w:r>
    </w:p>
    <w:p w14:paraId="2182072D" w14:textId="77777777" w:rsidR="00E86EFA" w:rsidRDefault="00E86EFA" w:rsidP="005F2B6D">
      <w:pPr>
        <w:pStyle w:val="Zkladntext"/>
        <w:tabs>
          <w:tab w:val="left" w:pos="2268"/>
        </w:tabs>
        <w:spacing w:before="120" w:line="240" w:lineRule="atLeast"/>
        <w:rPr>
          <w:rFonts w:ascii="Times New Roman" w:hAnsi="Times New Roman"/>
          <w:b/>
          <w:sz w:val="22"/>
          <w:szCs w:val="22"/>
        </w:rPr>
      </w:pPr>
    </w:p>
    <w:p w14:paraId="48034FDD" w14:textId="7394760F" w:rsidR="00911768" w:rsidRPr="009F5029" w:rsidRDefault="005F2B6D" w:rsidP="005F2B6D">
      <w:pPr>
        <w:pStyle w:val="Zkladntext"/>
        <w:tabs>
          <w:tab w:val="left" w:pos="2268"/>
        </w:tabs>
        <w:spacing w:before="120" w:line="240" w:lineRule="atLeast"/>
        <w:rPr>
          <w:rFonts w:ascii="Times New Roman" w:hAnsi="Times New Roman"/>
          <w:b/>
          <w:sz w:val="22"/>
          <w:szCs w:val="22"/>
        </w:rPr>
      </w:pPr>
      <w:r w:rsidRPr="009F5029">
        <w:rPr>
          <w:rFonts w:ascii="Times New Roman" w:hAnsi="Times New Roman"/>
          <w:b/>
          <w:sz w:val="22"/>
          <w:szCs w:val="22"/>
        </w:rPr>
        <w:t>Kontaktní osoby</w:t>
      </w:r>
    </w:p>
    <w:p w14:paraId="421BA38E" w14:textId="145A0837" w:rsidR="00911768" w:rsidRPr="009F5029" w:rsidRDefault="00911768" w:rsidP="00454E63">
      <w:pPr>
        <w:pStyle w:val="Zkladntext"/>
        <w:tabs>
          <w:tab w:val="left" w:pos="2268"/>
        </w:tabs>
        <w:spacing w:before="120"/>
        <w:rPr>
          <w:rFonts w:ascii="Times New Roman" w:hAnsi="Times New Roman"/>
          <w:b/>
          <w:sz w:val="22"/>
          <w:szCs w:val="22"/>
        </w:rPr>
      </w:pPr>
      <w:r w:rsidRPr="009F5029">
        <w:rPr>
          <w:rFonts w:ascii="Times New Roman" w:hAnsi="Times New Roman"/>
          <w:b/>
          <w:sz w:val="22"/>
          <w:szCs w:val="22"/>
        </w:rPr>
        <w:t>Objednatele:</w:t>
      </w:r>
    </w:p>
    <w:p w14:paraId="395E695C" w14:textId="3A36A7F1" w:rsidR="00911768" w:rsidRPr="009F5029" w:rsidRDefault="00911768" w:rsidP="00217FC5">
      <w:pPr>
        <w:pStyle w:val="Zkladntext"/>
        <w:tabs>
          <w:tab w:val="left" w:pos="2268"/>
        </w:tabs>
        <w:spacing w:before="60"/>
        <w:rPr>
          <w:rFonts w:ascii="Times New Roman" w:hAnsi="Times New Roman"/>
          <w:sz w:val="22"/>
          <w:szCs w:val="22"/>
        </w:rPr>
      </w:pPr>
      <w:r w:rsidRPr="009F5029">
        <w:rPr>
          <w:rFonts w:ascii="Times New Roman" w:hAnsi="Times New Roman"/>
          <w:sz w:val="22"/>
          <w:szCs w:val="22"/>
        </w:rPr>
        <w:t>ve věcech smluv</w:t>
      </w:r>
      <w:r w:rsidR="00586053" w:rsidRPr="009F5029">
        <w:rPr>
          <w:rFonts w:ascii="Times New Roman" w:hAnsi="Times New Roman"/>
          <w:sz w:val="22"/>
          <w:szCs w:val="22"/>
        </w:rPr>
        <w:t>ních:</w:t>
      </w:r>
      <w:r w:rsidR="00586053" w:rsidRPr="009F5029">
        <w:rPr>
          <w:rFonts w:ascii="Times New Roman" w:hAnsi="Times New Roman"/>
          <w:sz w:val="22"/>
          <w:szCs w:val="22"/>
        </w:rPr>
        <w:tab/>
      </w:r>
      <w:r w:rsidR="00AA0F91" w:rsidRPr="009F5029">
        <w:rPr>
          <w:rFonts w:ascii="Times New Roman" w:hAnsi="Times New Roman"/>
          <w:sz w:val="22"/>
          <w:szCs w:val="22"/>
        </w:rPr>
        <w:tab/>
      </w:r>
      <w:r w:rsidR="00837B81" w:rsidRPr="00005F8F">
        <w:rPr>
          <w:rFonts w:ascii="Times New Roman" w:hAnsi="Times New Roman"/>
          <w:sz w:val="22"/>
          <w:szCs w:val="22"/>
        </w:rPr>
        <w:t xml:space="preserve">Jan </w:t>
      </w:r>
      <w:proofErr w:type="spellStart"/>
      <w:r w:rsidR="00837B81" w:rsidRPr="00005F8F">
        <w:rPr>
          <w:rFonts w:ascii="Times New Roman" w:hAnsi="Times New Roman"/>
          <w:sz w:val="22"/>
          <w:szCs w:val="22"/>
        </w:rPr>
        <w:t>Zimmel</w:t>
      </w:r>
      <w:proofErr w:type="spellEnd"/>
      <w:r w:rsidR="00837B81" w:rsidRPr="00005F8F">
        <w:rPr>
          <w:rFonts w:ascii="Times New Roman" w:hAnsi="Times New Roman"/>
          <w:sz w:val="22"/>
          <w:szCs w:val="22"/>
        </w:rPr>
        <w:t>, starosta obce</w:t>
      </w:r>
      <w:r w:rsidR="005A3B8B" w:rsidRPr="00005F8F">
        <w:rPr>
          <w:rFonts w:ascii="Times New Roman" w:hAnsi="Times New Roman"/>
          <w:sz w:val="22"/>
          <w:szCs w:val="22"/>
        </w:rPr>
        <w:t xml:space="preserve">, </w:t>
      </w:r>
      <w:r w:rsidR="002A0BB2" w:rsidRPr="00005F8F">
        <w:rPr>
          <w:rFonts w:ascii="Times New Roman" w:hAnsi="Times New Roman"/>
          <w:sz w:val="22"/>
          <w:szCs w:val="22"/>
        </w:rPr>
        <w:t xml:space="preserve">tel. </w:t>
      </w:r>
      <w:r w:rsidR="00837B81" w:rsidRPr="00005F8F">
        <w:rPr>
          <w:rFonts w:ascii="Times New Roman" w:hAnsi="Times New Roman"/>
          <w:sz w:val="22"/>
          <w:szCs w:val="22"/>
        </w:rPr>
        <w:t>+420 723 722 943</w:t>
      </w:r>
    </w:p>
    <w:p w14:paraId="114FEBA2" w14:textId="7FFA162F" w:rsidR="00911768" w:rsidRPr="009F5029" w:rsidRDefault="00911768" w:rsidP="009D5B59">
      <w:pPr>
        <w:pStyle w:val="Zkladntext"/>
        <w:tabs>
          <w:tab w:val="left" w:pos="2835"/>
        </w:tabs>
        <w:spacing w:before="60"/>
        <w:ind w:left="2835" w:hanging="2835"/>
        <w:rPr>
          <w:rFonts w:ascii="Times New Roman" w:hAnsi="Times New Roman"/>
          <w:sz w:val="22"/>
          <w:szCs w:val="22"/>
        </w:rPr>
      </w:pPr>
      <w:r w:rsidRPr="009F5029">
        <w:rPr>
          <w:rFonts w:ascii="Times New Roman" w:hAnsi="Times New Roman"/>
          <w:sz w:val="22"/>
          <w:szCs w:val="22"/>
        </w:rPr>
        <w:t>ve věcech tec</w:t>
      </w:r>
      <w:r w:rsidR="00586053" w:rsidRPr="009F5029">
        <w:rPr>
          <w:rFonts w:ascii="Times New Roman" w:hAnsi="Times New Roman"/>
          <w:sz w:val="22"/>
          <w:szCs w:val="22"/>
        </w:rPr>
        <w:t>hnických:</w:t>
      </w:r>
      <w:r w:rsidR="000D264D" w:rsidRPr="009F5029">
        <w:rPr>
          <w:rFonts w:ascii="Times New Roman" w:hAnsi="Times New Roman"/>
          <w:sz w:val="22"/>
          <w:szCs w:val="22"/>
        </w:rPr>
        <w:tab/>
      </w:r>
      <w:r w:rsidR="009D5B59" w:rsidRPr="00005F8F">
        <w:rPr>
          <w:rFonts w:ascii="Times New Roman" w:hAnsi="Times New Roman"/>
          <w:sz w:val="22"/>
          <w:szCs w:val="22"/>
        </w:rPr>
        <w:t xml:space="preserve">technický dozor </w:t>
      </w:r>
      <w:r w:rsidR="009C2A25" w:rsidRPr="00005F8F">
        <w:rPr>
          <w:rFonts w:ascii="Times New Roman" w:hAnsi="Times New Roman"/>
          <w:sz w:val="22"/>
          <w:szCs w:val="22"/>
        </w:rPr>
        <w:t xml:space="preserve">stavebníka </w:t>
      </w:r>
      <w:r w:rsidR="009D5B59" w:rsidRPr="00005F8F">
        <w:rPr>
          <w:rFonts w:ascii="Times New Roman" w:hAnsi="Times New Roman"/>
          <w:sz w:val="22"/>
          <w:szCs w:val="22"/>
        </w:rPr>
        <w:t>(TD</w:t>
      </w:r>
      <w:r w:rsidR="009C2A25" w:rsidRPr="00005F8F">
        <w:rPr>
          <w:rFonts w:ascii="Times New Roman" w:hAnsi="Times New Roman"/>
          <w:sz w:val="22"/>
          <w:szCs w:val="22"/>
        </w:rPr>
        <w:t>S</w:t>
      </w:r>
      <w:r w:rsidR="009D5B59" w:rsidRPr="00005F8F">
        <w:rPr>
          <w:rFonts w:ascii="Times New Roman" w:hAnsi="Times New Roman"/>
          <w:sz w:val="22"/>
          <w:szCs w:val="22"/>
        </w:rPr>
        <w:t xml:space="preserve">), </w:t>
      </w:r>
      <w:r w:rsidR="00E65A30" w:rsidRPr="00005F8F">
        <w:rPr>
          <w:rFonts w:ascii="Times New Roman" w:hAnsi="Times New Roman"/>
          <w:sz w:val="22"/>
          <w:szCs w:val="22"/>
        </w:rPr>
        <w:t>bude stanoven nejpozději ke</w:t>
      </w:r>
      <w:r w:rsidR="009D5B59" w:rsidRPr="00005F8F">
        <w:rPr>
          <w:rFonts w:ascii="Times New Roman" w:hAnsi="Times New Roman"/>
          <w:sz w:val="22"/>
          <w:szCs w:val="22"/>
        </w:rPr>
        <w:t> </w:t>
      </w:r>
      <w:r w:rsidR="00E65A30" w:rsidRPr="00005F8F">
        <w:rPr>
          <w:rFonts w:ascii="Times New Roman" w:hAnsi="Times New Roman"/>
          <w:sz w:val="22"/>
          <w:szCs w:val="22"/>
        </w:rPr>
        <w:t>dni předání staveniště</w:t>
      </w:r>
    </w:p>
    <w:p w14:paraId="624A3888" w14:textId="7A5FB4EB" w:rsidR="00911768" w:rsidRPr="009F5029" w:rsidRDefault="009F7ED9" w:rsidP="00454E63">
      <w:pPr>
        <w:pStyle w:val="Zkladntext"/>
        <w:tabs>
          <w:tab w:val="left" w:pos="2268"/>
        </w:tabs>
        <w:spacing w:before="120"/>
        <w:rPr>
          <w:rFonts w:ascii="Times New Roman" w:hAnsi="Times New Roman"/>
          <w:b/>
          <w:sz w:val="22"/>
          <w:szCs w:val="22"/>
        </w:rPr>
      </w:pPr>
      <w:r w:rsidRPr="009F5029">
        <w:rPr>
          <w:rFonts w:ascii="Times New Roman" w:hAnsi="Times New Roman"/>
          <w:b/>
          <w:sz w:val="22"/>
          <w:szCs w:val="22"/>
        </w:rPr>
        <w:t>Zhotovi</w:t>
      </w:r>
      <w:r w:rsidR="00A91918" w:rsidRPr="009F5029">
        <w:rPr>
          <w:rFonts w:ascii="Times New Roman" w:hAnsi="Times New Roman"/>
          <w:b/>
          <w:sz w:val="22"/>
          <w:szCs w:val="22"/>
        </w:rPr>
        <w:t>tele</w:t>
      </w:r>
      <w:r w:rsidR="00911768" w:rsidRPr="009F5029">
        <w:rPr>
          <w:rFonts w:ascii="Times New Roman" w:hAnsi="Times New Roman"/>
          <w:b/>
          <w:sz w:val="22"/>
          <w:szCs w:val="22"/>
        </w:rPr>
        <w:t>:</w:t>
      </w:r>
    </w:p>
    <w:p w14:paraId="546797E4" w14:textId="78FB2F5D" w:rsidR="00911768" w:rsidRPr="009F5029" w:rsidRDefault="00AA0F91" w:rsidP="005F2B6D">
      <w:pPr>
        <w:pStyle w:val="Zkladntext"/>
        <w:tabs>
          <w:tab w:val="left" w:pos="2835"/>
        </w:tabs>
        <w:spacing w:before="60"/>
        <w:ind w:left="2835" w:hanging="2835"/>
        <w:rPr>
          <w:rFonts w:ascii="Times New Roman" w:hAnsi="Times New Roman"/>
          <w:sz w:val="22"/>
          <w:szCs w:val="22"/>
        </w:rPr>
      </w:pPr>
      <w:r w:rsidRPr="009F5029">
        <w:rPr>
          <w:rFonts w:ascii="Times New Roman" w:hAnsi="Times New Roman"/>
          <w:sz w:val="22"/>
          <w:szCs w:val="22"/>
        </w:rPr>
        <w:t xml:space="preserve">ve věcech </w:t>
      </w:r>
      <w:r w:rsidR="005F2B6D" w:rsidRPr="009F5029">
        <w:rPr>
          <w:rFonts w:ascii="Times New Roman" w:hAnsi="Times New Roman"/>
          <w:sz w:val="22"/>
          <w:szCs w:val="22"/>
        </w:rPr>
        <w:t>smluvních:</w:t>
      </w:r>
      <w:r w:rsidR="005F2B6D" w:rsidRPr="009F5029">
        <w:rPr>
          <w:rFonts w:ascii="Times New Roman" w:hAnsi="Times New Roman"/>
          <w:sz w:val="22"/>
          <w:szCs w:val="22"/>
        </w:rPr>
        <w:tab/>
      </w:r>
      <w:r w:rsidR="005F2B6D" w:rsidRPr="009F5029">
        <w:rPr>
          <w:rFonts w:ascii="Times New Roman" w:hAnsi="Times New Roman"/>
          <w:bCs/>
          <w:sz w:val="22"/>
          <w:szCs w:val="22"/>
          <w:highlight w:val="yellow"/>
        </w:rPr>
        <w:t>(</w:t>
      </w:r>
      <w:r w:rsidR="005F2B6D" w:rsidRPr="009F5029">
        <w:rPr>
          <w:rFonts w:ascii="Times New Roman" w:hAnsi="Times New Roman"/>
          <w:sz w:val="22"/>
          <w:szCs w:val="22"/>
          <w:highlight w:val="yellow"/>
        </w:rPr>
        <w:t>DOPLNÍ</w:t>
      </w:r>
      <w:r w:rsidR="005F2B6D" w:rsidRPr="009F5029">
        <w:rPr>
          <w:rFonts w:ascii="Times New Roman" w:hAnsi="Times New Roman"/>
          <w:bCs/>
          <w:sz w:val="22"/>
          <w:szCs w:val="22"/>
          <w:highlight w:val="yellow"/>
        </w:rPr>
        <w:t xml:space="preserve"> ZHOTOVITEL)</w:t>
      </w:r>
      <w:r w:rsidR="008621D2" w:rsidRPr="009F5029">
        <w:rPr>
          <w:rFonts w:ascii="Times New Roman" w:hAnsi="Times New Roman"/>
          <w:bCs/>
          <w:sz w:val="22"/>
          <w:szCs w:val="22"/>
          <w:highlight w:val="yellow"/>
        </w:rPr>
        <w:t xml:space="preserve">, </w:t>
      </w:r>
      <w:r w:rsidR="00911768" w:rsidRPr="009F5029">
        <w:rPr>
          <w:rFonts w:ascii="Times New Roman" w:hAnsi="Times New Roman"/>
          <w:bCs/>
          <w:sz w:val="22"/>
          <w:szCs w:val="22"/>
          <w:highlight w:val="yellow"/>
        </w:rPr>
        <w:t xml:space="preserve">tel. </w:t>
      </w:r>
      <w:r w:rsidR="005F2B6D" w:rsidRPr="009F5029">
        <w:rPr>
          <w:rFonts w:ascii="Times New Roman" w:hAnsi="Times New Roman"/>
          <w:bCs/>
          <w:sz w:val="22"/>
          <w:szCs w:val="22"/>
          <w:highlight w:val="yellow"/>
        </w:rPr>
        <w:t>(DOPLNÍ ZHOTOVITEL), email: (DOPLNÍ ZHOTOVITEL)</w:t>
      </w:r>
    </w:p>
    <w:p w14:paraId="5EEB518F" w14:textId="645562CD" w:rsidR="00911768" w:rsidRPr="009F5029" w:rsidRDefault="00AA0F91" w:rsidP="005F2B6D">
      <w:pPr>
        <w:pStyle w:val="Zkladntext"/>
        <w:tabs>
          <w:tab w:val="left" w:pos="2835"/>
        </w:tabs>
        <w:spacing w:before="60"/>
        <w:ind w:left="2835" w:hanging="2835"/>
        <w:rPr>
          <w:rFonts w:ascii="Times New Roman" w:hAnsi="Times New Roman"/>
          <w:bCs/>
          <w:sz w:val="22"/>
          <w:szCs w:val="22"/>
        </w:rPr>
      </w:pPr>
      <w:r w:rsidRPr="009F5029">
        <w:rPr>
          <w:rFonts w:ascii="Times New Roman" w:hAnsi="Times New Roman"/>
          <w:sz w:val="22"/>
          <w:szCs w:val="22"/>
        </w:rPr>
        <w:lastRenderedPageBreak/>
        <w:t xml:space="preserve">ve věcech </w:t>
      </w:r>
      <w:r w:rsidR="005F2B6D" w:rsidRPr="009F5029">
        <w:rPr>
          <w:rFonts w:ascii="Times New Roman" w:hAnsi="Times New Roman"/>
          <w:sz w:val="22"/>
          <w:szCs w:val="22"/>
        </w:rPr>
        <w:t>technických:</w:t>
      </w:r>
      <w:r w:rsidR="005F2B6D" w:rsidRPr="009F5029">
        <w:rPr>
          <w:rFonts w:ascii="Times New Roman" w:hAnsi="Times New Roman"/>
          <w:sz w:val="22"/>
          <w:szCs w:val="22"/>
        </w:rPr>
        <w:tab/>
      </w:r>
      <w:r w:rsidR="005F2B6D" w:rsidRPr="009F5029">
        <w:rPr>
          <w:rFonts w:ascii="Times New Roman" w:hAnsi="Times New Roman"/>
          <w:bCs/>
          <w:sz w:val="22"/>
          <w:szCs w:val="22"/>
          <w:highlight w:val="yellow"/>
        </w:rPr>
        <w:t>(</w:t>
      </w:r>
      <w:r w:rsidR="005F2B6D" w:rsidRPr="009F5029">
        <w:rPr>
          <w:rFonts w:ascii="Times New Roman" w:hAnsi="Times New Roman"/>
          <w:sz w:val="22"/>
          <w:szCs w:val="22"/>
          <w:highlight w:val="yellow"/>
        </w:rPr>
        <w:t>DOPLNÍ</w:t>
      </w:r>
      <w:r w:rsidR="005F2B6D" w:rsidRPr="009F5029">
        <w:rPr>
          <w:rFonts w:ascii="Times New Roman" w:hAnsi="Times New Roman"/>
          <w:bCs/>
          <w:sz w:val="22"/>
          <w:szCs w:val="22"/>
          <w:highlight w:val="yellow"/>
        </w:rPr>
        <w:t xml:space="preserve"> ZHOTOVITEL</w:t>
      </w:r>
      <w:r w:rsidR="005F2B6D" w:rsidRPr="009F5029">
        <w:rPr>
          <w:rFonts w:ascii="Times New Roman" w:hAnsi="Times New Roman"/>
          <w:bCs/>
          <w:sz w:val="22"/>
          <w:szCs w:val="22"/>
        </w:rPr>
        <w:t>)</w:t>
      </w:r>
      <w:r w:rsidR="005F2B6D" w:rsidRPr="009F5029">
        <w:rPr>
          <w:rFonts w:ascii="Times New Roman" w:hAnsi="Times New Roman"/>
          <w:sz w:val="22"/>
          <w:szCs w:val="22"/>
        </w:rPr>
        <w:t xml:space="preserve">, tel. </w:t>
      </w:r>
      <w:r w:rsidR="005F2B6D" w:rsidRPr="009F5029">
        <w:rPr>
          <w:rFonts w:ascii="Times New Roman" w:hAnsi="Times New Roman"/>
          <w:bCs/>
          <w:sz w:val="22"/>
          <w:szCs w:val="22"/>
        </w:rPr>
        <w:t>(</w:t>
      </w:r>
      <w:r w:rsidR="005F2B6D" w:rsidRPr="009F5029">
        <w:rPr>
          <w:rFonts w:ascii="Times New Roman" w:hAnsi="Times New Roman"/>
          <w:bCs/>
          <w:sz w:val="22"/>
          <w:szCs w:val="22"/>
          <w:highlight w:val="yellow"/>
        </w:rPr>
        <w:t>DOPLNÍ ZHOTOVITEL</w:t>
      </w:r>
      <w:r w:rsidR="005F2B6D" w:rsidRPr="009F5029">
        <w:rPr>
          <w:rFonts w:ascii="Times New Roman" w:hAnsi="Times New Roman"/>
          <w:bCs/>
          <w:sz w:val="22"/>
          <w:szCs w:val="22"/>
        </w:rPr>
        <w:t>), email: (</w:t>
      </w:r>
      <w:r w:rsidR="005F2B6D" w:rsidRPr="009F5029">
        <w:rPr>
          <w:rFonts w:ascii="Times New Roman" w:hAnsi="Times New Roman"/>
          <w:bCs/>
          <w:sz w:val="22"/>
          <w:szCs w:val="22"/>
          <w:highlight w:val="yellow"/>
        </w:rPr>
        <w:t>DOPLNÍ ZHOTOVITEL</w:t>
      </w:r>
      <w:r w:rsidR="005F2B6D" w:rsidRPr="009F5029">
        <w:rPr>
          <w:rFonts w:ascii="Times New Roman" w:hAnsi="Times New Roman"/>
          <w:bCs/>
          <w:sz w:val="22"/>
          <w:szCs w:val="22"/>
        </w:rPr>
        <w:t>)</w:t>
      </w:r>
    </w:p>
    <w:p w14:paraId="73E0DC15" w14:textId="77777777" w:rsidR="003C7BF0" w:rsidRPr="009F5029" w:rsidRDefault="003C7BF0" w:rsidP="003C7BF0">
      <w:pPr>
        <w:spacing w:line="40" w:lineRule="atLeast"/>
        <w:jc w:val="both"/>
        <w:rPr>
          <w:sz w:val="22"/>
          <w:szCs w:val="22"/>
        </w:rPr>
      </w:pPr>
    </w:p>
    <w:p w14:paraId="78274E39" w14:textId="32BB33CF" w:rsidR="003C7BF0" w:rsidRPr="009F5029" w:rsidRDefault="003C7BF0" w:rsidP="003C7BF0">
      <w:pPr>
        <w:spacing w:line="40" w:lineRule="atLeast"/>
        <w:jc w:val="both"/>
        <w:rPr>
          <w:sz w:val="22"/>
          <w:szCs w:val="22"/>
        </w:rPr>
      </w:pPr>
      <w:r w:rsidRPr="009F5029">
        <w:rPr>
          <w:sz w:val="22"/>
          <w:szCs w:val="22"/>
        </w:rPr>
        <w:t>(„</w:t>
      </w:r>
      <w:r w:rsidRPr="009F5029">
        <w:rPr>
          <w:b/>
          <w:sz w:val="22"/>
          <w:szCs w:val="22"/>
        </w:rPr>
        <w:t>Objednatel</w:t>
      </w:r>
      <w:r w:rsidRPr="009F5029">
        <w:rPr>
          <w:sz w:val="22"/>
          <w:szCs w:val="22"/>
        </w:rPr>
        <w:t>“ a „</w:t>
      </w:r>
      <w:r w:rsidRPr="009F5029">
        <w:rPr>
          <w:b/>
          <w:sz w:val="22"/>
          <w:szCs w:val="22"/>
        </w:rPr>
        <w:t>Zhotovitel</w:t>
      </w:r>
      <w:r w:rsidRPr="009F5029">
        <w:rPr>
          <w:sz w:val="22"/>
          <w:szCs w:val="22"/>
        </w:rPr>
        <w:t xml:space="preserve">“ dále </w:t>
      </w:r>
      <w:r w:rsidR="009F5029">
        <w:rPr>
          <w:sz w:val="22"/>
          <w:szCs w:val="22"/>
        </w:rPr>
        <w:t>také</w:t>
      </w:r>
      <w:r w:rsidRPr="009F5029">
        <w:rPr>
          <w:sz w:val="22"/>
          <w:szCs w:val="22"/>
        </w:rPr>
        <w:t xml:space="preserve"> jako „</w:t>
      </w:r>
      <w:r w:rsidRPr="009F5029">
        <w:rPr>
          <w:b/>
          <w:sz w:val="22"/>
          <w:szCs w:val="22"/>
        </w:rPr>
        <w:t>smluvní strany</w:t>
      </w:r>
      <w:r w:rsidRPr="009F5029">
        <w:rPr>
          <w:sz w:val="22"/>
          <w:szCs w:val="22"/>
        </w:rPr>
        <w:t>“ a jednotlivě též jako „</w:t>
      </w:r>
      <w:r w:rsidRPr="009F5029">
        <w:rPr>
          <w:b/>
          <w:sz w:val="22"/>
          <w:szCs w:val="22"/>
        </w:rPr>
        <w:t>smluvní strana</w:t>
      </w:r>
      <w:r w:rsidRPr="009F5029">
        <w:rPr>
          <w:sz w:val="22"/>
          <w:szCs w:val="22"/>
        </w:rPr>
        <w:t>“)</w:t>
      </w:r>
    </w:p>
    <w:p w14:paraId="03FB5F59" w14:textId="77777777" w:rsidR="003C7BF0" w:rsidRPr="009F5029" w:rsidRDefault="003C7BF0" w:rsidP="003C7BF0">
      <w:pPr>
        <w:spacing w:line="40" w:lineRule="atLeast"/>
        <w:jc w:val="both"/>
        <w:rPr>
          <w:sz w:val="22"/>
          <w:szCs w:val="22"/>
        </w:rPr>
      </w:pPr>
    </w:p>
    <w:p w14:paraId="6001637B" w14:textId="6613087D" w:rsidR="003C7BF0" w:rsidRDefault="003C7BF0" w:rsidP="003C7BF0">
      <w:pPr>
        <w:spacing w:line="40" w:lineRule="atLeast"/>
        <w:jc w:val="center"/>
        <w:rPr>
          <w:sz w:val="22"/>
          <w:szCs w:val="22"/>
        </w:rPr>
      </w:pPr>
      <w:r w:rsidRPr="009F5029">
        <w:rPr>
          <w:sz w:val="22"/>
          <w:szCs w:val="22"/>
        </w:rPr>
        <w:t>uzavírají v souladu s ustanovením § 2586 a následujících zákona č. 89/2012 Sb., občanský zákoník, ve znění pozdějších předpisů (dále jen „</w:t>
      </w:r>
      <w:r w:rsidRPr="009F5029">
        <w:rPr>
          <w:b/>
          <w:bCs/>
          <w:sz w:val="22"/>
          <w:szCs w:val="22"/>
        </w:rPr>
        <w:t>občanský zákoník</w:t>
      </w:r>
      <w:r w:rsidRPr="009F5029">
        <w:rPr>
          <w:sz w:val="22"/>
          <w:szCs w:val="22"/>
        </w:rPr>
        <w:t>“), tuto smlouvu o dílo (dále jen „</w:t>
      </w:r>
      <w:r w:rsidRPr="009F5029">
        <w:rPr>
          <w:b/>
          <w:sz w:val="22"/>
          <w:szCs w:val="22"/>
        </w:rPr>
        <w:t>Smlouva</w:t>
      </w:r>
      <w:r w:rsidRPr="009F5029">
        <w:rPr>
          <w:sz w:val="22"/>
          <w:szCs w:val="22"/>
        </w:rPr>
        <w:t>“):</w:t>
      </w:r>
    </w:p>
    <w:p w14:paraId="6B9C0143" w14:textId="77777777" w:rsidR="00EC6E84" w:rsidRDefault="00EC6E84" w:rsidP="003C7BF0">
      <w:pPr>
        <w:spacing w:line="40" w:lineRule="atLeast"/>
        <w:jc w:val="center"/>
        <w:rPr>
          <w:sz w:val="22"/>
          <w:szCs w:val="22"/>
        </w:rPr>
      </w:pPr>
    </w:p>
    <w:p w14:paraId="038BB670" w14:textId="77777777" w:rsidR="00BD5458" w:rsidRPr="009F5029" w:rsidRDefault="00BD5458" w:rsidP="003C7BF0">
      <w:pPr>
        <w:spacing w:line="40" w:lineRule="atLeast"/>
        <w:jc w:val="center"/>
        <w:rPr>
          <w:sz w:val="22"/>
          <w:szCs w:val="22"/>
        </w:rPr>
      </w:pPr>
    </w:p>
    <w:p w14:paraId="42995889" w14:textId="29834E51" w:rsidR="00EC6E84" w:rsidRPr="005F6880" w:rsidRDefault="0005661F" w:rsidP="0005661F">
      <w:pPr>
        <w:pStyle w:val="Odstavecseseznamem"/>
        <w:numPr>
          <w:ilvl w:val="0"/>
          <w:numId w:val="34"/>
        </w:numPr>
        <w:jc w:val="center"/>
        <w:rPr>
          <w:b/>
          <w:bCs/>
          <w:i/>
          <w:iCs/>
        </w:rPr>
      </w:pPr>
      <w:r w:rsidRPr="005F6880">
        <w:rPr>
          <w:b/>
          <w:bCs/>
          <w:i/>
          <w:iCs/>
        </w:rPr>
        <w:t>Předmět smlouvy</w:t>
      </w:r>
    </w:p>
    <w:p w14:paraId="4E3DCD1B" w14:textId="1D12AA2A" w:rsidR="0005661F" w:rsidRPr="0005661F" w:rsidRDefault="0005661F" w:rsidP="0005661F">
      <w:pPr>
        <w:pStyle w:val="Odstavecseseznamem"/>
        <w:numPr>
          <w:ilvl w:val="1"/>
          <w:numId w:val="34"/>
        </w:numPr>
        <w:spacing w:before="120" w:after="120"/>
        <w:ind w:left="709" w:hanging="709"/>
        <w:jc w:val="both"/>
      </w:pPr>
      <w:r w:rsidRPr="00EC6E84">
        <w:rPr>
          <w:sz w:val="22"/>
          <w:szCs w:val="22"/>
        </w:rPr>
        <w:t xml:space="preserve">Předmětem této </w:t>
      </w:r>
      <w:r w:rsidR="00EF3262">
        <w:rPr>
          <w:sz w:val="22"/>
          <w:szCs w:val="22"/>
        </w:rPr>
        <w:t>S</w:t>
      </w:r>
      <w:r w:rsidRPr="00EC6E84">
        <w:rPr>
          <w:sz w:val="22"/>
          <w:szCs w:val="22"/>
        </w:rPr>
        <w:t xml:space="preserve">mlouvy je závazek Zhotovitele pro Objednatele dle níže uvedených specifikací provést na svůj náklad a nebezpečí dílo </w:t>
      </w:r>
      <w:r w:rsidR="006A4665" w:rsidRPr="006A4665">
        <w:rPr>
          <w:sz w:val="22"/>
          <w:szCs w:val="22"/>
        </w:rPr>
        <w:t>„</w:t>
      </w:r>
      <w:r w:rsidR="00D12055">
        <w:rPr>
          <w:sz w:val="22"/>
          <w:szCs w:val="22"/>
        </w:rPr>
        <w:t>Oprava m</w:t>
      </w:r>
      <w:r w:rsidR="00CA2552">
        <w:rPr>
          <w:sz w:val="22"/>
          <w:szCs w:val="22"/>
        </w:rPr>
        <w:t>ístní</w:t>
      </w:r>
      <w:r w:rsidR="00D12055">
        <w:rPr>
          <w:sz w:val="22"/>
          <w:szCs w:val="22"/>
        </w:rPr>
        <w:t>ch</w:t>
      </w:r>
      <w:r w:rsidR="00CA2552">
        <w:rPr>
          <w:sz w:val="22"/>
          <w:szCs w:val="22"/>
        </w:rPr>
        <w:t xml:space="preserve"> komunikac</w:t>
      </w:r>
      <w:r w:rsidR="00D12055">
        <w:rPr>
          <w:sz w:val="22"/>
          <w:szCs w:val="22"/>
        </w:rPr>
        <w:t>í v </w:t>
      </w:r>
      <w:proofErr w:type="spellStart"/>
      <w:r w:rsidR="00D12055">
        <w:rPr>
          <w:sz w:val="22"/>
          <w:szCs w:val="22"/>
        </w:rPr>
        <w:t>k.ú</w:t>
      </w:r>
      <w:proofErr w:type="spellEnd"/>
      <w:r w:rsidR="00D12055">
        <w:rPr>
          <w:sz w:val="22"/>
          <w:szCs w:val="22"/>
        </w:rPr>
        <w:t xml:space="preserve">. </w:t>
      </w:r>
      <w:proofErr w:type="spellStart"/>
      <w:r w:rsidR="00D12055">
        <w:rPr>
          <w:sz w:val="22"/>
          <w:szCs w:val="22"/>
        </w:rPr>
        <w:t>Libořezy</w:t>
      </w:r>
      <w:proofErr w:type="spellEnd"/>
      <w:r w:rsidR="006A4665" w:rsidRPr="006A4665">
        <w:rPr>
          <w:sz w:val="22"/>
          <w:szCs w:val="22"/>
        </w:rPr>
        <w:t>“</w:t>
      </w:r>
      <w:r w:rsidR="00702535">
        <w:rPr>
          <w:sz w:val="22"/>
          <w:szCs w:val="22"/>
        </w:rPr>
        <w:t xml:space="preserve">, </w:t>
      </w:r>
      <w:r w:rsidRPr="00EC6E84">
        <w:rPr>
          <w:sz w:val="22"/>
          <w:szCs w:val="22"/>
        </w:rPr>
        <w:t>(dále jen „</w:t>
      </w:r>
      <w:r w:rsidRPr="00EC6E84">
        <w:rPr>
          <w:b/>
          <w:bCs/>
          <w:sz w:val="22"/>
          <w:szCs w:val="22"/>
        </w:rPr>
        <w:t>dílo</w:t>
      </w:r>
      <w:r w:rsidRPr="00EC6E84">
        <w:rPr>
          <w:sz w:val="22"/>
          <w:szCs w:val="22"/>
        </w:rPr>
        <w:t>“)</w:t>
      </w:r>
      <w:r>
        <w:rPr>
          <w:sz w:val="22"/>
          <w:szCs w:val="22"/>
        </w:rPr>
        <w:t>.</w:t>
      </w:r>
    </w:p>
    <w:p w14:paraId="51A60271" w14:textId="6AD89CF1" w:rsidR="0005661F" w:rsidRPr="0005661F" w:rsidRDefault="0005661F" w:rsidP="0005661F">
      <w:pPr>
        <w:pStyle w:val="Odstavecseseznamem"/>
        <w:numPr>
          <w:ilvl w:val="1"/>
          <w:numId w:val="34"/>
        </w:numPr>
        <w:spacing w:before="120" w:after="120"/>
        <w:ind w:left="709" w:hanging="709"/>
        <w:jc w:val="both"/>
      </w:pPr>
      <w:r w:rsidRPr="00D12055">
        <w:rPr>
          <w:sz w:val="22"/>
          <w:szCs w:val="22"/>
        </w:rPr>
        <w:t>Dílo bude zhotoveno v souladu s projektovou dokumentací</w:t>
      </w:r>
      <w:r w:rsidR="00702535" w:rsidRPr="00D12055">
        <w:rPr>
          <w:sz w:val="22"/>
          <w:szCs w:val="22"/>
        </w:rPr>
        <w:t>,</w:t>
      </w:r>
      <w:r w:rsidRPr="00D12055">
        <w:rPr>
          <w:sz w:val="22"/>
          <w:szCs w:val="22"/>
        </w:rPr>
        <w:t xml:space="preserve"> kterou zpracoval</w:t>
      </w:r>
      <w:r w:rsidR="00327FFE" w:rsidRPr="00D12055">
        <w:rPr>
          <w:sz w:val="22"/>
          <w:szCs w:val="22"/>
        </w:rPr>
        <w:t xml:space="preserve">a </w:t>
      </w:r>
      <w:r w:rsidR="00D12055" w:rsidRPr="00D12055">
        <w:rPr>
          <w:sz w:val="22"/>
          <w:szCs w:val="22"/>
        </w:rPr>
        <w:t>Ing. Miloslav Binder, ČKAIT 0101658</w:t>
      </w:r>
      <w:r w:rsidRPr="00D12055">
        <w:rPr>
          <w:sz w:val="22"/>
          <w:szCs w:val="22"/>
        </w:rPr>
        <w:t xml:space="preserve"> (dále jen „</w:t>
      </w:r>
      <w:r w:rsidRPr="00D12055">
        <w:rPr>
          <w:b/>
          <w:bCs/>
          <w:sz w:val="22"/>
          <w:szCs w:val="22"/>
        </w:rPr>
        <w:t>projektová dokumentace</w:t>
      </w:r>
      <w:r w:rsidRPr="00D12055">
        <w:rPr>
          <w:sz w:val="22"/>
          <w:szCs w:val="22"/>
        </w:rPr>
        <w:t>”).</w:t>
      </w:r>
      <w:r w:rsidRPr="00EC6E84">
        <w:rPr>
          <w:sz w:val="22"/>
          <w:szCs w:val="22"/>
        </w:rPr>
        <w:t xml:space="preserve"> Zhotovitel prohlašuje, že se s obsahem projektové dokumentace seznámil před podpisem </w:t>
      </w:r>
      <w:r w:rsidR="00EF3262">
        <w:rPr>
          <w:sz w:val="22"/>
          <w:szCs w:val="22"/>
        </w:rPr>
        <w:t>S</w:t>
      </w:r>
      <w:r w:rsidRPr="00EC6E84">
        <w:rPr>
          <w:sz w:val="22"/>
          <w:szCs w:val="22"/>
        </w:rPr>
        <w:t xml:space="preserve">mlouvy a je schopen dílo v souladu s těmito dokumenty </w:t>
      </w:r>
      <w:r>
        <w:rPr>
          <w:sz w:val="22"/>
          <w:szCs w:val="22"/>
        </w:rPr>
        <w:t xml:space="preserve">a v souladu s nabídkou Zhotovitele předloženou ve výběrovém řízení </w:t>
      </w:r>
      <w:r w:rsidRPr="00EC6E84">
        <w:rPr>
          <w:sz w:val="22"/>
          <w:szCs w:val="22"/>
        </w:rPr>
        <w:t>provést</w:t>
      </w:r>
      <w:r>
        <w:rPr>
          <w:sz w:val="22"/>
          <w:szCs w:val="22"/>
        </w:rPr>
        <w:t>.</w:t>
      </w:r>
    </w:p>
    <w:p w14:paraId="51BB8F91" w14:textId="35197E6E" w:rsidR="0005661F" w:rsidRPr="0005661F" w:rsidRDefault="0005661F" w:rsidP="0005661F">
      <w:pPr>
        <w:pStyle w:val="Odstavecseseznamem"/>
        <w:numPr>
          <w:ilvl w:val="1"/>
          <w:numId w:val="34"/>
        </w:numPr>
        <w:spacing w:before="120" w:after="120"/>
        <w:ind w:left="709" w:hanging="709"/>
        <w:jc w:val="both"/>
      </w:pPr>
      <w:r w:rsidRPr="00B17908">
        <w:rPr>
          <w:sz w:val="22"/>
          <w:szCs w:val="22"/>
        </w:rPr>
        <w:t xml:space="preserve">Závazek </w:t>
      </w:r>
      <w:r>
        <w:rPr>
          <w:sz w:val="22"/>
          <w:szCs w:val="22"/>
        </w:rPr>
        <w:t>Z</w:t>
      </w:r>
      <w:r w:rsidRPr="00B17908">
        <w:rPr>
          <w:sz w:val="22"/>
          <w:szCs w:val="22"/>
        </w:rPr>
        <w:t>hotovitele provést dílo zahrnuje veškeré činnosti nutné pro jeho řádné a úplné provedení a veškeré činnosti vyplývající z projektové dokumentace a z</w:t>
      </w:r>
      <w:r w:rsidR="00EF3262">
        <w:rPr>
          <w:sz w:val="22"/>
          <w:szCs w:val="22"/>
        </w:rPr>
        <w:t>e</w:t>
      </w:r>
      <w:r w:rsidRPr="00B17908">
        <w:rPr>
          <w:sz w:val="22"/>
          <w:szCs w:val="22"/>
        </w:rPr>
        <w:t xml:space="preserve"> </w:t>
      </w:r>
      <w:r>
        <w:rPr>
          <w:sz w:val="22"/>
          <w:szCs w:val="22"/>
        </w:rPr>
        <w:t>S</w:t>
      </w:r>
      <w:r w:rsidRPr="00B17908">
        <w:rPr>
          <w:sz w:val="22"/>
          <w:szCs w:val="22"/>
        </w:rPr>
        <w:t xml:space="preserve">mlouvy. Zhotovitel zabezpečí na svůj náklad a své nebezpečí všechna plnění a práce související s dílem, jeho provedením a předáním </w:t>
      </w:r>
      <w:r>
        <w:rPr>
          <w:sz w:val="22"/>
          <w:szCs w:val="22"/>
        </w:rPr>
        <w:t>Objednateli k jeho úspěšné kolaudaci</w:t>
      </w:r>
      <w:r w:rsidRPr="00B17908">
        <w:rPr>
          <w:sz w:val="22"/>
          <w:szCs w:val="22"/>
        </w:rPr>
        <w:t>, a to zejména</w:t>
      </w:r>
      <w:r>
        <w:rPr>
          <w:sz w:val="22"/>
          <w:szCs w:val="22"/>
        </w:rPr>
        <w:t>:</w:t>
      </w:r>
    </w:p>
    <w:p w14:paraId="10D43029" w14:textId="39DF64F0" w:rsidR="0005661F" w:rsidRPr="0005661F" w:rsidRDefault="0005661F" w:rsidP="0005661F">
      <w:pPr>
        <w:pStyle w:val="Odstavecseseznamem"/>
        <w:numPr>
          <w:ilvl w:val="0"/>
          <w:numId w:val="32"/>
        </w:numPr>
        <w:tabs>
          <w:tab w:val="left" w:pos="2268"/>
        </w:tabs>
        <w:autoSpaceDE w:val="0"/>
        <w:autoSpaceDN w:val="0"/>
        <w:adjustRightInd w:val="0"/>
        <w:spacing w:before="120"/>
        <w:jc w:val="both"/>
        <w:rPr>
          <w:sz w:val="22"/>
          <w:szCs w:val="22"/>
        </w:rPr>
      </w:pPr>
      <w:r w:rsidRPr="0005661F">
        <w:rPr>
          <w:sz w:val="22"/>
          <w:szCs w:val="22"/>
        </w:rPr>
        <w:t>zajištění všech stavebních a montážních prací a konstrukcí, včetně dodávek potřebných materiálů;</w:t>
      </w:r>
    </w:p>
    <w:p w14:paraId="37485F73" w14:textId="0BA24AA3" w:rsidR="0005661F" w:rsidRPr="0005661F" w:rsidRDefault="0005661F" w:rsidP="0005661F">
      <w:pPr>
        <w:pStyle w:val="Odstavecseseznamem"/>
        <w:numPr>
          <w:ilvl w:val="0"/>
          <w:numId w:val="32"/>
        </w:numPr>
        <w:tabs>
          <w:tab w:val="left" w:pos="2268"/>
        </w:tabs>
        <w:autoSpaceDE w:val="0"/>
        <w:autoSpaceDN w:val="0"/>
        <w:adjustRightInd w:val="0"/>
        <w:spacing w:before="120"/>
        <w:jc w:val="both"/>
        <w:rPr>
          <w:sz w:val="22"/>
          <w:szCs w:val="22"/>
        </w:rPr>
      </w:pPr>
      <w:r w:rsidRPr="0005661F">
        <w:rPr>
          <w:sz w:val="22"/>
          <w:szCs w:val="22"/>
        </w:rPr>
        <w:t>zajištění bezpečnostních, dopravních a jiných opatření;</w:t>
      </w:r>
    </w:p>
    <w:p w14:paraId="6E828E59" w14:textId="5E788B32" w:rsidR="0005661F" w:rsidRPr="0005661F" w:rsidRDefault="0005661F" w:rsidP="0005661F">
      <w:pPr>
        <w:pStyle w:val="Odstavecseseznamem"/>
        <w:numPr>
          <w:ilvl w:val="0"/>
          <w:numId w:val="32"/>
        </w:numPr>
        <w:tabs>
          <w:tab w:val="left" w:pos="2268"/>
        </w:tabs>
        <w:autoSpaceDE w:val="0"/>
        <w:autoSpaceDN w:val="0"/>
        <w:adjustRightInd w:val="0"/>
        <w:spacing w:before="120"/>
        <w:jc w:val="both"/>
        <w:rPr>
          <w:sz w:val="22"/>
          <w:szCs w:val="22"/>
        </w:rPr>
      </w:pPr>
      <w:r w:rsidRPr="0005661F">
        <w:rPr>
          <w:sz w:val="22"/>
          <w:szCs w:val="22"/>
        </w:rPr>
        <w:t>zajištění skládky materiálu potřebného k provádění díla;</w:t>
      </w:r>
    </w:p>
    <w:p w14:paraId="219BE8CA" w14:textId="3D1AB4FF" w:rsidR="0005661F" w:rsidRPr="0005661F" w:rsidRDefault="0005661F" w:rsidP="0005661F">
      <w:pPr>
        <w:pStyle w:val="Odstavecseseznamem"/>
        <w:numPr>
          <w:ilvl w:val="0"/>
          <w:numId w:val="32"/>
        </w:numPr>
        <w:tabs>
          <w:tab w:val="left" w:pos="2268"/>
        </w:tabs>
        <w:autoSpaceDE w:val="0"/>
        <w:autoSpaceDN w:val="0"/>
        <w:adjustRightInd w:val="0"/>
        <w:spacing w:before="120"/>
        <w:jc w:val="both"/>
        <w:rPr>
          <w:sz w:val="22"/>
          <w:szCs w:val="22"/>
        </w:rPr>
      </w:pPr>
      <w:r w:rsidRPr="0005661F">
        <w:rPr>
          <w:sz w:val="22"/>
          <w:szCs w:val="22"/>
        </w:rPr>
        <w:t>zajištění rozhodnutí „zvláštní užívání komunikace", bude-li potřebné k provádění díla;</w:t>
      </w:r>
    </w:p>
    <w:p w14:paraId="753E5BFB" w14:textId="1CDDB81B" w:rsidR="0005661F" w:rsidRPr="0005661F" w:rsidRDefault="0005661F" w:rsidP="0005661F">
      <w:pPr>
        <w:pStyle w:val="Odstavecseseznamem"/>
        <w:numPr>
          <w:ilvl w:val="0"/>
          <w:numId w:val="32"/>
        </w:numPr>
        <w:tabs>
          <w:tab w:val="left" w:pos="2268"/>
        </w:tabs>
        <w:autoSpaceDE w:val="0"/>
        <w:autoSpaceDN w:val="0"/>
        <w:adjustRightInd w:val="0"/>
        <w:spacing w:before="120"/>
        <w:jc w:val="both"/>
        <w:rPr>
          <w:sz w:val="22"/>
          <w:szCs w:val="22"/>
        </w:rPr>
      </w:pPr>
      <w:r w:rsidRPr="0005661F">
        <w:rPr>
          <w:sz w:val="22"/>
          <w:szCs w:val="22"/>
        </w:rPr>
        <w:t>zajištění záboru veřejného prostranství v nezbytně nutném rozsahu, bude-li potřebné k provádění díla;</w:t>
      </w:r>
    </w:p>
    <w:p w14:paraId="745B9AC6" w14:textId="47646A75" w:rsidR="0005661F" w:rsidRPr="0005661F" w:rsidRDefault="0005661F" w:rsidP="0005661F">
      <w:pPr>
        <w:pStyle w:val="Odstavecseseznamem"/>
        <w:numPr>
          <w:ilvl w:val="0"/>
          <w:numId w:val="32"/>
        </w:numPr>
        <w:tabs>
          <w:tab w:val="left" w:pos="2268"/>
        </w:tabs>
        <w:autoSpaceDE w:val="0"/>
        <w:autoSpaceDN w:val="0"/>
        <w:adjustRightInd w:val="0"/>
        <w:spacing w:before="120"/>
        <w:jc w:val="both"/>
        <w:rPr>
          <w:sz w:val="22"/>
          <w:szCs w:val="22"/>
        </w:rPr>
      </w:pPr>
      <w:r w:rsidRPr="0005661F">
        <w:rPr>
          <w:sz w:val="22"/>
          <w:szCs w:val="22"/>
        </w:rPr>
        <w:t>zajištění a provedení veškerých potřebných zkoušek, revizí a atestů díla nebo jeho jednotlivých částí, budou-li takové zkoušky, revize a atesty potřeba (včetně předložení a předání dokladů, prohlášení o shodě apod.) Objednateli;</w:t>
      </w:r>
    </w:p>
    <w:p w14:paraId="27D9AE00" w14:textId="15F43B01" w:rsidR="0005661F" w:rsidRPr="0005661F" w:rsidRDefault="0005661F" w:rsidP="0005661F">
      <w:pPr>
        <w:pStyle w:val="Odstavecseseznamem"/>
        <w:numPr>
          <w:ilvl w:val="0"/>
          <w:numId w:val="32"/>
        </w:numPr>
        <w:tabs>
          <w:tab w:val="left" w:pos="2268"/>
        </w:tabs>
        <w:autoSpaceDE w:val="0"/>
        <w:autoSpaceDN w:val="0"/>
        <w:adjustRightInd w:val="0"/>
        <w:spacing w:before="120"/>
        <w:jc w:val="both"/>
        <w:rPr>
          <w:sz w:val="22"/>
          <w:szCs w:val="22"/>
        </w:rPr>
      </w:pPr>
      <w:r w:rsidRPr="0005661F">
        <w:rPr>
          <w:sz w:val="22"/>
          <w:szCs w:val="22"/>
        </w:rPr>
        <w:t>likvidaci odpadu vzniklého v souvislosti se zhotovováním díla</w:t>
      </w:r>
      <w:r w:rsidR="00327FFE">
        <w:rPr>
          <w:sz w:val="22"/>
          <w:szCs w:val="22"/>
        </w:rPr>
        <w:t xml:space="preserve"> a</w:t>
      </w:r>
      <w:r w:rsidRPr="0005661F">
        <w:rPr>
          <w:sz w:val="22"/>
          <w:szCs w:val="22"/>
        </w:rPr>
        <w:t xml:space="preserve"> předání dokladů o jeho likvidaci Objednateli.</w:t>
      </w:r>
    </w:p>
    <w:p w14:paraId="1B5FBB9C" w14:textId="2E140672" w:rsidR="0005661F" w:rsidRPr="0005661F" w:rsidRDefault="0005661F" w:rsidP="0005661F">
      <w:pPr>
        <w:pStyle w:val="Odstavecseseznamem"/>
        <w:numPr>
          <w:ilvl w:val="1"/>
          <w:numId w:val="34"/>
        </w:numPr>
        <w:spacing w:before="120" w:after="120"/>
        <w:ind w:left="709" w:hanging="709"/>
        <w:jc w:val="both"/>
      </w:pPr>
      <w:r w:rsidRPr="00CF142C">
        <w:rPr>
          <w:sz w:val="22"/>
          <w:szCs w:val="22"/>
        </w:rPr>
        <w:t xml:space="preserve">Technické podmínky provedení díla jsou vymezeny rovněž </w:t>
      </w:r>
      <w:r w:rsidRPr="003E53F7">
        <w:rPr>
          <w:sz w:val="22"/>
          <w:szCs w:val="22"/>
        </w:rPr>
        <w:t>normami ČSN.</w:t>
      </w:r>
      <w:r w:rsidRPr="00CF142C">
        <w:rPr>
          <w:sz w:val="22"/>
          <w:szCs w:val="22"/>
        </w:rPr>
        <w:t xml:space="preserve"> Zhotovitel se zavazuje, že provede dílo v prvotřídní kvalitě (jakosti) stanovené příslušnými normami ČSN a příslušnými </w:t>
      </w:r>
      <w:r w:rsidRPr="003E53F7">
        <w:rPr>
          <w:sz w:val="22"/>
          <w:szCs w:val="22"/>
        </w:rPr>
        <w:t>právními předpisy</w:t>
      </w:r>
      <w:r w:rsidR="00EF3262" w:rsidRPr="003E53F7">
        <w:rPr>
          <w:sz w:val="22"/>
          <w:szCs w:val="22"/>
        </w:rPr>
        <w:t>,</w:t>
      </w:r>
      <w:r w:rsidRPr="003E53F7">
        <w:rPr>
          <w:sz w:val="22"/>
          <w:szCs w:val="22"/>
        </w:rPr>
        <w:t xml:space="preserve"> a že použije při jeho provádění výrobky a materiály, pro které bylo vydáno prohlášení o shodě.</w:t>
      </w:r>
      <w:r w:rsidRPr="00CF142C">
        <w:rPr>
          <w:sz w:val="22"/>
          <w:szCs w:val="22"/>
        </w:rPr>
        <w:t xml:space="preserve"> Normy ČSN, týkající se díla, se pro obě smluvní strany stanovují jako závazné (dále jen „</w:t>
      </w:r>
      <w:r w:rsidRPr="00CF142C">
        <w:rPr>
          <w:b/>
          <w:bCs/>
          <w:sz w:val="22"/>
          <w:szCs w:val="22"/>
        </w:rPr>
        <w:t>normy</w:t>
      </w:r>
      <w:r w:rsidRPr="00CF142C">
        <w:rPr>
          <w:sz w:val="22"/>
          <w:szCs w:val="22"/>
        </w:rPr>
        <w:t>”)</w:t>
      </w:r>
      <w:r>
        <w:rPr>
          <w:sz w:val="22"/>
          <w:szCs w:val="22"/>
        </w:rPr>
        <w:t>.</w:t>
      </w:r>
    </w:p>
    <w:p w14:paraId="6BFC01B0" w14:textId="61C5361D" w:rsidR="0005661F" w:rsidRPr="0005661F" w:rsidRDefault="0005661F" w:rsidP="0005661F">
      <w:pPr>
        <w:pStyle w:val="Odstavecseseznamem"/>
        <w:numPr>
          <w:ilvl w:val="1"/>
          <w:numId w:val="34"/>
        </w:numPr>
        <w:spacing w:before="120" w:after="120"/>
        <w:ind w:left="709" w:hanging="709"/>
        <w:jc w:val="both"/>
      </w:pPr>
      <w:r w:rsidRPr="009F5029">
        <w:rPr>
          <w:sz w:val="22"/>
          <w:szCs w:val="22"/>
        </w:rPr>
        <w:t xml:space="preserve">Dílo provede </w:t>
      </w:r>
      <w:r>
        <w:rPr>
          <w:sz w:val="22"/>
          <w:szCs w:val="22"/>
        </w:rPr>
        <w:t>Z</w:t>
      </w:r>
      <w:r w:rsidRPr="009F5029">
        <w:rPr>
          <w:sz w:val="22"/>
          <w:szCs w:val="22"/>
        </w:rPr>
        <w:t xml:space="preserve">hotovitel na svůj náklad a na své nebezpečí dle </w:t>
      </w:r>
      <w:r>
        <w:rPr>
          <w:sz w:val="22"/>
          <w:szCs w:val="22"/>
        </w:rPr>
        <w:t>S</w:t>
      </w:r>
      <w:r w:rsidRPr="009F5029">
        <w:rPr>
          <w:sz w:val="22"/>
          <w:szCs w:val="22"/>
        </w:rPr>
        <w:t xml:space="preserve">mlouvy. Dílo bude provedeno ve shodě s požadavky </w:t>
      </w:r>
      <w:r>
        <w:rPr>
          <w:sz w:val="22"/>
          <w:szCs w:val="22"/>
        </w:rPr>
        <w:t>O</w:t>
      </w:r>
      <w:r w:rsidRPr="009F5029">
        <w:rPr>
          <w:sz w:val="22"/>
          <w:szCs w:val="22"/>
        </w:rPr>
        <w:t>bjednatele v rozsahu soupisu stavebních prací, dodávek a služeb s výkazem výměr a dle projektové dokumentace</w:t>
      </w:r>
      <w:r>
        <w:rPr>
          <w:sz w:val="22"/>
          <w:szCs w:val="22"/>
        </w:rPr>
        <w:t>.</w:t>
      </w:r>
    </w:p>
    <w:p w14:paraId="296F6B84" w14:textId="38D19F9F" w:rsidR="0005661F" w:rsidRPr="00181925" w:rsidRDefault="0005661F" w:rsidP="0005661F">
      <w:pPr>
        <w:pStyle w:val="Odstavecseseznamem"/>
        <w:numPr>
          <w:ilvl w:val="1"/>
          <w:numId w:val="34"/>
        </w:numPr>
        <w:spacing w:before="120" w:after="120"/>
        <w:ind w:left="709" w:hanging="709"/>
        <w:jc w:val="both"/>
      </w:pPr>
      <w:r w:rsidRPr="00C02603">
        <w:rPr>
          <w:sz w:val="22"/>
          <w:szCs w:val="22"/>
        </w:rPr>
        <w:t xml:space="preserve">Objednatel se zavazuje </w:t>
      </w:r>
      <w:r>
        <w:rPr>
          <w:sz w:val="22"/>
          <w:szCs w:val="22"/>
        </w:rPr>
        <w:t>D</w:t>
      </w:r>
      <w:r w:rsidRPr="00C02603">
        <w:rPr>
          <w:sz w:val="22"/>
          <w:szCs w:val="22"/>
        </w:rPr>
        <w:t xml:space="preserve">ílo prosté vad a nedodělků převzít a </w:t>
      </w:r>
      <w:r>
        <w:rPr>
          <w:sz w:val="22"/>
          <w:szCs w:val="22"/>
        </w:rPr>
        <w:t xml:space="preserve">v dohodnuté lhůtě </w:t>
      </w:r>
      <w:r w:rsidRPr="00C02603">
        <w:rPr>
          <w:sz w:val="22"/>
          <w:szCs w:val="22"/>
        </w:rPr>
        <w:t xml:space="preserve">zaplatit </w:t>
      </w:r>
      <w:r>
        <w:rPr>
          <w:sz w:val="22"/>
          <w:szCs w:val="22"/>
        </w:rPr>
        <w:t>Z</w:t>
      </w:r>
      <w:r w:rsidRPr="00C02603">
        <w:rPr>
          <w:sz w:val="22"/>
          <w:szCs w:val="22"/>
        </w:rPr>
        <w:t xml:space="preserve">hotoviteli cenu </w:t>
      </w:r>
      <w:r>
        <w:rPr>
          <w:sz w:val="22"/>
          <w:szCs w:val="22"/>
        </w:rPr>
        <w:t>díla</w:t>
      </w:r>
      <w:r w:rsidRPr="00C02603">
        <w:rPr>
          <w:sz w:val="22"/>
          <w:szCs w:val="22"/>
        </w:rPr>
        <w:t xml:space="preserve"> za podmínek uvedených v</w:t>
      </w:r>
      <w:r>
        <w:rPr>
          <w:sz w:val="22"/>
          <w:szCs w:val="22"/>
        </w:rPr>
        <w:t>e S</w:t>
      </w:r>
      <w:r w:rsidRPr="00C02603">
        <w:rPr>
          <w:sz w:val="22"/>
          <w:szCs w:val="22"/>
        </w:rPr>
        <w:t>mlouvě</w:t>
      </w:r>
      <w:r>
        <w:rPr>
          <w:sz w:val="22"/>
          <w:szCs w:val="22"/>
        </w:rPr>
        <w:t>.</w:t>
      </w:r>
    </w:p>
    <w:p w14:paraId="5B8996B3" w14:textId="5F797257" w:rsidR="00181925" w:rsidRPr="00181925" w:rsidRDefault="00181925" w:rsidP="0005661F">
      <w:pPr>
        <w:pStyle w:val="Odstavecseseznamem"/>
        <w:numPr>
          <w:ilvl w:val="1"/>
          <w:numId w:val="34"/>
        </w:numPr>
        <w:spacing w:before="120" w:after="120"/>
        <w:ind w:left="709" w:hanging="709"/>
        <w:jc w:val="both"/>
      </w:pPr>
      <w:r>
        <w:rPr>
          <w:sz w:val="22"/>
          <w:szCs w:val="22"/>
        </w:rPr>
        <w:t xml:space="preserve">Místem </w:t>
      </w:r>
      <w:r w:rsidRPr="00181925">
        <w:rPr>
          <w:sz w:val="22"/>
          <w:szCs w:val="22"/>
        </w:rPr>
        <w:t xml:space="preserve">provádění díla jsou pozemky v </w:t>
      </w:r>
      <w:proofErr w:type="spellStart"/>
      <w:r w:rsidRPr="00181925">
        <w:rPr>
          <w:sz w:val="22"/>
          <w:szCs w:val="22"/>
        </w:rPr>
        <w:t>k.ú</w:t>
      </w:r>
      <w:proofErr w:type="spellEnd"/>
      <w:r w:rsidRPr="00181925">
        <w:rPr>
          <w:sz w:val="22"/>
          <w:szCs w:val="22"/>
        </w:rPr>
        <w:t xml:space="preserve">. </w:t>
      </w:r>
      <w:proofErr w:type="spellStart"/>
      <w:r w:rsidR="00D12055">
        <w:rPr>
          <w:sz w:val="22"/>
          <w:szCs w:val="22"/>
        </w:rPr>
        <w:t>Libořezy</w:t>
      </w:r>
      <w:proofErr w:type="spellEnd"/>
      <w:r w:rsidRPr="00181925">
        <w:rPr>
          <w:sz w:val="22"/>
          <w:szCs w:val="22"/>
        </w:rPr>
        <w:t>, ZUJ 547247 Stříbřec, CZ0313547247 okres Jindřichův Hradec.</w:t>
      </w:r>
    </w:p>
    <w:p w14:paraId="3334F416" w14:textId="77777777" w:rsidR="0005661F" w:rsidRDefault="0005661F" w:rsidP="0005661F">
      <w:pPr>
        <w:pStyle w:val="Odstavecseseznamem"/>
        <w:ind w:left="709"/>
      </w:pPr>
    </w:p>
    <w:p w14:paraId="6B187DB7" w14:textId="77777777" w:rsidR="0005661F" w:rsidRDefault="0005661F" w:rsidP="0005661F">
      <w:pPr>
        <w:pStyle w:val="Odstavecseseznamem"/>
        <w:ind w:left="709"/>
      </w:pPr>
    </w:p>
    <w:p w14:paraId="2F23840C" w14:textId="6013DA71" w:rsidR="0005661F" w:rsidRPr="005F6880" w:rsidRDefault="0005661F" w:rsidP="0005661F">
      <w:pPr>
        <w:pStyle w:val="Odstavecseseznamem"/>
        <w:numPr>
          <w:ilvl w:val="0"/>
          <w:numId w:val="34"/>
        </w:numPr>
        <w:jc w:val="center"/>
        <w:rPr>
          <w:b/>
          <w:bCs/>
          <w:i/>
          <w:iCs/>
        </w:rPr>
      </w:pPr>
      <w:r w:rsidRPr="005F6880">
        <w:rPr>
          <w:b/>
          <w:bCs/>
          <w:i/>
          <w:iCs/>
        </w:rPr>
        <w:lastRenderedPageBreak/>
        <w:t>Cena díla</w:t>
      </w:r>
    </w:p>
    <w:p w14:paraId="1E548A95" w14:textId="3E32AC99" w:rsidR="0005661F" w:rsidRPr="0005661F" w:rsidRDefault="0005661F" w:rsidP="005F6880">
      <w:pPr>
        <w:pStyle w:val="Odstavecseseznamem"/>
        <w:numPr>
          <w:ilvl w:val="1"/>
          <w:numId w:val="34"/>
        </w:numPr>
        <w:spacing w:before="120" w:after="120"/>
        <w:ind w:left="709" w:hanging="709"/>
        <w:jc w:val="both"/>
        <w:rPr>
          <w:sz w:val="22"/>
          <w:szCs w:val="22"/>
        </w:rPr>
      </w:pPr>
      <w:r w:rsidRPr="0005661F">
        <w:rPr>
          <w:sz w:val="22"/>
          <w:szCs w:val="22"/>
        </w:rPr>
        <w:t>Smluvní strany se dohodly na ceně díla včetně vedlejších rozpočtových nákladů ve výši</w:t>
      </w:r>
    </w:p>
    <w:p w14:paraId="17B2BD58" w14:textId="77777777" w:rsidR="00E86EFA" w:rsidRDefault="00CA2552" w:rsidP="00CA2552">
      <w:pPr>
        <w:rPr>
          <w:b/>
          <w:bCs/>
          <w:color w:val="000000" w:themeColor="text1"/>
          <w:sz w:val="22"/>
          <w:szCs w:val="22"/>
        </w:rPr>
      </w:pPr>
      <w:r w:rsidRPr="00E86EFA">
        <w:rPr>
          <w:b/>
          <w:bCs/>
          <w:color w:val="000000" w:themeColor="text1"/>
          <w:sz w:val="22"/>
          <w:szCs w:val="22"/>
        </w:rPr>
        <w:t xml:space="preserve">                                     </w:t>
      </w:r>
    </w:p>
    <w:p w14:paraId="22607552" w14:textId="276D5825" w:rsidR="00CA2552" w:rsidRPr="00E86EFA" w:rsidRDefault="00D12055" w:rsidP="00E86EFA">
      <w:pPr>
        <w:jc w:val="center"/>
        <w:rPr>
          <w:b/>
          <w:bCs/>
          <w:color w:val="000000" w:themeColor="text1"/>
          <w:sz w:val="22"/>
          <w:szCs w:val="22"/>
        </w:rPr>
      </w:pPr>
      <w:r>
        <w:rPr>
          <w:b/>
          <w:bCs/>
          <w:color w:val="C00000"/>
          <w:sz w:val="22"/>
          <w:szCs w:val="22"/>
        </w:rPr>
        <w:t>„Oprava m</w:t>
      </w:r>
      <w:r w:rsidR="00CA2552" w:rsidRPr="00E86EFA">
        <w:rPr>
          <w:b/>
          <w:bCs/>
          <w:color w:val="C00000"/>
          <w:sz w:val="22"/>
          <w:szCs w:val="22"/>
        </w:rPr>
        <w:t>ístní</w:t>
      </w:r>
      <w:r>
        <w:rPr>
          <w:b/>
          <w:bCs/>
          <w:color w:val="C00000"/>
          <w:sz w:val="22"/>
          <w:szCs w:val="22"/>
        </w:rPr>
        <w:t>ch</w:t>
      </w:r>
      <w:r w:rsidR="00CA2552" w:rsidRPr="00E86EFA">
        <w:rPr>
          <w:b/>
          <w:bCs/>
          <w:color w:val="C00000"/>
          <w:sz w:val="22"/>
          <w:szCs w:val="22"/>
        </w:rPr>
        <w:t xml:space="preserve"> komunikac</w:t>
      </w:r>
      <w:r>
        <w:rPr>
          <w:b/>
          <w:bCs/>
          <w:color w:val="C00000"/>
          <w:sz w:val="22"/>
          <w:szCs w:val="22"/>
        </w:rPr>
        <w:t>í v </w:t>
      </w:r>
      <w:proofErr w:type="spellStart"/>
      <w:r>
        <w:rPr>
          <w:b/>
          <w:bCs/>
          <w:color w:val="C00000"/>
          <w:sz w:val="22"/>
          <w:szCs w:val="22"/>
        </w:rPr>
        <w:t>k.ú</w:t>
      </w:r>
      <w:proofErr w:type="spellEnd"/>
      <w:r>
        <w:rPr>
          <w:b/>
          <w:bCs/>
          <w:color w:val="C00000"/>
          <w:sz w:val="22"/>
          <w:szCs w:val="22"/>
        </w:rPr>
        <w:t xml:space="preserve">. </w:t>
      </w:r>
      <w:proofErr w:type="spellStart"/>
      <w:r>
        <w:rPr>
          <w:b/>
          <w:bCs/>
          <w:color w:val="C00000"/>
          <w:sz w:val="22"/>
          <w:szCs w:val="22"/>
        </w:rPr>
        <w:t>Libořezy</w:t>
      </w:r>
      <w:proofErr w:type="spellEnd"/>
      <w:r>
        <w:rPr>
          <w:b/>
          <w:bCs/>
          <w:color w:val="C00000"/>
          <w:sz w:val="22"/>
          <w:szCs w:val="22"/>
        </w:rPr>
        <w:t>“</w:t>
      </w:r>
    </w:p>
    <w:p w14:paraId="49F04D65" w14:textId="77777777" w:rsidR="00CA2552" w:rsidRDefault="00CA2552" w:rsidP="00CA2552">
      <w:pPr>
        <w:pStyle w:val="Odstavecseseznamem"/>
        <w:ind w:left="2125" w:firstLine="707"/>
        <w:rPr>
          <w:sz w:val="22"/>
          <w:szCs w:val="22"/>
        </w:rPr>
      </w:pPr>
      <w:r>
        <w:rPr>
          <w:sz w:val="22"/>
          <w:szCs w:val="22"/>
        </w:rPr>
        <w:t xml:space="preserve">     </w:t>
      </w:r>
    </w:p>
    <w:p w14:paraId="72C82069" w14:textId="02D077ED" w:rsidR="00CA2552" w:rsidRDefault="00CA2552" w:rsidP="00CA2552">
      <w:pPr>
        <w:pStyle w:val="Odstavecseseznamem"/>
        <w:ind w:left="2125" w:firstLine="707"/>
        <w:rPr>
          <w:sz w:val="22"/>
          <w:szCs w:val="22"/>
        </w:rPr>
      </w:pPr>
      <w:r w:rsidRPr="00B05278">
        <w:rPr>
          <w:b/>
          <w:bCs/>
          <w:sz w:val="22"/>
          <w:szCs w:val="22"/>
        </w:rPr>
        <w:t xml:space="preserve">    (</w:t>
      </w:r>
      <w:r w:rsidRPr="00B05278">
        <w:rPr>
          <w:b/>
          <w:bCs/>
          <w:sz w:val="22"/>
          <w:szCs w:val="22"/>
          <w:highlight w:val="yellow"/>
        </w:rPr>
        <w:t>DOPLNÍ ZHOTOVITEL</w:t>
      </w:r>
      <w:r w:rsidRPr="00B05278">
        <w:rPr>
          <w:b/>
          <w:bCs/>
          <w:sz w:val="22"/>
          <w:szCs w:val="22"/>
        </w:rPr>
        <w:t>)</w:t>
      </w:r>
      <w:r w:rsidRPr="0005661F">
        <w:rPr>
          <w:sz w:val="22"/>
          <w:szCs w:val="22"/>
        </w:rPr>
        <w:t xml:space="preserve"> Kč bez DPH,</w:t>
      </w:r>
    </w:p>
    <w:p w14:paraId="02904ABE" w14:textId="77777777" w:rsidR="00CA2552" w:rsidRPr="00B05278" w:rsidRDefault="00CA2552" w:rsidP="00CA2552">
      <w:pPr>
        <w:pStyle w:val="Odstavecseseznamem"/>
        <w:ind w:left="709"/>
        <w:jc w:val="center"/>
        <w:rPr>
          <w:b/>
          <w:bCs/>
          <w:sz w:val="22"/>
          <w:szCs w:val="22"/>
        </w:rPr>
      </w:pPr>
      <w:r>
        <w:rPr>
          <w:sz w:val="22"/>
          <w:szCs w:val="22"/>
        </w:rPr>
        <w:t xml:space="preserve">DPH: </w:t>
      </w:r>
      <w:r w:rsidRPr="00B05278">
        <w:rPr>
          <w:b/>
          <w:bCs/>
          <w:sz w:val="22"/>
          <w:szCs w:val="22"/>
          <w:highlight w:val="yellow"/>
        </w:rPr>
        <w:t>(DOPLNÍ</w:t>
      </w:r>
      <w:r w:rsidRPr="00B05278">
        <w:rPr>
          <w:b/>
          <w:bCs/>
          <w:sz w:val="22"/>
          <w:szCs w:val="22"/>
        </w:rPr>
        <w:t xml:space="preserve"> </w:t>
      </w:r>
      <w:r w:rsidRPr="00B05278">
        <w:rPr>
          <w:b/>
          <w:bCs/>
          <w:sz w:val="22"/>
          <w:szCs w:val="22"/>
          <w:highlight w:val="yellow"/>
        </w:rPr>
        <w:t>ZHOTOVITEL</w:t>
      </w:r>
      <w:r w:rsidRPr="00B05278">
        <w:rPr>
          <w:b/>
          <w:bCs/>
          <w:sz w:val="22"/>
          <w:szCs w:val="22"/>
        </w:rPr>
        <w:t>)</w:t>
      </w:r>
    </w:p>
    <w:p w14:paraId="74901264" w14:textId="77777777" w:rsidR="00CA2552" w:rsidRPr="0005661F" w:rsidRDefault="00CA2552" w:rsidP="00CA2552">
      <w:pPr>
        <w:pStyle w:val="Odstavecseseznamem"/>
        <w:ind w:left="709"/>
        <w:jc w:val="center"/>
        <w:rPr>
          <w:i/>
          <w:iCs/>
          <w:sz w:val="22"/>
          <w:szCs w:val="22"/>
        </w:rPr>
      </w:pPr>
      <w:r w:rsidRPr="00B05278">
        <w:rPr>
          <w:b/>
          <w:bCs/>
          <w:i/>
          <w:iCs/>
          <w:sz w:val="22"/>
          <w:szCs w:val="22"/>
        </w:rPr>
        <w:t>(</w:t>
      </w:r>
      <w:r w:rsidRPr="00B05278">
        <w:rPr>
          <w:b/>
          <w:bCs/>
          <w:i/>
          <w:iCs/>
          <w:sz w:val="22"/>
          <w:szCs w:val="22"/>
          <w:highlight w:val="yellow"/>
        </w:rPr>
        <w:t>DOPLNÍ ZHOTOVITEL</w:t>
      </w:r>
      <w:r w:rsidRPr="0005661F">
        <w:rPr>
          <w:i/>
          <w:iCs/>
          <w:sz w:val="22"/>
          <w:szCs w:val="22"/>
        </w:rPr>
        <w:t>) Kč včetně DPH),</w:t>
      </w:r>
    </w:p>
    <w:p w14:paraId="750EB6C9" w14:textId="561E8F73" w:rsidR="00CA2552" w:rsidRDefault="00CA2552" w:rsidP="00CA2552">
      <w:pPr>
        <w:pStyle w:val="Odstavecseseznamem"/>
        <w:ind w:left="360"/>
        <w:rPr>
          <w:sz w:val="22"/>
          <w:szCs w:val="22"/>
        </w:rPr>
      </w:pPr>
    </w:p>
    <w:p w14:paraId="13915D5A" w14:textId="77777777" w:rsidR="00E86EFA" w:rsidRDefault="00E86EFA" w:rsidP="00B05278">
      <w:pPr>
        <w:pStyle w:val="Odstavecseseznamem"/>
        <w:ind w:left="360"/>
        <w:jc w:val="center"/>
        <w:rPr>
          <w:color w:val="C00000"/>
          <w:sz w:val="22"/>
          <w:szCs w:val="22"/>
        </w:rPr>
      </w:pPr>
    </w:p>
    <w:p w14:paraId="1E9FAAF9" w14:textId="77777777" w:rsidR="00D12055" w:rsidRDefault="00D12055" w:rsidP="00B05278">
      <w:pPr>
        <w:pStyle w:val="Odstavecseseznamem"/>
        <w:ind w:left="360"/>
        <w:jc w:val="center"/>
        <w:rPr>
          <w:color w:val="C00000"/>
          <w:sz w:val="22"/>
          <w:szCs w:val="22"/>
        </w:rPr>
      </w:pPr>
    </w:p>
    <w:p w14:paraId="6FA937EE" w14:textId="3B6FEEF1" w:rsidR="00CA2552" w:rsidRDefault="00CA2552" w:rsidP="00B05278">
      <w:pPr>
        <w:pStyle w:val="Odstavecseseznamem"/>
        <w:ind w:left="360"/>
        <w:jc w:val="center"/>
        <w:rPr>
          <w:color w:val="C00000"/>
          <w:sz w:val="22"/>
          <w:szCs w:val="22"/>
        </w:rPr>
      </w:pPr>
      <w:r w:rsidRPr="00CA2552">
        <w:rPr>
          <w:color w:val="C00000"/>
          <w:sz w:val="22"/>
          <w:szCs w:val="22"/>
        </w:rPr>
        <w:t>z toho „</w:t>
      </w:r>
      <w:r w:rsidR="00D12055">
        <w:rPr>
          <w:color w:val="C00000"/>
          <w:sz w:val="22"/>
          <w:szCs w:val="22"/>
        </w:rPr>
        <w:t>Lokalita 1</w:t>
      </w:r>
      <w:r w:rsidRPr="00CA2552">
        <w:rPr>
          <w:color w:val="C00000"/>
          <w:sz w:val="22"/>
          <w:szCs w:val="22"/>
        </w:rPr>
        <w:t>“</w:t>
      </w:r>
    </w:p>
    <w:p w14:paraId="61B70F86" w14:textId="52C75322" w:rsidR="00CA2552" w:rsidRDefault="00CA2552" w:rsidP="00CA2552">
      <w:pPr>
        <w:pStyle w:val="Odstavecseseznamem"/>
        <w:ind w:left="2844"/>
        <w:rPr>
          <w:sz w:val="22"/>
          <w:szCs w:val="22"/>
        </w:rPr>
      </w:pPr>
      <w:r>
        <w:rPr>
          <w:sz w:val="22"/>
          <w:szCs w:val="22"/>
        </w:rPr>
        <w:t xml:space="preserve">   </w:t>
      </w:r>
      <w:r w:rsidRPr="0005661F">
        <w:rPr>
          <w:sz w:val="22"/>
          <w:szCs w:val="22"/>
        </w:rPr>
        <w:t>(</w:t>
      </w:r>
      <w:r w:rsidRPr="0005661F">
        <w:rPr>
          <w:sz w:val="22"/>
          <w:szCs w:val="22"/>
          <w:highlight w:val="yellow"/>
        </w:rPr>
        <w:t>DOPLNÍ ZHOTOVITEL</w:t>
      </w:r>
      <w:r w:rsidRPr="0005661F">
        <w:rPr>
          <w:sz w:val="22"/>
          <w:szCs w:val="22"/>
        </w:rPr>
        <w:t>) Kč bez DPH,</w:t>
      </w:r>
    </w:p>
    <w:p w14:paraId="46DB627E" w14:textId="77777777" w:rsidR="00CA2552" w:rsidRPr="0005661F" w:rsidRDefault="00CA2552" w:rsidP="00CA2552">
      <w:pPr>
        <w:pStyle w:val="Odstavecseseznamem"/>
        <w:ind w:left="3192" w:firstLine="348"/>
        <w:rPr>
          <w:sz w:val="22"/>
          <w:szCs w:val="22"/>
        </w:rPr>
      </w:pPr>
      <w:r>
        <w:rPr>
          <w:sz w:val="22"/>
          <w:szCs w:val="22"/>
        </w:rPr>
        <w:t xml:space="preserve">DPH: </w:t>
      </w:r>
      <w:r w:rsidRPr="001A39C4">
        <w:rPr>
          <w:sz w:val="22"/>
          <w:szCs w:val="22"/>
          <w:highlight w:val="yellow"/>
        </w:rPr>
        <w:t>(DOPLNÍ</w:t>
      </w:r>
      <w:r>
        <w:rPr>
          <w:sz w:val="22"/>
          <w:szCs w:val="22"/>
        </w:rPr>
        <w:t xml:space="preserve"> </w:t>
      </w:r>
      <w:r w:rsidRPr="001A39C4">
        <w:rPr>
          <w:sz w:val="22"/>
          <w:szCs w:val="22"/>
          <w:highlight w:val="yellow"/>
        </w:rPr>
        <w:t>ZHOTOVITEL</w:t>
      </w:r>
      <w:r>
        <w:rPr>
          <w:sz w:val="22"/>
          <w:szCs w:val="22"/>
        </w:rPr>
        <w:t>)</w:t>
      </w:r>
    </w:p>
    <w:p w14:paraId="695E5B4E" w14:textId="7F9E946B" w:rsidR="00CA2552" w:rsidRDefault="00CA2552" w:rsidP="00CA2552">
      <w:pPr>
        <w:pStyle w:val="Odstavecseseznamem"/>
        <w:ind w:left="2844"/>
        <w:rPr>
          <w:i/>
          <w:iCs/>
          <w:sz w:val="22"/>
          <w:szCs w:val="22"/>
        </w:rPr>
      </w:pPr>
      <w:r>
        <w:rPr>
          <w:i/>
          <w:iCs/>
          <w:sz w:val="22"/>
          <w:szCs w:val="22"/>
        </w:rPr>
        <w:t xml:space="preserve">   </w:t>
      </w:r>
      <w:r w:rsidRPr="0005661F">
        <w:rPr>
          <w:i/>
          <w:iCs/>
          <w:sz w:val="22"/>
          <w:szCs w:val="22"/>
        </w:rPr>
        <w:t>(</w:t>
      </w:r>
      <w:r w:rsidRPr="0005661F">
        <w:rPr>
          <w:i/>
          <w:iCs/>
          <w:sz w:val="22"/>
          <w:szCs w:val="22"/>
          <w:highlight w:val="yellow"/>
        </w:rPr>
        <w:t>DOPLNÍ ZHOTOVITEL</w:t>
      </w:r>
      <w:r w:rsidRPr="0005661F">
        <w:rPr>
          <w:i/>
          <w:iCs/>
          <w:sz w:val="22"/>
          <w:szCs w:val="22"/>
        </w:rPr>
        <w:t>) Kč včetně DPH),</w:t>
      </w:r>
    </w:p>
    <w:p w14:paraId="70AA639F" w14:textId="77777777" w:rsidR="00D12055" w:rsidRDefault="00D12055" w:rsidP="00CA2552">
      <w:pPr>
        <w:pStyle w:val="Odstavecseseznamem"/>
        <w:ind w:left="2844"/>
        <w:rPr>
          <w:i/>
          <w:iCs/>
          <w:sz w:val="22"/>
          <w:szCs w:val="22"/>
        </w:rPr>
      </w:pPr>
    </w:p>
    <w:p w14:paraId="4BD281B9" w14:textId="4605224E" w:rsidR="00D12055" w:rsidRDefault="00D12055" w:rsidP="00D12055">
      <w:pPr>
        <w:pStyle w:val="Odstavecseseznamem"/>
        <w:ind w:left="360"/>
        <w:jc w:val="center"/>
        <w:rPr>
          <w:color w:val="C00000"/>
          <w:sz w:val="22"/>
          <w:szCs w:val="22"/>
        </w:rPr>
      </w:pPr>
      <w:r w:rsidRPr="00CA2552">
        <w:rPr>
          <w:color w:val="C00000"/>
          <w:sz w:val="22"/>
          <w:szCs w:val="22"/>
        </w:rPr>
        <w:t>„</w:t>
      </w:r>
      <w:r>
        <w:rPr>
          <w:color w:val="C00000"/>
          <w:sz w:val="22"/>
          <w:szCs w:val="22"/>
        </w:rPr>
        <w:t>Lokalita 2</w:t>
      </w:r>
      <w:r w:rsidRPr="00CA2552">
        <w:rPr>
          <w:color w:val="C00000"/>
          <w:sz w:val="22"/>
          <w:szCs w:val="22"/>
        </w:rPr>
        <w:t>“</w:t>
      </w:r>
    </w:p>
    <w:p w14:paraId="65C77092" w14:textId="77777777" w:rsidR="00D12055" w:rsidRDefault="00D12055" w:rsidP="00D12055">
      <w:pPr>
        <w:pStyle w:val="Odstavecseseznamem"/>
        <w:ind w:left="2844"/>
        <w:rPr>
          <w:sz w:val="22"/>
          <w:szCs w:val="22"/>
        </w:rPr>
      </w:pPr>
      <w:r>
        <w:rPr>
          <w:sz w:val="22"/>
          <w:szCs w:val="22"/>
        </w:rPr>
        <w:t xml:space="preserve">   </w:t>
      </w:r>
      <w:r w:rsidRPr="0005661F">
        <w:rPr>
          <w:sz w:val="22"/>
          <w:szCs w:val="22"/>
        </w:rPr>
        <w:t>(</w:t>
      </w:r>
      <w:r w:rsidRPr="0005661F">
        <w:rPr>
          <w:sz w:val="22"/>
          <w:szCs w:val="22"/>
          <w:highlight w:val="yellow"/>
        </w:rPr>
        <w:t>DOPLNÍ ZHOTOVITEL</w:t>
      </w:r>
      <w:r w:rsidRPr="0005661F">
        <w:rPr>
          <w:sz w:val="22"/>
          <w:szCs w:val="22"/>
        </w:rPr>
        <w:t>) Kč bez DPH,</w:t>
      </w:r>
    </w:p>
    <w:p w14:paraId="2F366D21" w14:textId="77777777" w:rsidR="00D12055" w:rsidRPr="0005661F" w:rsidRDefault="00D12055" w:rsidP="00D12055">
      <w:pPr>
        <w:pStyle w:val="Odstavecseseznamem"/>
        <w:ind w:left="3192" w:firstLine="348"/>
        <w:rPr>
          <w:sz w:val="22"/>
          <w:szCs w:val="22"/>
        </w:rPr>
      </w:pPr>
      <w:r>
        <w:rPr>
          <w:sz w:val="22"/>
          <w:szCs w:val="22"/>
        </w:rPr>
        <w:t xml:space="preserve">DPH: </w:t>
      </w:r>
      <w:r w:rsidRPr="001A39C4">
        <w:rPr>
          <w:sz w:val="22"/>
          <w:szCs w:val="22"/>
          <w:highlight w:val="yellow"/>
        </w:rPr>
        <w:t>(DOPLNÍ</w:t>
      </w:r>
      <w:r>
        <w:rPr>
          <w:sz w:val="22"/>
          <w:szCs w:val="22"/>
        </w:rPr>
        <w:t xml:space="preserve"> </w:t>
      </w:r>
      <w:r w:rsidRPr="001A39C4">
        <w:rPr>
          <w:sz w:val="22"/>
          <w:szCs w:val="22"/>
          <w:highlight w:val="yellow"/>
        </w:rPr>
        <w:t>ZHOTOVITEL</w:t>
      </w:r>
      <w:r>
        <w:rPr>
          <w:sz w:val="22"/>
          <w:szCs w:val="22"/>
        </w:rPr>
        <w:t>)</w:t>
      </w:r>
    </w:p>
    <w:p w14:paraId="56054788" w14:textId="77777777" w:rsidR="00D12055" w:rsidRDefault="00D12055" w:rsidP="00D12055">
      <w:pPr>
        <w:pStyle w:val="Odstavecseseznamem"/>
        <w:ind w:left="2844"/>
        <w:rPr>
          <w:i/>
          <w:iCs/>
          <w:sz w:val="22"/>
          <w:szCs w:val="22"/>
        </w:rPr>
      </w:pPr>
      <w:r>
        <w:rPr>
          <w:i/>
          <w:iCs/>
          <w:sz w:val="22"/>
          <w:szCs w:val="22"/>
        </w:rPr>
        <w:t xml:space="preserve">   </w:t>
      </w:r>
      <w:r w:rsidRPr="0005661F">
        <w:rPr>
          <w:i/>
          <w:iCs/>
          <w:sz w:val="22"/>
          <w:szCs w:val="22"/>
        </w:rPr>
        <w:t>(</w:t>
      </w:r>
      <w:r w:rsidRPr="0005661F">
        <w:rPr>
          <w:i/>
          <w:iCs/>
          <w:sz w:val="22"/>
          <w:szCs w:val="22"/>
          <w:highlight w:val="yellow"/>
        </w:rPr>
        <w:t>DOPLNÍ ZHOTOVITEL</w:t>
      </w:r>
      <w:r w:rsidRPr="0005661F">
        <w:rPr>
          <w:i/>
          <w:iCs/>
          <w:sz w:val="22"/>
          <w:szCs w:val="22"/>
        </w:rPr>
        <w:t>) Kč včetně DPH),</w:t>
      </w:r>
    </w:p>
    <w:p w14:paraId="0AC95CA1" w14:textId="77777777" w:rsidR="00D12055" w:rsidRDefault="00D12055" w:rsidP="00CA2552">
      <w:pPr>
        <w:pStyle w:val="Odstavecseseznamem"/>
        <w:ind w:left="2844"/>
        <w:rPr>
          <w:i/>
          <w:iCs/>
          <w:sz w:val="22"/>
          <w:szCs w:val="22"/>
        </w:rPr>
      </w:pPr>
    </w:p>
    <w:p w14:paraId="59D7AAF6" w14:textId="62D3F805" w:rsidR="00B05278" w:rsidRDefault="00CA2552" w:rsidP="00E86EFA">
      <w:pPr>
        <w:rPr>
          <w:color w:val="C00000"/>
          <w:sz w:val="22"/>
          <w:szCs w:val="22"/>
        </w:rPr>
      </w:pPr>
      <w:r>
        <w:rPr>
          <w:i/>
          <w:iCs/>
          <w:color w:val="C00000"/>
          <w:sz w:val="22"/>
          <w:szCs w:val="22"/>
        </w:rPr>
        <w:t xml:space="preserve">                                                                 </w:t>
      </w:r>
    </w:p>
    <w:p w14:paraId="180286D3" w14:textId="3B2BEDD5" w:rsidR="00CA2552" w:rsidRPr="00CA2552" w:rsidRDefault="00CA2552" w:rsidP="00B05278">
      <w:pPr>
        <w:jc w:val="center"/>
        <w:rPr>
          <w:i/>
          <w:iCs/>
          <w:color w:val="C00000"/>
          <w:sz w:val="22"/>
          <w:szCs w:val="22"/>
        </w:rPr>
      </w:pPr>
      <w:r w:rsidRPr="00CA2552">
        <w:rPr>
          <w:color w:val="C00000"/>
          <w:sz w:val="22"/>
          <w:szCs w:val="22"/>
        </w:rPr>
        <w:t>a „</w:t>
      </w:r>
      <w:r w:rsidR="00D12055">
        <w:rPr>
          <w:color w:val="C00000"/>
          <w:sz w:val="22"/>
          <w:szCs w:val="22"/>
        </w:rPr>
        <w:t>Lokalita</w:t>
      </w:r>
      <w:r w:rsidRPr="00CA2552">
        <w:rPr>
          <w:color w:val="C00000"/>
          <w:sz w:val="22"/>
          <w:szCs w:val="22"/>
        </w:rPr>
        <w:t xml:space="preserve"> 3“</w:t>
      </w:r>
    </w:p>
    <w:p w14:paraId="26B0F899" w14:textId="5254A7A0" w:rsidR="0005661F" w:rsidRDefault="0005661F" w:rsidP="0005661F">
      <w:pPr>
        <w:pStyle w:val="Odstavecseseznamem"/>
        <w:ind w:left="709"/>
        <w:jc w:val="center"/>
        <w:rPr>
          <w:sz w:val="22"/>
          <w:szCs w:val="22"/>
        </w:rPr>
      </w:pPr>
      <w:bookmarkStart w:id="1" w:name="_Hlk194578339"/>
      <w:r w:rsidRPr="0005661F">
        <w:rPr>
          <w:sz w:val="22"/>
          <w:szCs w:val="22"/>
        </w:rPr>
        <w:t>(</w:t>
      </w:r>
      <w:r w:rsidRPr="0005661F">
        <w:rPr>
          <w:sz w:val="22"/>
          <w:szCs w:val="22"/>
          <w:highlight w:val="yellow"/>
        </w:rPr>
        <w:t>DOPLNÍ ZHOTOVITEL</w:t>
      </w:r>
      <w:r w:rsidRPr="0005661F">
        <w:rPr>
          <w:sz w:val="22"/>
          <w:szCs w:val="22"/>
        </w:rPr>
        <w:t>) Kč bez DPH,</w:t>
      </w:r>
    </w:p>
    <w:p w14:paraId="49D69979" w14:textId="43049ADF" w:rsidR="001A39C4" w:rsidRPr="0005661F" w:rsidRDefault="001A39C4" w:rsidP="0005661F">
      <w:pPr>
        <w:pStyle w:val="Odstavecseseznamem"/>
        <w:ind w:left="709"/>
        <w:jc w:val="center"/>
        <w:rPr>
          <w:sz w:val="22"/>
          <w:szCs w:val="22"/>
        </w:rPr>
      </w:pPr>
      <w:r>
        <w:rPr>
          <w:sz w:val="22"/>
          <w:szCs w:val="22"/>
        </w:rPr>
        <w:t xml:space="preserve">DPH: </w:t>
      </w:r>
      <w:r w:rsidRPr="001A39C4">
        <w:rPr>
          <w:sz w:val="22"/>
          <w:szCs w:val="22"/>
          <w:highlight w:val="yellow"/>
        </w:rPr>
        <w:t>(DOPLNÍ</w:t>
      </w:r>
      <w:r>
        <w:rPr>
          <w:sz w:val="22"/>
          <w:szCs w:val="22"/>
        </w:rPr>
        <w:t xml:space="preserve"> </w:t>
      </w:r>
      <w:r w:rsidRPr="001A39C4">
        <w:rPr>
          <w:sz w:val="22"/>
          <w:szCs w:val="22"/>
          <w:highlight w:val="yellow"/>
        </w:rPr>
        <w:t>ZHOTOVITEL</w:t>
      </w:r>
      <w:r>
        <w:rPr>
          <w:sz w:val="22"/>
          <w:szCs w:val="22"/>
        </w:rPr>
        <w:t>)</w:t>
      </w:r>
    </w:p>
    <w:p w14:paraId="6E3DD740" w14:textId="5669D14B" w:rsidR="0005661F" w:rsidRDefault="0005661F" w:rsidP="0005661F">
      <w:pPr>
        <w:pStyle w:val="Odstavecseseznamem"/>
        <w:ind w:left="709"/>
        <w:jc w:val="center"/>
        <w:rPr>
          <w:i/>
          <w:iCs/>
          <w:sz w:val="22"/>
          <w:szCs w:val="22"/>
        </w:rPr>
      </w:pPr>
      <w:r w:rsidRPr="0005661F">
        <w:rPr>
          <w:i/>
          <w:iCs/>
          <w:sz w:val="22"/>
          <w:szCs w:val="22"/>
        </w:rPr>
        <w:t>(</w:t>
      </w:r>
      <w:r w:rsidRPr="0005661F">
        <w:rPr>
          <w:i/>
          <w:iCs/>
          <w:sz w:val="22"/>
          <w:szCs w:val="22"/>
          <w:highlight w:val="yellow"/>
        </w:rPr>
        <w:t>DOPLNÍ ZHOTOVITEL</w:t>
      </w:r>
      <w:r w:rsidRPr="0005661F">
        <w:rPr>
          <w:i/>
          <w:iCs/>
          <w:sz w:val="22"/>
          <w:szCs w:val="22"/>
        </w:rPr>
        <w:t>) Kč včetně DPH),</w:t>
      </w:r>
    </w:p>
    <w:p w14:paraId="0B2765A3" w14:textId="77777777" w:rsidR="00CA2552" w:rsidRDefault="00CA2552" w:rsidP="0005661F">
      <w:pPr>
        <w:pStyle w:val="Odstavecseseznamem"/>
        <w:ind w:left="709"/>
        <w:jc w:val="center"/>
        <w:rPr>
          <w:i/>
          <w:iCs/>
          <w:sz w:val="22"/>
          <w:szCs w:val="22"/>
        </w:rPr>
      </w:pPr>
    </w:p>
    <w:p w14:paraId="68E39A42" w14:textId="77777777" w:rsidR="00E86EFA" w:rsidRPr="0005661F" w:rsidRDefault="00E86EFA" w:rsidP="0005661F">
      <w:pPr>
        <w:pStyle w:val="Odstavecseseznamem"/>
        <w:ind w:left="709"/>
        <w:jc w:val="center"/>
        <w:rPr>
          <w:i/>
          <w:iCs/>
          <w:sz w:val="22"/>
          <w:szCs w:val="22"/>
        </w:rPr>
      </w:pPr>
    </w:p>
    <w:bookmarkEnd w:id="1"/>
    <w:p w14:paraId="5577B200" w14:textId="77777777" w:rsidR="0005661F" w:rsidRPr="0005661F" w:rsidRDefault="0005661F" w:rsidP="0005661F">
      <w:pPr>
        <w:pStyle w:val="Odstavecseseznamem"/>
        <w:ind w:left="709"/>
        <w:jc w:val="center"/>
        <w:rPr>
          <w:sz w:val="22"/>
          <w:szCs w:val="22"/>
        </w:rPr>
      </w:pPr>
      <w:r w:rsidRPr="0005661F">
        <w:rPr>
          <w:sz w:val="22"/>
          <w:szCs w:val="22"/>
        </w:rPr>
        <w:t>(dále jen „</w:t>
      </w:r>
      <w:r w:rsidRPr="0005661F">
        <w:rPr>
          <w:b/>
          <w:bCs/>
          <w:sz w:val="22"/>
          <w:szCs w:val="22"/>
        </w:rPr>
        <w:t>cena díla</w:t>
      </w:r>
      <w:r w:rsidRPr="0005661F">
        <w:rPr>
          <w:sz w:val="22"/>
          <w:szCs w:val="22"/>
        </w:rPr>
        <w:t>“).</w:t>
      </w:r>
    </w:p>
    <w:p w14:paraId="6BF49EA9" w14:textId="77777777" w:rsidR="0005661F" w:rsidRPr="0005661F" w:rsidRDefault="0005661F" w:rsidP="0005661F">
      <w:pPr>
        <w:pStyle w:val="Odstavecseseznamem"/>
        <w:ind w:left="709"/>
        <w:rPr>
          <w:sz w:val="22"/>
          <w:szCs w:val="22"/>
        </w:rPr>
      </w:pPr>
    </w:p>
    <w:p w14:paraId="222E365F" w14:textId="556EEB9F" w:rsidR="0005661F" w:rsidRPr="0005661F" w:rsidRDefault="001647B0" w:rsidP="005F6880">
      <w:pPr>
        <w:pStyle w:val="Odstavecseseznamem"/>
        <w:ind w:left="709"/>
        <w:jc w:val="both"/>
        <w:rPr>
          <w:sz w:val="22"/>
          <w:szCs w:val="22"/>
        </w:rPr>
      </w:pPr>
      <w:r>
        <w:rPr>
          <w:sz w:val="22"/>
          <w:szCs w:val="22"/>
        </w:rPr>
        <w:t xml:space="preserve">DPH bude </w:t>
      </w:r>
      <w:r w:rsidRPr="001C6130">
        <w:rPr>
          <w:sz w:val="22"/>
          <w:szCs w:val="22"/>
        </w:rPr>
        <w:t>účtována dle zákona</w:t>
      </w:r>
      <w:r w:rsidR="00327FFE">
        <w:rPr>
          <w:sz w:val="22"/>
          <w:szCs w:val="22"/>
        </w:rPr>
        <w:t xml:space="preserve"> č. 235/2004 Sb.,</w:t>
      </w:r>
      <w:r>
        <w:rPr>
          <w:sz w:val="22"/>
          <w:szCs w:val="22"/>
        </w:rPr>
        <w:t xml:space="preserve"> o </w:t>
      </w:r>
      <w:r w:rsidR="00327FFE">
        <w:rPr>
          <w:sz w:val="22"/>
          <w:szCs w:val="22"/>
        </w:rPr>
        <w:t>dani z přidané hodnoty,</w:t>
      </w:r>
      <w:r>
        <w:rPr>
          <w:sz w:val="22"/>
          <w:szCs w:val="22"/>
        </w:rPr>
        <w:t xml:space="preserve"> ve znění platném ke dni vystavení příslušné faktury.</w:t>
      </w:r>
      <w:r w:rsidR="003E53F7">
        <w:rPr>
          <w:sz w:val="22"/>
          <w:szCs w:val="22"/>
        </w:rPr>
        <w:t xml:space="preserve"> </w:t>
      </w:r>
      <w:r w:rsidR="003E53F7" w:rsidRPr="003E53F7">
        <w:rPr>
          <w:sz w:val="22"/>
          <w:szCs w:val="22"/>
        </w:rPr>
        <w:t>Podrobná specifikace ceny díla je uvedena v příloze č.1 Smlouvy.</w:t>
      </w:r>
    </w:p>
    <w:p w14:paraId="4417789B" w14:textId="1206C1DA" w:rsidR="0005661F" w:rsidRDefault="0005661F" w:rsidP="005F6880">
      <w:pPr>
        <w:pStyle w:val="Odstavecseseznamem"/>
        <w:numPr>
          <w:ilvl w:val="1"/>
          <w:numId w:val="34"/>
        </w:numPr>
        <w:spacing w:before="120" w:after="120"/>
        <w:ind w:left="709" w:hanging="709"/>
        <w:jc w:val="both"/>
        <w:rPr>
          <w:sz w:val="22"/>
          <w:szCs w:val="22"/>
        </w:rPr>
      </w:pPr>
      <w:r w:rsidRPr="00225107">
        <w:rPr>
          <w:sz w:val="22"/>
          <w:szCs w:val="22"/>
        </w:rPr>
        <w:t xml:space="preserve">Cena díla </w:t>
      </w:r>
      <w:r>
        <w:rPr>
          <w:sz w:val="22"/>
          <w:szCs w:val="22"/>
        </w:rPr>
        <w:t xml:space="preserve">dle čl. 2.1. Smlouvy </w:t>
      </w:r>
      <w:r w:rsidRPr="00225107">
        <w:rPr>
          <w:sz w:val="22"/>
          <w:szCs w:val="22"/>
        </w:rPr>
        <w:t xml:space="preserve">je nejvyšší možnou konečnou cenou a zahrnuje veškeré </w:t>
      </w:r>
      <w:r w:rsidRPr="009F5029">
        <w:rPr>
          <w:sz w:val="22"/>
          <w:szCs w:val="22"/>
        </w:rPr>
        <w:t>náklady k úplné a řádné realizaci díla, vedlejší náklady související s umístěním stavby, zařízením staveniště a také ostatní náklady související s plněním podmínek zadávací dokumentace</w:t>
      </w:r>
      <w:r w:rsidR="005F6880">
        <w:rPr>
          <w:sz w:val="22"/>
          <w:szCs w:val="22"/>
        </w:rPr>
        <w:t>.</w:t>
      </w:r>
    </w:p>
    <w:p w14:paraId="5A93D951" w14:textId="3635DC0F" w:rsidR="005F6880" w:rsidRPr="00A17E8F" w:rsidRDefault="005F6880" w:rsidP="005F6880">
      <w:pPr>
        <w:pStyle w:val="Odstavecseseznamem"/>
        <w:numPr>
          <w:ilvl w:val="1"/>
          <w:numId w:val="34"/>
        </w:numPr>
        <w:spacing w:before="120" w:after="120"/>
        <w:ind w:left="709" w:hanging="709"/>
        <w:jc w:val="both"/>
        <w:rPr>
          <w:sz w:val="22"/>
          <w:szCs w:val="22"/>
        </w:rPr>
      </w:pPr>
      <w:r w:rsidRPr="009F5029">
        <w:rPr>
          <w:sz w:val="22"/>
          <w:szCs w:val="22"/>
        </w:rPr>
        <w:t xml:space="preserve">Cena díla je stanovena na základě odsouhlasené nabídky </w:t>
      </w:r>
      <w:r>
        <w:rPr>
          <w:sz w:val="22"/>
          <w:szCs w:val="22"/>
        </w:rPr>
        <w:t>Z</w:t>
      </w:r>
      <w:r w:rsidRPr="009F5029">
        <w:rPr>
          <w:sz w:val="22"/>
          <w:szCs w:val="22"/>
        </w:rPr>
        <w:t>hotovitele a je doložena položkovým rozpočtem stavby, který tvoří</w:t>
      </w:r>
      <w:r>
        <w:rPr>
          <w:sz w:val="22"/>
          <w:szCs w:val="22"/>
        </w:rPr>
        <w:t xml:space="preserve"> </w:t>
      </w:r>
      <w:r w:rsidR="00A17E8F">
        <w:rPr>
          <w:sz w:val="22"/>
          <w:szCs w:val="22"/>
        </w:rPr>
        <w:t>p</w:t>
      </w:r>
      <w:r>
        <w:rPr>
          <w:sz w:val="22"/>
          <w:szCs w:val="22"/>
        </w:rPr>
        <w:t>řílohu č. 1</w:t>
      </w:r>
      <w:r w:rsidRPr="009F5029">
        <w:rPr>
          <w:sz w:val="22"/>
          <w:szCs w:val="22"/>
        </w:rPr>
        <w:t xml:space="preserve"> </w:t>
      </w:r>
      <w:r>
        <w:rPr>
          <w:sz w:val="22"/>
          <w:szCs w:val="22"/>
        </w:rPr>
        <w:t>S</w:t>
      </w:r>
      <w:r w:rsidRPr="009F5029">
        <w:rPr>
          <w:sz w:val="22"/>
          <w:szCs w:val="22"/>
        </w:rPr>
        <w:t xml:space="preserve">mlouvy, </w:t>
      </w:r>
      <w:r>
        <w:rPr>
          <w:sz w:val="22"/>
          <w:szCs w:val="22"/>
        </w:rPr>
        <w:t>a kter</w:t>
      </w:r>
      <w:r w:rsidR="00327FFE">
        <w:rPr>
          <w:sz w:val="22"/>
          <w:szCs w:val="22"/>
        </w:rPr>
        <w:t>ý</w:t>
      </w:r>
      <w:r>
        <w:rPr>
          <w:sz w:val="22"/>
          <w:szCs w:val="22"/>
        </w:rPr>
        <w:t xml:space="preserve"> je </w:t>
      </w:r>
      <w:r w:rsidRPr="00A17E8F">
        <w:rPr>
          <w:sz w:val="22"/>
          <w:szCs w:val="22"/>
        </w:rPr>
        <w:t>nedílnou součástí Smlouvy.</w:t>
      </w:r>
    </w:p>
    <w:p w14:paraId="5F98969C" w14:textId="0948CAE2" w:rsidR="005F6880" w:rsidRDefault="005F6880" w:rsidP="005F6880">
      <w:pPr>
        <w:pStyle w:val="Odstavecseseznamem"/>
        <w:numPr>
          <w:ilvl w:val="1"/>
          <w:numId w:val="34"/>
        </w:numPr>
        <w:spacing w:before="120" w:after="120"/>
        <w:ind w:left="709" w:hanging="709"/>
        <w:jc w:val="both"/>
        <w:rPr>
          <w:sz w:val="22"/>
          <w:szCs w:val="22"/>
        </w:rPr>
      </w:pPr>
      <w:r w:rsidRPr="00A17E8F">
        <w:rPr>
          <w:sz w:val="22"/>
          <w:szCs w:val="22"/>
        </w:rPr>
        <w:t>K překročení ceny díla může dojít pouze v případě změny díla v souladu s čl. 8. Smlouvy</w:t>
      </w:r>
      <w:r w:rsidRPr="00225107">
        <w:rPr>
          <w:sz w:val="22"/>
          <w:szCs w:val="22"/>
        </w:rPr>
        <w:t xml:space="preserve">, přičemž v příslušném dodatku k této </w:t>
      </w:r>
      <w:r>
        <w:rPr>
          <w:sz w:val="22"/>
          <w:szCs w:val="22"/>
        </w:rPr>
        <w:t>S</w:t>
      </w:r>
      <w:r w:rsidRPr="00225107">
        <w:rPr>
          <w:sz w:val="22"/>
          <w:szCs w:val="22"/>
        </w:rPr>
        <w:t>mlouvě musí být obsaženo také ujednání o vlivu změny díla na cen</w:t>
      </w:r>
      <w:r>
        <w:rPr>
          <w:sz w:val="22"/>
          <w:szCs w:val="22"/>
        </w:rPr>
        <w:t>u</w:t>
      </w:r>
      <w:r w:rsidRPr="00225107">
        <w:rPr>
          <w:sz w:val="22"/>
          <w:szCs w:val="22"/>
        </w:rPr>
        <w:t xml:space="preserve"> díla</w:t>
      </w:r>
      <w:r>
        <w:rPr>
          <w:sz w:val="22"/>
          <w:szCs w:val="22"/>
        </w:rPr>
        <w:t>.</w:t>
      </w:r>
    </w:p>
    <w:p w14:paraId="215F4354" w14:textId="77777777" w:rsidR="00327FFE" w:rsidRDefault="00327FFE" w:rsidP="00327FFE">
      <w:pPr>
        <w:pStyle w:val="Odstavecseseznamem"/>
        <w:spacing w:before="120" w:after="120"/>
        <w:ind w:left="709"/>
        <w:jc w:val="both"/>
        <w:rPr>
          <w:sz w:val="22"/>
          <w:szCs w:val="22"/>
        </w:rPr>
      </w:pPr>
    </w:p>
    <w:p w14:paraId="4E74C909" w14:textId="3321D080" w:rsidR="005F6880" w:rsidRPr="00570822" w:rsidRDefault="005F6880" w:rsidP="005F6880">
      <w:pPr>
        <w:pStyle w:val="Odstavecseseznamem"/>
        <w:numPr>
          <w:ilvl w:val="0"/>
          <w:numId w:val="34"/>
        </w:numPr>
        <w:jc w:val="center"/>
        <w:rPr>
          <w:b/>
          <w:bCs/>
          <w:i/>
          <w:iCs/>
        </w:rPr>
      </w:pPr>
      <w:r w:rsidRPr="00570822">
        <w:rPr>
          <w:b/>
          <w:bCs/>
          <w:i/>
          <w:iCs/>
        </w:rPr>
        <w:t>Platební podmínky</w:t>
      </w:r>
    </w:p>
    <w:p w14:paraId="14C48B82" w14:textId="719BCA3F" w:rsidR="005F6880" w:rsidRDefault="005F6880" w:rsidP="005F6880">
      <w:pPr>
        <w:pStyle w:val="Odstavecseseznamem"/>
        <w:numPr>
          <w:ilvl w:val="1"/>
          <w:numId w:val="34"/>
        </w:numPr>
        <w:spacing w:before="120" w:after="120"/>
        <w:ind w:left="709" w:hanging="709"/>
        <w:jc w:val="both"/>
        <w:rPr>
          <w:sz w:val="22"/>
          <w:szCs w:val="22"/>
        </w:rPr>
      </w:pPr>
      <w:r w:rsidRPr="009F5029">
        <w:rPr>
          <w:sz w:val="22"/>
          <w:szCs w:val="22"/>
        </w:rPr>
        <w:t xml:space="preserve">Provedené práce budou </w:t>
      </w:r>
      <w:r w:rsidRPr="005F6880">
        <w:rPr>
          <w:sz w:val="22"/>
          <w:szCs w:val="22"/>
        </w:rPr>
        <w:t>Zhotovitelem fakturovány měsíčně na základě soupisu skutečně provedených prací vystaveného Zhotovitelem, s uvedením položek, jednotkových cen a celkem cen za položku dle přílohy č. 1</w:t>
      </w:r>
      <w:r w:rsidRPr="009F5029">
        <w:rPr>
          <w:sz w:val="22"/>
          <w:szCs w:val="22"/>
        </w:rPr>
        <w:t xml:space="preserve"> </w:t>
      </w:r>
      <w:r>
        <w:rPr>
          <w:sz w:val="22"/>
          <w:szCs w:val="22"/>
        </w:rPr>
        <w:t>S</w:t>
      </w:r>
      <w:r w:rsidRPr="009F5029">
        <w:rPr>
          <w:sz w:val="22"/>
          <w:szCs w:val="22"/>
        </w:rPr>
        <w:t>mlouvy, odsouhlaseného a podepsaného zástupci obou smluvních stran. Dílčím plněním je skutečně provedený rozsah prací v </w:t>
      </w:r>
      <w:r w:rsidR="00C96445">
        <w:rPr>
          <w:sz w:val="22"/>
          <w:szCs w:val="22"/>
        </w:rPr>
        <w:t>kalendářním</w:t>
      </w:r>
      <w:r w:rsidRPr="009F5029">
        <w:rPr>
          <w:sz w:val="22"/>
          <w:szCs w:val="22"/>
        </w:rPr>
        <w:t xml:space="preserve"> měsíci, a to k datu posledního pracovního dne v tomto měsíci</w:t>
      </w:r>
      <w:r>
        <w:rPr>
          <w:sz w:val="22"/>
          <w:szCs w:val="22"/>
        </w:rPr>
        <w:t>.</w:t>
      </w:r>
    </w:p>
    <w:p w14:paraId="0A509542" w14:textId="3E84293F" w:rsidR="005F6880" w:rsidRPr="00570822" w:rsidRDefault="003B01A1" w:rsidP="005F6880">
      <w:pPr>
        <w:pStyle w:val="Odstavecseseznamem"/>
        <w:numPr>
          <w:ilvl w:val="1"/>
          <w:numId w:val="34"/>
        </w:numPr>
        <w:spacing w:before="120" w:after="120"/>
        <w:ind w:left="709" w:hanging="709"/>
        <w:jc w:val="both"/>
        <w:rPr>
          <w:sz w:val="22"/>
          <w:szCs w:val="22"/>
        </w:rPr>
      </w:pPr>
      <w:r w:rsidRPr="00570822">
        <w:rPr>
          <w:sz w:val="22"/>
          <w:szCs w:val="22"/>
        </w:rPr>
        <w:t>Dnem</w:t>
      </w:r>
      <w:r w:rsidR="005F6880" w:rsidRPr="00570822">
        <w:rPr>
          <w:sz w:val="22"/>
          <w:szCs w:val="22"/>
        </w:rPr>
        <w:t xml:space="preserve"> </w:t>
      </w:r>
      <w:r w:rsidRPr="00570822">
        <w:rPr>
          <w:sz w:val="22"/>
          <w:szCs w:val="22"/>
        </w:rPr>
        <w:t xml:space="preserve">uskutečněného </w:t>
      </w:r>
      <w:r w:rsidR="005F6880" w:rsidRPr="00570822">
        <w:rPr>
          <w:sz w:val="22"/>
          <w:szCs w:val="22"/>
        </w:rPr>
        <w:t xml:space="preserve">zdanitelného </w:t>
      </w:r>
      <w:r w:rsidRPr="00570822">
        <w:rPr>
          <w:sz w:val="22"/>
          <w:szCs w:val="22"/>
        </w:rPr>
        <w:t>plnění je poslední pracovní den v </w:t>
      </w:r>
      <w:r w:rsidR="00C96445">
        <w:rPr>
          <w:sz w:val="22"/>
          <w:szCs w:val="22"/>
        </w:rPr>
        <w:t>kalendářním</w:t>
      </w:r>
      <w:r w:rsidRPr="00570822">
        <w:rPr>
          <w:sz w:val="22"/>
          <w:szCs w:val="22"/>
        </w:rPr>
        <w:t xml:space="preserve"> měsíci.</w:t>
      </w:r>
      <w:r w:rsidR="00C96445">
        <w:rPr>
          <w:sz w:val="22"/>
          <w:szCs w:val="22"/>
        </w:rPr>
        <w:t xml:space="preserve"> </w:t>
      </w:r>
      <w:r w:rsidR="00C96445" w:rsidRPr="00C96445">
        <w:rPr>
          <w:sz w:val="22"/>
          <w:szCs w:val="22"/>
        </w:rPr>
        <w:t xml:space="preserve">Pokud práce netrvaly celý měsíc, považuje se za den uskutečnění zdanitelného plnění den potvrzení soupisu provedených prací zástupci obou </w:t>
      </w:r>
      <w:r w:rsidR="00C96445">
        <w:rPr>
          <w:sz w:val="22"/>
          <w:szCs w:val="22"/>
        </w:rPr>
        <w:t xml:space="preserve">smluvních </w:t>
      </w:r>
      <w:r w:rsidR="00C96445" w:rsidRPr="00C96445">
        <w:rPr>
          <w:sz w:val="22"/>
          <w:szCs w:val="22"/>
        </w:rPr>
        <w:t>stran uvedený na tomto soupisu.</w:t>
      </w:r>
    </w:p>
    <w:p w14:paraId="4161A31B" w14:textId="6BD3864F" w:rsidR="005F6880" w:rsidRDefault="005F6880" w:rsidP="005F6880">
      <w:pPr>
        <w:pStyle w:val="Odstavecseseznamem"/>
        <w:numPr>
          <w:ilvl w:val="1"/>
          <w:numId w:val="34"/>
        </w:numPr>
        <w:spacing w:before="120" w:after="120"/>
        <w:ind w:left="709" w:hanging="709"/>
        <w:jc w:val="both"/>
        <w:rPr>
          <w:sz w:val="22"/>
          <w:szCs w:val="22"/>
        </w:rPr>
      </w:pPr>
      <w:r w:rsidRPr="00155EE9">
        <w:rPr>
          <w:sz w:val="22"/>
          <w:szCs w:val="22"/>
        </w:rPr>
        <w:lastRenderedPageBreak/>
        <w:t>Poslední faktura – daňový doklad na cenu díla musí být vystavena po předání a převzetí dokončeného díla</w:t>
      </w:r>
      <w:r>
        <w:rPr>
          <w:sz w:val="22"/>
          <w:szCs w:val="22"/>
        </w:rPr>
        <w:t>.</w:t>
      </w:r>
    </w:p>
    <w:p w14:paraId="6B35BAB3" w14:textId="23C0124B" w:rsidR="005F6880" w:rsidRDefault="005F6880" w:rsidP="005F6880">
      <w:pPr>
        <w:pStyle w:val="Odstavecseseznamem"/>
        <w:numPr>
          <w:ilvl w:val="1"/>
          <w:numId w:val="34"/>
        </w:numPr>
        <w:spacing w:before="120" w:after="120"/>
        <w:ind w:left="709" w:hanging="709"/>
        <w:jc w:val="both"/>
        <w:rPr>
          <w:sz w:val="22"/>
          <w:szCs w:val="22"/>
        </w:rPr>
      </w:pPr>
      <w:r w:rsidRPr="00B8410C">
        <w:rPr>
          <w:sz w:val="22"/>
          <w:szCs w:val="22"/>
        </w:rPr>
        <w:t>Faktur</w:t>
      </w:r>
      <w:r>
        <w:rPr>
          <w:sz w:val="22"/>
          <w:szCs w:val="22"/>
        </w:rPr>
        <w:t>y</w:t>
      </w:r>
      <w:r w:rsidRPr="00B8410C">
        <w:rPr>
          <w:sz w:val="22"/>
          <w:szCs w:val="22"/>
        </w:rPr>
        <w:t xml:space="preserve"> bud</w:t>
      </w:r>
      <w:r>
        <w:rPr>
          <w:sz w:val="22"/>
          <w:szCs w:val="22"/>
        </w:rPr>
        <w:t>ou</w:t>
      </w:r>
      <w:r w:rsidRPr="00B8410C">
        <w:rPr>
          <w:sz w:val="22"/>
          <w:szCs w:val="22"/>
        </w:rPr>
        <w:t xml:space="preserve"> </w:t>
      </w:r>
      <w:r>
        <w:rPr>
          <w:sz w:val="22"/>
          <w:szCs w:val="22"/>
        </w:rPr>
        <w:t>Z</w:t>
      </w:r>
      <w:r w:rsidRPr="00B8410C">
        <w:rPr>
          <w:sz w:val="22"/>
          <w:szCs w:val="22"/>
        </w:rPr>
        <w:t xml:space="preserve">hotovitelem </w:t>
      </w:r>
      <w:r>
        <w:rPr>
          <w:sz w:val="22"/>
          <w:szCs w:val="22"/>
        </w:rPr>
        <w:t>O</w:t>
      </w:r>
      <w:r w:rsidRPr="00B8410C">
        <w:rPr>
          <w:sz w:val="22"/>
          <w:szCs w:val="22"/>
        </w:rPr>
        <w:t>bjednateli odeslán</w:t>
      </w:r>
      <w:r>
        <w:rPr>
          <w:sz w:val="22"/>
          <w:szCs w:val="22"/>
        </w:rPr>
        <w:t>y</w:t>
      </w:r>
      <w:r w:rsidRPr="00B8410C">
        <w:rPr>
          <w:sz w:val="22"/>
          <w:szCs w:val="22"/>
        </w:rPr>
        <w:t xml:space="preserve"> na jeho adresu uvedenou v záhlaví </w:t>
      </w:r>
      <w:r>
        <w:rPr>
          <w:sz w:val="22"/>
          <w:szCs w:val="22"/>
        </w:rPr>
        <w:t>S</w:t>
      </w:r>
      <w:r w:rsidRPr="00B8410C">
        <w:rPr>
          <w:sz w:val="22"/>
          <w:szCs w:val="22"/>
        </w:rPr>
        <w:t>mlouvy</w:t>
      </w:r>
      <w:r>
        <w:rPr>
          <w:sz w:val="22"/>
          <w:szCs w:val="22"/>
        </w:rPr>
        <w:t>.</w:t>
      </w:r>
    </w:p>
    <w:p w14:paraId="51D72BBC" w14:textId="12E59A7A" w:rsidR="005F6880" w:rsidRPr="00D71948" w:rsidRDefault="005F6880" w:rsidP="005F6880">
      <w:pPr>
        <w:pStyle w:val="Odstavecseseznamem"/>
        <w:numPr>
          <w:ilvl w:val="1"/>
          <w:numId w:val="34"/>
        </w:numPr>
        <w:spacing w:before="120" w:after="120"/>
        <w:ind w:left="709" w:hanging="709"/>
        <w:jc w:val="both"/>
        <w:rPr>
          <w:sz w:val="22"/>
          <w:szCs w:val="22"/>
        </w:rPr>
      </w:pPr>
      <w:r w:rsidRPr="00D71948">
        <w:rPr>
          <w:sz w:val="22"/>
          <w:szCs w:val="22"/>
        </w:rPr>
        <w:t xml:space="preserve">Provedené práce až do 90% celkové ceny díla budou </w:t>
      </w:r>
      <w:r w:rsidR="000D3F1C" w:rsidRPr="00D71948">
        <w:rPr>
          <w:sz w:val="22"/>
          <w:szCs w:val="22"/>
        </w:rPr>
        <w:t>Z</w:t>
      </w:r>
      <w:r w:rsidRPr="00D71948">
        <w:rPr>
          <w:sz w:val="22"/>
          <w:szCs w:val="22"/>
        </w:rPr>
        <w:t xml:space="preserve">hotovitelem účtovány postupně, a to na základě </w:t>
      </w:r>
      <w:r w:rsidR="000D3F1C" w:rsidRPr="00D71948">
        <w:rPr>
          <w:sz w:val="22"/>
          <w:szCs w:val="22"/>
        </w:rPr>
        <w:t>O</w:t>
      </w:r>
      <w:r w:rsidRPr="00D71948">
        <w:rPr>
          <w:sz w:val="22"/>
          <w:szCs w:val="22"/>
        </w:rPr>
        <w:t xml:space="preserve">bjednatelem písemně potvrzeného a odsouhlaseného soupisu řádně provedených prací a dodávek. Zbylých 10% celkové ceny díla bude </w:t>
      </w:r>
      <w:r w:rsidR="000D3F1C" w:rsidRPr="00D71948">
        <w:rPr>
          <w:sz w:val="22"/>
          <w:szCs w:val="22"/>
        </w:rPr>
        <w:t>Z</w:t>
      </w:r>
      <w:r w:rsidRPr="00D71948">
        <w:rPr>
          <w:sz w:val="22"/>
          <w:szCs w:val="22"/>
        </w:rPr>
        <w:t xml:space="preserve">hotovitel oprávněn </w:t>
      </w:r>
      <w:r w:rsidR="000D3F1C" w:rsidRPr="00D71948">
        <w:rPr>
          <w:sz w:val="22"/>
          <w:szCs w:val="22"/>
        </w:rPr>
        <w:t>O</w:t>
      </w:r>
      <w:r w:rsidRPr="00D71948">
        <w:rPr>
          <w:sz w:val="22"/>
          <w:szCs w:val="22"/>
        </w:rPr>
        <w:t>bjednateli vyúčtovat po řádném dokončení a předání díla a odstranění případných vad a nedodělků díla.</w:t>
      </w:r>
    </w:p>
    <w:p w14:paraId="00220A11" w14:textId="4852B88C" w:rsidR="005F6880" w:rsidRDefault="005F6880" w:rsidP="005F6880">
      <w:pPr>
        <w:pStyle w:val="Odstavecseseznamem"/>
        <w:numPr>
          <w:ilvl w:val="1"/>
          <w:numId w:val="34"/>
        </w:numPr>
        <w:spacing w:before="120" w:after="120"/>
        <w:ind w:left="709" w:hanging="709"/>
        <w:jc w:val="both"/>
        <w:rPr>
          <w:sz w:val="22"/>
          <w:szCs w:val="22"/>
        </w:rPr>
      </w:pPr>
      <w:r w:rsidRPr="00B8410C">
        <w:rPr>
          <w:sz w:val="22"/>
          <w:szCs w:val="22"/>
        </w:rPr>
        <w:t xml:space="preserve">Splatnost faktur je 30 dnů od doručení faktury </w:t>
      </w:r>
      <w:r w:rsidR="000D3F1C">
        <w:rPr>
          <w:sz w:val="22"/>
          <w:szCs w:val="22"/>
        </w:rPr>
        <w:t>O</w:t>
      </w:r>
      <w:r w:rsidRPr="00B8410C">
        <w:rPr>
          <w:sz w:val="22"/>
          <w:szCs w:val="22"/>
        </w:rPr>
        <w:t xml:space="preserve">bjednateli s výjimkou výše uvedené finanční pozastávky (zádržného) ve výši 10 % ceny díla, která bude uvolněna do 10 dnů od protokolárního předání a převzetí díla a v případě vad a nedodělků bude pozastávka uvolněna do 10 dnů od data zápisu o odstranění vad a nedodělků, podepsaného zástupci obou stran. Zhotovitel může po dohodě s </w:t>
      </w:r>
      <w:r w:rsidR="000D3F1C">
        <w:rPr>
          <w:sz w:val="22"/>
          <w:szCs w:val="22"/>
        </w:rPr>
        <w:t>O</w:t>
      </w:r>
      <w:r w:rsidRPr="00B8410C">
        <w:rPr>
          <w:sz w:val="22"/>
          <w:szCs w:val="22"/>
        </w:rPr>
        <w:t>bjednatelem nahradit zádržné bankovní zárukou</w:t>
      </w:r>
      <w:r>
        <w:rPr>
          <w:sz w:val="22"/>
          <w:szCs w:val="22"/>
        </w:rPr>
        <w:t>.</w:t>
      </w:r>
    </w:p>
    <w:p w14:paraId="6BF0435E" w14:textId="77777777" w:rsidR="00CD59A2" w:rsidRDefault="005F6880" w:rsidP="005F6880">
      <w:pPr>
        <w:pStyle w:val="Odstavecseseznamem"/>
        <w:numPr>
          <w:ilvl w:val="1"/>
          <w:numId w:val="34"/>
        </w:numPr>
        <w:spacing w:before="120" w:after="120"/>
        <w:ind w:left="709" w:hanging="709"/>
        <w:jc w:val="both"/>
        <w:rPr>
          <w:sz w:val="22"/>
          <w:szCs w:val="22"/>
        </w:rPr>
      </w:pPr>
      <w:r w:rsidRPr="00B8410C">
        <w:rPr>
          <w:sz w:val="22"/>
          <w:szCs w:val="22"/>
        </w:rPr>
        <w:t>Podkladem pro zaplacení provedených prací je faktura – daňový doklad.</w:t>
      </w:r>
      <w:r>
        <w:rPr>
          <w:sz w:val="22"/>
          <w:szCs w:val="22"/>
        </w:rPr>
        <w:t xml:space="preserve"> </w:t>
      </w:r>
      <w:r w:rsidRPr="00B8410C">
        <w:rPr>
          <w:sz w:val="22"/>
          <w:szCs w:val="22"/>
        </w:rPr>
        <w:t xml:space="preserve">Tento účetní – daňový doklad musí obsahovat veškeré náležitosti </w:t>
      </w:r>
      <w:r w:rsidR="00CE4394">
        <w:rPr>
          <w:sz w:val="22"/>
          <w:szCs w:val="22"/>
        </w:rPr>
        <w:t>dle příslušných právních předpisů</w:t>
      </w:r>
      <w:r w:rsidR="00CD59A2">
        <w:rPr>
          <w:sz w:val="22"/>
          <w:szCs w:val="22"/>
        </w:rPr>
        <w:t>, a dále pak:</w:t>
      </w:r>
    </w:p>
    <w:p w14:paraId="464CAD83" w14:textId="77777777" w:rsidR="00CD59A2" w:rsidRDefault="00CD59A2" w:rsidP="00CD59A2">
      <w:pPr>
        <w:pStyle w:val="Odstavecseseznamem"/>
        <w:numPr>
          <w:ilvl w:val="0"/>
          <w:numId w:val="35"/>
        </w:numPr>
        <w:tabs>
          <w:tab w:val="left" w:pos="2268"/>
        </w:tabs>
        <w:autoSpaceDE w:val="0"/>
        <w:autoSpaceDN w:val="0"/>
        <w:adjustRightInd w:val="0"/>
        <w:spacing w:before="120"/>
        <w:jc w:val="both"/>
        <w:rPr>
          <w:sz w:val="22"/>
          <w:szCs w:val="22"/>
        </w:rPr>
      </w:pPr>
      <w:r>
        <w:rPr>
          <w:sz w:val="22"/>
          <w:szCs w:val="22"/>
        </w:rPr>
        <w:t>Objednatelem odsouhlasený soupis provedených prací;</w:t>
      </w:r>
    </w:p>
    <w:p w14:paraId="2BF00470" w14:textId="72EE8BF0" w:rsidR="005F6880" w:rsidRDefault="006A124C" w:rsidP="00CD59A2">
      <w:pPr>
        <w:pStyle w:val="Odstavecseseznamem"/>
        <w:numPr>
          <w:ilvl w:val="0"/>
          <w:numId w:val="35"/>
        </w:numPr>
        <w:tabs>
          <w:tab w:val="left" w:pos="2268"/>
        </w:tabs>
        <w:autoSpaceDE w:val="0"/>
        <w:autoSpaceDN w:val="0"/>
        <w:adjustRightInd w:val="0"/>
        <w:spacing w:before="120"/>
        <w:jc w:val="both"/>
        <w:rPr>
          <w:sz w:val="22"/>
          <w:szCs w:val="22"/>
        </w:rPr>
      </w:pPr>
      <w:r>
        <w:rPr>
          <w:sz w:val="22"/>
          <w:szCs w:val="22"/>
        </w:rPr>
        <w:t xml:space="preserve">označení </w:t>
      </w:r>
      <w:r w:rsidR="00CD59A2">
        <w:rPr>
          <w:sz w:val="22"/>
          <w:szCs w:val="22"/>
        </w:rPr>
        <w:t>předmět</w:t>
      </w:r>
      <w:r w:rsidR="002770E1">
        <w:rPr>
          <w:sz w:val="22"/>
          <w:szCs w:val="22"/>
        </w:rPr>
        <w:t>u</w:t>
      </w:r>
      <w:r w:rsidR="00CD59A2">
        <w:rPr>
          <w:sz w:val="22"/>
          <w:szCs w:val="22"/>
        </w:rPr>
        <w:t xml:space="preserve"> díla (a případně jeho fakturované části);</w:t>
      </w:r>
    </w:p>
    <w:p w14:paraId="1CE25B18" w14:textId="2B27F7B9" w:rsidR="00CD59A2" w:rsidRDefault="00CD59A2" w:rsidP="00CD59A2">
      <w:pPr>
        <w:pStyle w:val="Odstavecseseznamem"/>
        <w:numPr>
          <w:ilvl w:val="0"/>
          <w:numId w:val="35"/>
        </w:numPr>
        <w:tabs>
          <w:tab w:val="left" w:pos="2268"/>
        </w:tabs>
        <w:autoSpaceDE w:val="0"/>
        <w:autoSpaceDN w:val="0"/>
        <w:adjustRightInd w:val="0"/>
        <w:spacing w:before="120"/>
        <w:jc w:val="both"/>
        <w:rPr>
          <w:sz w:val="22"/>
          <w:szCs w:val="22"/>
        </w:rPr>
      </w:pPr>
      <w:r>
        <w:rPr>
          <w:sz w:val="22"/>
          <w:szCs w:val="22"/>
        </w:rPr>
        <w:t>cenu díla bez DPH (a případně cenu jeho fakturované části v souladu se soupisem provedených prací);</w:t>
      </w:r>
    </w:p>
    <w:p w14:paraId="2B87F1F7" w14:textId="17AF7799" w:rsidR="00CD59A2" w:rsidRDefault="00CD59A2" w:rsidP="00CD59A2">
      <w:pPr>
        <w:pStyle w:val="Odstavecseseznamem"/>
        <w:numPr>
          <w:ilvl w:val="0"/>
          <w:numId w:val="35"/>
        </w:numPr>
        <w:tabs>
          <w:tab w:val="left" w:pos="2268"/>
        </w:tabs>
        <w:autoSpaceDE w:val="0"/>
        <w:autoSpaceDN w:val="0"/>
        <w:adjustRightInd w:val="0"/>
        <w:spacing w:before="120"/>
        <w:jc w:val="both"/>
        <w:rPr>
          <w:sz w:val="22"/>
          <w:szCs w:val="22"/>
        </w:rPr>
      </w:pPr>
      <w:r>
        <w:rPr>
          <w:sz w:val="22"/>
          <w:szCs w:val="22"/>
        </w:rPr>
        <w:t>cenu díla včetně DPH (a případně cenu jeho fakturované části v souladu se soupisem provedených prací).</w:t>
      </w:r>
    </w:p>
    <w:p w14:paraId="4A84C2DA" w14:textId="20690D0B" w:rsidR="005F6880" w:rsidRDefault="005F6880" w:rsidP="005F6880">
      <w:pPr>
        <w:pStyle w:val="Odstavecseseznamem"/>
        <w:numPr>
          <w:ilvl w:val="1"/>
          <w:numId w:val="34"/>
        </w:numPr>
        <w:spacing w:before="120" w:after="120"/>
        <w:ind w:left="709" w:hanging="709"/>
        <w:jc w:val="both"/>
        <w:rPr>
          <w:sz w:val="22"/>
          <w:szCs w:val="22"/>
        </w:rPr>
      </w:pPr>
      <w:r w:rsidRPr="00B8410C">
        <w:rPr>
          <w:sz w:val="22"/>
          <w:szCs w:val="22"/>
        </w:rPr>
        <w:t xml:space="preserve">Jestliže nebude faktura vystavena řádně, je </w:t>
      </w:r>
      <w:r>
        <w:rPr>
          <w:sz w:val="22"/>
          <w:szCs w:val="22"/>
        </w:rPr>
        <w:t>O</w:t>
      </w:r>
      <w:r w:rsidRPr="00B8410C">
        <w:rPr>
          <w:sz w:val="22"/>
          <w:szCs w:val="22"/>
        </w:rPr>
        <w:t xml:space="preserve">bjednatel oprávněn ji </w:t>
      </w:r>
      <w:r>
        <w:rPr>
          <w:sz w:val="22"/>
          <w:szCs w:val="22"/>
        </w:rPr>
        <w:t>Z</w:t>
      </w:r>
      <w:r w:rsidRPr="00B8410C">
        <w:rPr>
          <w:sz w:val="22"/>
          <w:szCs w:val="22"/>
        </w:rPr>
        <w:t xml:space="preserve">hotoviteli vrátit, přičemž lhůta splatnosti v tomto případě běží až od doručení nové, řádně vystavené faktury. Faktura není vystavena řádně zejména tehdy, pokud neobsahuje náležitosti dle příslušných právních předpisů, pokud k ní není přiložen </w:t>
      </w:r>
      <w:r w:rsidR="000D3F1C">
        <w:rPr>
          <w:sz w:val="22"/>
          <w:szCs w:val="22"/>
        </w:rPr>
        <w:t>O</w:t>
      </w:r>
      <w:r w:rsidRPr="00B8410C">
        <w:rPr>
          <w:sz w:val="22"/>
          <w:szCs w:val="22"/>
        </w:rPr>
        <w:t xml:space="preserve">bjednatelem odsouhlasený soupis provedených prací nebo pokud byla vystavena v rozporu </w:t>
      </w:r>
      <w:r>
        <w:rPr>
          <w:sz w:val="22"/>
          <w:szCs w:val="22"/>
        </w:rPr>
        <w:t>se</w:t>
      </w:r>
      <w:r w:rsidRPr="00B8410C">
        <w:rPr>
          <w:sz w:val="22"/>
          <w:szCs w:val="22"/>
        </w:rPr>
        <w:t xml:space="preserve"> </w:t>
      </w:r>
      <w:r>
        <w:rPr>
          <w:sz w:val="22"/>
          <w:szCs w:val="22"/>
        </w:rPr>
        <w:t>S</w:t>
      </w:r>
      <w:r w:rsidRPr="00B8410C">
        <w:rPr>
          <w:sz w:val="22"/>
          <w:szCs w:val="22"/>
        </w:rPr>
        <w:t>mlouvou</w:t>
      </w:r>
      <w:r>
        <w:rPr>
          <w:sz w:val="22"/>
          <w:szCs w:val="22"/>
        </w:rPr>
        <w:t>.</w:t>
      </w:r>
    </w:p>
    <w:p w14:paraId="01923578" w14:textId="77777777" w:rsidR="00CE4394" w:rsidRDefault="00CE4394" w:rsidP="00CE4394">
      <w:pPr>
        <w:pStyle w:val="Odstavecseseznamem"/>
        <w:spacing w:before="120" w:after="120"/>
        <w:ind w:left="709"/>
        <w:jc w:val="both"/>
        <w:rPr>
          <w:sz w:val="22"/>
          <w:szCs w:val="22"/>
        </w:rPr>
      </w:pPr>
    </w:p>
    <w:p w14:paraId="2DD995AF" w14:textId="107D63D4" w:rsidR="005F6880" w:rsidRPr="00CA3CF6" w:rsidRDefault="00CE4394" w:rsidP="005F6880">
      <w:pPr>
        <w:pStyle w:val="Odstavecseseznamem"/>
        <w:numPr>
          <w:ilvl w:val="0"/>
          <w:numId w:val="34"/>
        </w:numPr>
        <w:jc w:val="center"/>
        <w:rPr>
          <w:b/>
          <w:bCs/>
          <w:i/>
          <w:iCs/>
        </w:rPr>
      </w:pPr>
      <w:r w:rsidRPr="00CA3CF6">
        <w:rPr>
          <w:b/>
          <w:bCs/>
          <w:i/>
          <w:iCs/>
        </w:rPr>
        <w:t>Lhůta k provedení díla</w:t>
      </w:r>
    </w:p>
    <w:p w14:paraId="03E6ADBD" w14:textId="2CD13ACC" w:rsidR="00CA3CF6" w:rsidRPr="00E86EFA" w:rsidRDefault="00CE4394" w:rsidP="005F6880">
      <w:pPr>
        <w:pStyle w:val="Odstavecseseznamem"/>
        <w:numPr>
          <w:ilvl w:val="1"/>
          <w:numId w:val="34"/>
        </w:numPr>
        <w:spacing w:before="120" w:after="120"/>
        <w:ind w:left="709" w:hanging="709"/>
        <w:jc w:val="both"/>
        <w:rPr>
          <w:sz w:val="22"/>
          <w:szCs w:val="22"/>
        </w:rPr>
      </w:pPr>
      <w:r w:rsidRPr="00E86EFA">
        <w:rPr>
          <w:sz w:val="22"/>
          <w:szCs w:val="22"/>
        </w:rPr>
        <w:t xml:space="preserve">Zhotovitel se zavazuje provést dílo v plném rozsahu ve lhůtě do </w:t>
      </w:r>
      <w:r w:rsidR="00B05278" w:rsidRPr="00E86EFA">
        <w:rPr>
          <w:sz w:val="22"/>
          <w:szCs w:val="22"/>
        </w:rPr>
        <w:t>3</w:t>
      </w:r>
      <w:r w:rsidRPr="00E86EFA">
        <w:rPr>
          <w:sz w:val="22"/>
          <w:szCs w:val="22"/>
        </w:rPr>
        <w:t xml:space="preserve"> měsíců od </w:t>
      </w:r>
      <w:r w:rsidR="00CA3CF6" w:rsidRPr="00E86EFA">
        <w:rPr>
          <w:sz w:val="22"/>
          <w:szCs w:val="22"/>
        </w:rPr>
        <w:t xml:space="preserve">předání a převzetí </w:t>
      </w:r>
      <w:r w:rsidR="000D3F1C" w:rsidRPr="00E86EFA">
        <w:rPr>
          <w:sz w:val="22"/>
          <w:szCs w:val="22"/>
        </w:rPr>
        <w:t>staveniště</w:t>
      </w:r>
      <w:r w:rsidR="00B05278" w:rsidRPr="00E86EFA">
        <w:rPr>
          <w:sz w:val="22"/>
          <w:szCs w:val="22"/>
        </w:rPr>
        <w:t>, max. však do 15. 10. 202</w:t>
      </w:r>
      <w:r w:rsidR="00D12055">
        <w:rPr>
          <w:sz w:val="22"/>
          <w:szCs w:val="22"/>
        </w:rPr>
        <w:t>6</w:t>
      </w:r>
      <w:r w:rsidR="00B05278" w:rsidRPr="00E86EFA">
        <w:rPr>
          <w:sz w:val="22"/>
          <w:szCs w:val="22"/>
        </w:rPr>
        <w:t xml:space="preserve">. </w:t>
      </w:r>
      <w:r w:rsidR="00CA3CF6" w:rsidRPr="00E86EFA">
        <w:rPr>
          <w:sz w:val="22"/>
          <w:szCs w:val="22"/>
        </w:rPr>
        <w:t>Zhotovitel je povinen zahájit provádění díla do 5 pracovních dnů od předání a převzetí staveniště.</w:t>
      </w:r>
    </w:p>
    <w:p w14:paraId="709CF399" w14:textId="6395CC7E" w:rsidR="004C0028" w:rsidRPr="00A8210F" w:rsidRDefault="004C0028" w:rsidP="005F6880">
      <w:pPr>
        <w:pStyle w:val="Odstavecseseznamem"/>
        <w:numPr>
          <w:ilvl w:val="1"/>
          <w:numId w:val="34"/>
        </w:numPr>
        <w:spacing w:before="120" w:after="120"/>
        <w:ind w:left="709" w:hanging="709"/>
        <w:jc w:val="both"/>
        <w:rPr>
          <w:sz w:val="22"/>
          <w:szCs w:val="22"/>
        </w:rPr>
      </w:pPr>
      <w:r w:rsidRPr="00A8210F">
        <w:rPr>
          <w:sz w:val="22"/>
          <w:szCs w:val="22"/>
        </w:rPr>
        <w:t>Plnění smlouvy bude objednatelem požadováno v návaznosti na Rozhodnutí o přidělení dotace. Zahájení a ukončení prací na díle je vázáno na přidělení finančních prostředků od poskytovatele dotace. Objednatel vyzve zhotovitele k zahájení stavebních prací neprodleně po zajištění finančních prostředků.</w:t>
      </w:r>
    </w:p>
    <w:p w14:paraId="542F0EDF" w14:textId="03678988" w:rsidR="005F6880" w:rsidRDefault="00FF4B11" w:rsidP="005F6880">
      <w:pPr>
        <w:pStyle w:val="Odstavecseseznamem"/>
        <w:numPr>
          <w:ilvl w:val="1"/>
          <w:numId w:val="34"/>
        </w:numPr>
        <w:spacing w:before="120" w:after="120"/>
        <w:ind w:left="709" w:hanging="709"/>
        <w:jc w:val="both"/>
        <w:rPr>
          <w:sz w:val="22"/>
          <w:szCs w:val="22"/>
        </w:rPr>
      </w:pPr>
      <w:r>
        <w:rPr>
          <w:sz w:val="22"/>
          <w:szCs w:val="22"/>
        </w:rPr>
        <w:t>Lhůta k provedení díla může být upravena</w:t>
      </w:r>
      <w:r w:rsidR="00061F91">
        <w:rPr>
          <w:sz w:val="22"/>
          <w:szCs w:val="22"/>
        </w:rPr>
        <w:t>,</w:t>
      </w:r>
      <w:r>
        <w:rPr>
          <w:sz w:val="22"/>
          <w:szCs w:val="22"/>
        </w:rPr>
        <w:t xml:space="preserve"> v návaznosti na podmínky výstavby</w:t>
      </w:r>
      <w:r w:rsidR="00061F91">
        <w:rPr>
          <w:sz w:val="22"/>
          <w:szCs w:val="22"/>
        </w:rPr>
        <w:t>,</w:t>
      </w:r>
      <w:r>
        <w:rPr>
          <w:sz w:val="22"/>
          <w:szCs w:val="22"/>
        </w:rPr>
        <w:t xml:space="preserve"> dohodou smluvních stran</w:t>
      </w:r>
      <w:r w:rsidR="005F6880" w:rsidRPr="00FF4B11">
        <w:rPr>
          <w:sz w:val="22"/>
          <w:szCs w:val="22"/>
        </w:rPr>
        <w:t>.</w:t>
      </w:r>
    </w:p>
    <w:p w14:paraId="6553D07C" w14:textId="76464D08" w:rsidR="00FF4B11" w:rsidRDefault="00FF4B11" w:rsidP="005F6880">
      <w:pPr>
        <w:pStyle w:val="Odstavecseseznamem"/>
        <w:numPr>
          <w:ilvl w:val="1"/>
          <w:numId w:val="34"/>
        </w:numPr>
        <w:spacing w:before="120" w:after="120"/>
        <w:ind w:left="709" w:hanging="709"/>
        <w:jc w:val="both"/>
        <w:rPr>
          <w:sz w:val="22"/>
          <w:szCs w:val="22"/>
        </w:rPr>
      </w:pPr>
      <w:r w:rsidRPr="00FF4B11">
        <w:rPr>
          <w:sz w:val="22"/>
          <w:szCs w:val="22"/>
        </w:rPr>
        <w:t xml:space="preserve">Pokud v místě provádění díla nastanou okolnosti, které brání řádnému provádění díla nebo pokud je </w:t>
      </w:r>
      <w:r>
        <w:rPr>
          <w:sz w:val="22"/>
          <w:szCs w:val="22"/>
        </w:rPr>
        <w:t>O</w:t>
      </w:r>
      <w:r w:rsidRPr="00FF4B11">
        <w:rPr>
          <w:sz w:val="22"/>
          <w:szCs w:val="22"/>
        </w:rPr>
        <w:t xml:space="preserve">bjednatel v prodlení se splněním svých povinností a toto prodlení brání řádnému provádění díla, je </w:t>
      </w:r>
      <w:r>
        <w:rPr>
          <w:sz w:val="22"/>
          <w:szCs w:val="22"/>
        </w:rPr>
        <w:t>Z</w:t>
      </w:r>
      <w:r w:rsidRPr="00FF4B11">
        <w:rPr>
          <w:sz w:val="22"/>
          <w:szCs w:val="22"/>
        </w:rPr>
        <w:t xml:space="preserve">hotovitel povinen na tyto okolnosti </w:t>
      </w:r>
      <w:r>
        <w:rPr>
          <w:sz w:val="22"/>
          <w:szCs w:val="22"/>
        </w:rPr>
        <w:t>O</w:t>
      </w:r>
      <w:r w:rsidRPr="00FF4B11">
        <w:rPr>
          <w:sz w:val="22"/>
          <w:szCs w:val="22"/>
        </w:rPr>
        <w:t>bjednatel</w:t>
      </w:r>
      <w:r w:rsidR="002D442D">
        <w:rPr>
          <w:sz w:val="22"/>
          <w:szCs w:val="22"/>
        </w:rPr>
        <w:t>e</w:t>
      </w:r>
      <w:r w:rsidRPr="00FF4B11">
        <w:rPr>
          <w:sz w:val="22"/>
          <w:szCs w:val="22"/>
        </w:rPr>
        <w:t xml:space="preserve"> bezodkladně písemně </w:t>
      </w:r>
      <w:r w:rsidR="002D442D">
        <w:rPr>
          <w:sz w:val="22"/>
          <w:szCs w:val="22"/>
        </w:rPr>
        <w:t xml:space="preserve">upozornit </w:t>
      </w:r>
      <w:r w:rsidRPr="00FF4B11">
        <w:rPr>
          <w:sz w:val="22"/>
          <w:szCs w:val="22"/>
        </w:rPr>
        <w:t>a dále je zaznamenat ve stavebním deníku; upozornění musí obsahovat popis předmětné okolnosti.</w:t>
      </w:r>
    </w:p>
    <w:p w14:paraId="60052BD4" w14:textId="199F77F3" w:rsidR="00FF4B11" w:rsidRDefault="00FF4B11" w:rsidP="005F6880">
      <w:pPr>
        <w:pStyle w:val="Odstavecseseznamem"/>
        <w:numPr>
          <w:ilvl w:val="1"/>
          <w:numId w:val="34"/>
        </w:numPr>
        <w:spacing w:before="120" w:after="120"/>
        <w:ind w:left="709" w:hanging="709"/>
        <w:jc w:val="both"/>
        <w:rPr>
          <w:sz w:val="22"/>
          <w:szCs w:val="22"/>
        </w:rPr>
      </w:pPr>
      <w:r w:rsidRPr="00FF4B11">
        <w:rPr>
          <w:sz w:val="22"/>
          <w:szCs w:val="22"/>
        </w:rPr>
        <w:t xml:space="preserve">Pokud v místě provádění díla bez ohledu na příčinu nastanou okolnosti, které dle názoru </w:t>
      </w:r>
      <w:r>
        <w:rPr>
          <w:sz w:val="22"/>
          <w:szCs w:val="22"/>
        </w:rPr>
        <w:t>Z</w:t>
      </w:r>
      <w:r w:rsidRPr="00FF4B11">
        <w:rPr>
          <w:sz w:val="22"/>
          <w:szCs w:val="22"/>
        </w:rPr>
        <w:t xml:space="preserve">hotovitele mohou zásadně ovlivnit kvalitu zhotovovaného díla, </w:t>
      </w:r>
      <w:r w:rsidR="00C93754">
        <w:rPr>
          <w:sz w:val="22"/>
          <w:szCs w:val="22"/>
        </w:rPr>
        <w:t>Z</w:t>
      </w:r>
      <w:r w:rsidRPr="00FF4B11">
        <w:rPr>
          <w:sz w:val="22"/>
          <w:szCs w:val="22"/>
        </w:rPr>
        <w:t xml:space="preserve">hotovitel přeruší provádění díla a </w:t>
      </w:r>
      <w:r>
        <w:rPr>
          <w:sz w:val="22"/>
          <w:szCs w:val="22"/>
        </w:rPr>
        <w:t>O</w:t>
      </w:r>
      <w:r w:rsidRPr="00FF4B11">
        <w:rPr>
          <w:sz w:val="22"/>
          <w:szCs w:val="22"/>
        </w:rPr>
        <w:t>bjednatele na to bezodkladně písemně upozorní</w:t>
      </w:r>
      <w:r>
        <w:rPr>
          <w:sz w:val="22"/>
          <w:szCs w:val="22"/>
        </w:rPr>
        <w:t>.</w:t>
      </w:r>
      <w:r w:rsidRPr="00FF4B11">
        <w:rPr>
          <w:sz w:val="22"/>
          <w:szCs w:val="22"/>
        </w:rPr>
        <w:t xml:space="preserve"> </w:t>
      </w:r>
      <w:r>
        <w:rPr>
          <w:sz w:val="22"/>
          <w:szCs w:val="22"/>
        </w:rPr>
        <w:t>U</w:t>
      </w:r>
      <w:r w:rsidRPr="00FF4B11">
        <w:rPr>
          <w:sz w:val="22"/>
          <w:szCs w:val="22"/>
        </w:rPr>
        <w:t xml:space="preserve">pozornění musí obsahovat popis předmětné okolnosti. V případě, že </w:t>
      </w:r>
      <w:r w:rsidR="000D3F1C">
        <w:rPr>
          <w:sz w:val="22"/>
          <w:szCs w:val="22"/>
        </w:rPr>
        <w:t>O</w:t>
      </w:r>
      <w:r w:rsidRPr="00FF4B11">
        <w:rPr>
          <w:sz w:val="22"/>
          <w:szCs w:val="22"/>
        </w:rPr>
        <w:t xml:space="preserve">bjednatel </w:t>
      </w:r>
      <w:r w:rsidRPr="00D71948">
        <w:rPr>
          <w:sz w:val="22"/>
          <w:szCs w:val="22"/>
        </w:rPr>
        <w:t>do dvou pracovních dnů od</w:t>
      </w:r>
      <w:r w:rsidRPr="00FF4B11">
        <w:rPr>
          <w:sz w:val="22"/>
          <w:szCs w:val="22"/>
        </w:rPr>
        <w:t xml:space="preserve"> doručení upozornění písemně </w:t>
      </w:r>
      <w:r>
        <w:rPr>
          <w:sz w:val="22"/>
          <w:szCs w:val="22"/>
        </w:rPr>
        <w:t>Z</w:t>
      </w:r>
      <w:r w:rsidRPr="00FF4B11">
        <w:rPr>
          <w:sz w:val="22"/>
          <w:szCs w:val="22"/>
        </w:rPr>
        <w:t xml:space="preserve">hotoviteli neoznámí, že s přerušením provádění díla souhlasí, je </w:t>
      </w:r>
      <w:r w:rsidR="000D3F1C">
        <w:rPr>
          <w:sz w:val="22"/>
          <w:szCs w:val="22"/>
        </w:rPr>
        <w:t>Z</w:t>
      </w:r>
      <w:r w:rsidRPr="00FF4B11">
        <w:rPr>
          <w:sz w:val="22"/>
          <w:szCs w:val="22"/>
        </w:rPr>
        <w:t>hotovitel povinen v provádění díla pokračovat. O dobu oprávněného přerušení provádění díla dle tohoto bodu se prodlužuje lhůta k provedení díla.</w:t>
      </w:r>
    </w:p>
    <w:p w14:paraId="53E5E6B1" w14:textId="623031EF" w:rsidR="002D442D" w:rsidRDefault="002D442D" w:rsidP="005F6880">
      <w:pPr>
        <w:pStyle w:val="Odstavecseseznamem"/>
        <w:numPr>
          <w:ilvl w:val="1"/>
          <w:numId w:val="34"/>
        </w:numPr>
        <w:spacing w:before="120" w:after="120"/>
        <w:ind w:left="709" w:hanging="709"/>
        <w:jc w:val="both"/>
        <w:rPr>
          <w:sz w:val="22"/>
          <w:szCs w:val="22"/>
        </w:rPr>
      </w:pPr>
      <w:r w:rsidRPr="002D442D">
        <w:rPr>
          <w:sz w:val="22"/>
          <w:szCs w:val="22"/>
        </w:rPr>
        <w:lastRenderedPageBreak/>
        <w:t xml:space="preserve">Pokud </w:t>
      </w:r>
      <w:r>
        <w:rPr>
          <w:sz w:val="22"/>
          <w:szCs w:val="22"/>
        </w:rPr>
        <w:t>Z</w:t>
      </w:r>
      <w:r w:rsidRPr="002D442D">
        <w:rPr>
          <w:sz w:val="22"/>
          <w:szCs w:val="22"/>
        </w:rPr>
        <w:t xml:space="preserve">hotovitel </w:t>
      </w:r>
      <w:r>
        <w:rPr>
          <w:sz w:val="22"/>
          <w:szCs w:val="22"/>
        </w:rPr>
        <w:t>O</w:t>
      </w:r>
      <w:r w:rsidRPr="002D442D">
        <w:rPr>
          <w:sz w:val="22"/>
          <w:szCs w:val="22"/>
        </w:rPr>
        <w:t>bjednatele písemně neupozorní v souladu s odstavcem 4</w:t>
      </w:r>
      <w:r>
        <w:rPr>
          <w:sz w:val="22"/>
          <w:szCs w:val="22"/>
        </w:rPr>
        <w:t>.</w:t>
      </w:r>
      <w:r w:rsidR="009628F1">
        <w:rPr>
          <w:sz w:val="22"/>
          <w:szCs w:val="22"/>
        </w:rPr>
        <w:t>5</w:t>
      </w:r>
      <w:r>
        <w:rPr>
          <w:sz w:val="22"/>
          <w:szCs w:val="22"/>
        </w:rPr>
        <w:t>.</w:t>
      </w:r>
      <w:r w:rsidRPr="002D442D">
        <w:rPr>
          <w:sz w:val="22"/>
          <w:szCs w:val="22"/>
        </w:rPr>
        <w:t>, lhůta k provedení díla se neprodlužuje</w:t>
      </w:r>
      <w:r>
        <w:rPr>
          <w:sz w:val="22"/>
          <w:szCs w:val="22"/>
        </w:rPr>
        <w:t>.</w:t>
      </w:r>
    </w:p>
    <w:p w14:paraId="55828249" w14:textId="19376121" w:rsidR="00FF4B11" w:rsidRDefault="00FF4B11" w:rsidP="005F6880">
      <w:pPr>
        <w:pStyle w:val="Odstavecseseznamem"/>
        <w:numPr>
          <w:ilvl w:val="1"/>
          <w:numId w:val="34"/>
        </w:numPr>
        <w:spacing w:before="120" w:after="120"/>
        <w:ind w:left="709" w:hanging="709"/>
        <w:jc w:val="both"/>
        <w:rPr>
          <w:sz w:val="22"/>
          <w:szCs w:val="22"/>
        </w:rPr>
      </w:pPr>
      <w:r w:rsidRPr="00FF4B11">
        <w:rPr>
          <w:sz w:val="22"/>
          <w:szCs w:val="22"/>
        </w:rPr>
        <w:t xml:space="preserve">Ustanovení </w:t>
      </w:r>
      <w:r>
        <w:rPr>
          <w:sz w:val="22"/>
          <w:szCs w:val="22"/>
        </w:rPr>
        <w:t xml:space="preserve">§ </w:t>
      </w:r>
      <w:r w:rsidRPr="00FF4B11">
        <w:rPr>
          <w:sz w:val="22"/>
          <w:szCs w:val="22"/>
        </w:rPr>
        <w:t>2627 občanského zákoníku se nepoužije</w:t>
      </w:r>
      <w:r>
        <w:rPr>
          <w:sz w:val="22"/>
          <w:szCs w:val="22"/>
        </w:rPr>
        <w:t>.</w:t>
      </w:r>
    </w:p>
    <w:p w14:paraId="3915562A" w14:textId="77777777" w:rsidR="002D442D" w:rsidRDefault="002D442D" w:rsidP="002D442D">
      <w:pPr>
        <w:pStyle w:val="Odstavecseseznamem"/>
        <w:spacing w:before="120" w:after="120"/>
        <w:ind w:left="709"/>
        <w:jc w:val="both"/>
        <w:rPr>
          <w:sz w:val="22"/>
          <w:szCs w:val="22"/>
        </w:rPr>
      </w:pPr>
    </w:p>
    <w:p w14:paraId="560F6A80" w14:textId="0D3FA433" w:rsidR="002D442D" w:rsidRPr="00D71948" w:rsidRDefault="002D442D" w:rsidP="002D442D">
      <w:pPr>
        <w:pStyle w:val="Odstavecseseznamem"/>
        <w:numPr>
          <w:ilvl w:val="0"/>
          <w:numId w:val="34"/>
        </w:numPr>
        <w:jc w:val="center"/>
        <w:rPr>
          <w:b/>
          <w:bCs/>
          <w:i/>
          <w:iCs/>
        </w:rPr>
      </w:pPr>
      <w:r w:rsidRPr="00D71948">
        <w:rPr>
          <w:b/>
          <w:bCs/>
          <w:i/>
          <w:iCs/>
        </w:rPr>
        <w:t>Provedení, předání a převzetí díla</w:t>
      </w:r>
    </w:p>
    <w:p w14:paraId="5CFC943F" w14:textId="4470589F" w:rsidR="002D442D" w:rsidRDefault="002D442D" w:rsidP="002D442D">
      <w:pPr>
        <w:pStyle w:val="Odstavecseseznamem"/>
        <w:numPr>
          <w:ilvl w:val="1"/>
          <w:numId w:val="34"/>
        </w:numPr>
        <w:spacing w:before="120" w:after="120"/>
        <w:ind w:left="709" w:hanging="709"/>
        <w:jc w:val="both"/>
        <w:rPr>
          <w:sz w:val="22"/>
          <w:szCs w:val="22"/>
        </w:rPr>
      </w:pPr>
      <w:r w:rsidRPr="002D442D">
        <w:rPr>
          <w:sz w:val="22"/>
          <w:szCs w:val="22"/>
        </w:rPr>
        <w:t>Smluvní strany se dohodly, že dílo se považuje za provedené, je-li dokončeno a předáno</w:t>
      </w:r>
      <w:r>
        <w:rPr>
          <w:sz w:val="22"/>
          <w:szCs w:val="22"/>
        </w:rPr>
        <w:t>.</w:t>
      </w:r>
    </w:p>
    <w:p w14:paraId="3BA83942" w14:textId="3D5F62F6" w:rsidR="002D442D" w:rsidRDefault="002D442D" w:rsidP="002D442D">
      <w:pPr>
        <w:pStyle w:val="Odstavecseseznamem"/>
        <w:numPr>
          <w:ilvl w:val="1"/>
          <w:numId w:val="34"/>
        </w:numPr>
        <w:spacing w:before="120" w:after="120"/>
        <w:ind w:left="709" w:hanging="709"/>
        <w:jc w:val="both"/>
        <w:rPr>
          <w:sz w:val="22"/>
          <w:szCs w:val="22"/>
        </w:rPr>
      </w:pPr>
      <w:r w:rsidRPr="002D442D">
        <w:rPr>
          <w:sz w:val="22"/>
          <w:szCs w:val="22"/>
        </w:rPr>
        <w:t xml:space="preserve">Dílo se považuje za dokončené, jestliže byly provedeny veškeré práce dle </w:t>
      </w:r>
      <w:r w:rsidR="000D3F1C">
        <w:rPr>
          <w:sz w:val="22"/>
          <w:szCs w:val="22"/>
        </w:rPr>
        <w:t>S</w:t>
      </w:r>
      <w:r w:rsidRPr="002D442D">
        <w:rPr>
          <w:sz w:val="22"/>
          <w:szCs w:val="22"/>
        </w:rPr>
        <w:t xml:space="preserve">mlouvy, jestliže dílo </w:t>
      </w:r>
      <w:r w:rsidR="000D3F1C">
        <w:rPr>
          <w:sz w:val="22"/>
          <w:szCs w:val="22"/>
        </w:rPr>
        <w:t>S</w:t>
      </w:r>
      <w:r w:rsidRPr="002D442D">
        <w:rPr>
          <w:sz w:val="22"/>
          <w:szCs w:val="22"/>
        </w:rPr>
        <w:t xml:space="preserve">mlouvě v plném rozsahu odpovídá a jestliže je bez jakýchkoli vad. Dílo má vadu, pokud neodpovídá </w:t>
      </w:r>
      <w:r w:rsidR="000D3F1C">
        <w:rPr>
          <w:sz w:val="22"/>
          <w:szCs w:val="22"/>
        </w:rPr>
        <w:t>S</w:t>
      </w:r>
      <w:r w:rsidRPr="002D442D">
        <w:rPr>
          <w:sz w:val="22"/>
          <w:szCs w:val="22"/>
        </w:rPr>
        <w:t xml:space="preserve">mlouvě, tj. zejména jestliže nemá vlastnosti stanovené touto </w:t>
      </w:r>
      <w:r w:rsidR="000D3F1C">
        <w:rPr>
          <w:sz w:val="22"/>
          <w:szCs w:val="22"/>
        </w:rPr>
        <w:t>S</w:t>
      </w:r>
      <w:r w:rsidRPr="002D442D">
        <w:rPr>
          <w:sz w:val="22"/>
          <w:szCs w:val="22"/>
        </w:rPr>
        <w:t xml:space="preserve">mlouvou a projektovou dokumentací, jestliže má odchylku v kvalitě, rozsahu nebo parametrech dle projektové dokumentace, této </w:t>
      </w:r>
      <w:r w:rsidR="000D3F1C">
        <w:rPr>
          <w:sz w:val="22"/>
          <w:szCs w:val="22"/>
        </w:rPr>
        <w:t>S</w:t>
      </w:r>
      <w:r w:rsidRPr="002D442D">
        <w:rPr>
          <w:sz w:val="22"/>
          <w:szCs w:val="22"/>
        </w:rPr>
        <w:t>mlouvy nebo obecně závazných předpisů, nebo jestliže není kompletní</w:t>
      </w:r>
      <w:r>
        <w:rPr>
          <w:sz w:val="22"/>
          <w:szCs w:val="22"/>
        </w:rPr>
        <w:t>.</w:t>
      </w:r>
    </w:p>
    <w:p w14:paraId="02DCF13E" w14:textId="16445329" w:rsidR="002D442D" w:rsidRDefault="002D442D" w:rsidP="002D442D">
      <w:pPr>
        <w:pStyle w:val="Odstavecseseznamem"/>
        <w:numPr>
          <w:ilvl w:val="1"/>
          <w:numId w:val="34"/>
        </w:numPr>
        <w:spacing w:before="120" w:after="120"/>
        <w:ind w:left="709" w:hanging="709"/>
        <w:jc w:val="both"/>
        <w:rPr>
          <w:sz w:val="22"/>
          <w:szCs w:val="22"/>
        </w:rPr>
      </w:pPr>
      <w:r w:rsidRPr="002D442D">
        <w:rPr>
          <w:sz w:val="22"/>
          <w:szCs w:val="22"/>
        </w:rPr>
        <w:t xml:space="preserve">Dílo bude předáno v místě provádění díla. Zhotovitel je povinen vyzvat </w:t>
      </w:r>
      <w:r w:rsidR="000D3F1C">
        <w:rPr>
          <w:sz w:val="22"/>
          <w:szCs w:val="22"/>
        </w:rPr>
        <w:t>O</w:t>
      </w:r>
      <w:r w:rsidRPr="002D442D">
        <w:rPr>
          <w:sz w:val="22"/>
          <w:szCs w:val="22"/>
        </w:rPr>
        <w:t>bjednatele písemně alespoň tři pracovní dny předem k předání a převzetí díla. O převzetí díla bude sepsán zúčastněnými stranami zápis, který bude opatřen podpisy oprávněných zástupců obou smluvních stran</w:t>
      </w:r>
      <w:r>
        <w:rPr>
          <w:sz w:val="22"/>
          <w:szCs w:val="22"/>
        </w:rPr>
        <w:t>.</w:t>
      </w:r>
    </w:p>
    <w:p w14:paraId="1CD44420" w14:textId="778ADA18" w:rsidR="002D442D" w:rsidRDefault="002D442D" w:rsidP="002D442D">
      <w:pPr>
        <w:pStyle w:val="Odstavecseseznamem"/>
        <w:numPr>
          <w:ilvl w:val="1"/>
          <w:numId w:val="34"/>
        </w:numPr>
        <w:spacing w:before="120" w:after="120"/>
        <w:ind w:left="709" w:hanging="709"/>
        <w:jc w:val="both"/>
        <w:rPr>
          <w:sz w:val="22"/>
          <w:szCs w:val="22"/>
        </w:rPr>
      </w:pPr>
      <w:r w:rsidRPr="002D442D">
        <w:rPr>
          <w:sz w:val="22"/>
          <w:szCs w:val="22"/>
        </w:rPr>
        <w:t>Objednatel převezme dílo, i když bude mít ojedinělé drobné vady, které samy o sobě ani ve spojení s jinými nebrání užívání stavby funkčně nebo esteticky, ani její užívání podstatným způsobem neomezují</w:t>
      </w:r>
      <w:r>
        <w:rPr>
          <w:sz w:val="22"/>
          <w:szCs w:val="22"/>
        </w:rPr>
        <w:t>.</w:t>
      </w:r>
    </w:p>
    <w:p w14:paraId="687FD6EE" w14:textId="7AC82AE2" w:rsidR="002D442D" w:rsidRDefault="002D442D" w:rsidP="002D442D">
      <w:pPr>
        <w:pStyle w:val="Odstavecseseznamem"/>
        <w:numPr>
          <w:ilvl w:val="1"/>
          <w:numId w:val="34"/>
        </w:numPr>
        <w:spacing w:before="120" w:after="120"/>
        <w:ind w:left="709" w:hanging="709"/>
        <w:jc w:val="both"/>
        <w:rPr>
          <w:sz w:val="22"/>
          <w:szCs w:val="22"/>
        </w:rPr>
      </w:pPr>
      <w:r w:rsidRPr="002D442D">
        <w:rPr>
          <w:sz w:val="22"/>
          <w:szCs w:val="22"/>
        </w:rPr>
        <w:t xml:space="preserve">Pokud </w:t>
      </w:r>
      <w:r w:rsidR="0080489E">
        <w:rPr>
          <w:sz w:val="22"/>
          <w:szCs w:val="22"/>
        </w:rPr>
        <w:t>O</w:t>
      </w:r>
      <w:r w:rsidRPr="002D442D">
        <w:rPr>
          <w:sz w:val="22"/>
          <w:szCs w:val="22"/>
        </w:rPr>
        <w:t>bjednatel odmítne dílo převzít, je povinen uvést do zápisu o předání a převzetí díla důvody nepřevzetí díla</w:t>
      </w:r>
      <w:r>
        <w:rPr>
          <w:sz w:val="22"/>
          <w:szCs w:val="22"/>
        </w:rPr>
        <w:t>.</w:t>
      </w:r>
    </w:p>
    <w:p w14:paraId="7075CB6E" w14:textId="266377A3" w:rsidR="002D442D" w:rsidRDefault="00BA21DA" w:rsidP="002D442D">
      <w:pPr>
        <w:pStyle w:val="Odstavecseseznamem"/>
        <w:numPr>
          <w:ilvl w:val="1"/>
          <w:numId w:val="34"/>
        </w:numPr>
        <w:spacing w:before="120" w:after="120"/>
        <w:ind w:left="709" w:hanging="709"/>
        <w:jc w:val="both"/>
        <w:rPr>
          <w:sz w:val="22"/>
          <w:szCs w:val="22"/>
        </w:rPr>
      </w:pPr>
      <w:r w:rsidRPr="00BA21DA">
        <w:rPr>
          <w:sz w:val="22"/>
          <w:szCs w:val="22"/>
        </w:rPr>
        <w:t>Zápis o předání a převzetí díla bude obsahovat alespoň</w:t>
      </w:r>
      <w:r>
        <w:rPr>
          <w:sz w:val="22"/>
          <w:szCs w:val="22"/>
        </w:rPr>
        <w:t>:</w:t>
      </w:r>
    </w:p>
    <w:p w14:paraId="598AA21D" w14:textId="5192DFCE" w:rsidR="00BA21DA" w:rsidRPr="001647B0" w:rsidRDefault="00BA21DA" w:rsidP="00574F4C">
      <w:pPr>
        <w:pStyle w:val="Odstavecseseznamem"/>
        <w:numPr>
          <w:ilvl w:val="0"/>
          <w:numId w:val="39"/>
        </w:numPr>
        <w:tabs>
          <w:tab w:val="left" w:pos="2268"/>
        </w:tabs>
        <w:autoSpaceDE w:val="0"/>
        <w:autoSpaceDN w:val="0"/>
        <w:adjustRightInd w:val="0"/>
        <w:spacing w:before="120"/>
        <w:jc w:val="both"/>
        <w:rPr>
          <w:sz w:val="22"/>
          <w:szCs w:val="22"/>
        </w:rPr>
      </w:pPr>
      <w:r w:rsidRPr="001647B0">
        <w:rPr>
          <w:sz w:val="22"/>
          <w:szCs w:val="22"/>
        </w:rPr>
        <w:t xml:space="preserve">údaje o </w:t>
      </w:r>
      <w:r w:rsidR="0080489E" w:rsidRPr="001647B0">
        <w:rPr>
          <w:sz w:val="22"/>
          <w:szCs w:val="22"/>
        </w:rPr>
        <w:t>Z</w:t>
      </w:r>
      <w:r w:rsidRPr="001647B0">
        <w:rPr>
          <w:sz w:val="22"/>
          <w:szCs w:val="22"/>
        </w:rPr>
        <w:t xml:space="preserve">hotoviteli a </w:t>
      </w:r>
      <w:r w:rsidR="0080489E" w:rsidRPr="001647B0">
        <w:rPr>
          <w:sz w:val="22"/>
          <w:szCs w:val="22"/>
        </w:rPr>
        <w:t>O</w:t>
      </w:r>
      <w:r w:rsidRPr="001647B0">
        <w:rPr>
          <w:sz w:val="22"/>
          <w:szCs w:val="22"/>
        </w:rPr>
        <w:t>bjednateli;</w:t>
      </w:r>
    </w:p>
    <w:p w14:paraId="34BE1119" w14:textId="137ED0F4" w:rsidR="00BA21DA" w:rsidRPr="001647B0" w:rsidRDefault="00BA21DA" w:rsidP="00574F4C">
      <w:pPr>
        <w:pStyle w:val="Odstavecseseznamem"/>
        <w:numPr>
          <w:ilvl w:val="0"/>
          <w:numId w:val="39"/>
        </w:numPr>
        <w:spacing w:before="120" w:after="120"/>
        <w:jc w:val="both"/>
        <w:rPr>
          <w:sz w:val="22"/>
          <w:szCs w:val="22"/>
        </w:rPr>
      </w:pPr>
      <w:r w:rsidRPr="001647B0">
        <w:rPr>
          <w:sz w:val="22"/>
          <w:szCs w:val="22"/>
        </w:rPr>
        <w:t>specifikaci díla;</w:t>
      </w:r>
    </w:p>
    <w:p w14:paraId="584B324D" w14:textId="0322D000" w:rsidR="00BA21DA" w:rsidRPr="001647B0" w:rsidRDefault="00BA21DA" w:rsidP="00574F4C">
      <w:pPr>
        <w:pStyle w:val="Odstavecseseznamem"/>
        <w:numPr>
          <w:ilvl w:val="0"/>
          <w:numId w:val="39"/>
        </w:numPr>
        <w:tabs>
          <w:tab w:val="left" w:pos="2268"/>
        </w:tabs>
        <w:autoSpaceDE w:val="0"/>
        <w:autoSpaceDN w:val="0"/>
        <w:adjustRightInd w:val="0"/>
        <w:spacing w:before="120"/>
        <w:jc w:val="both"/>
        <w:rPr>
          <w:sz w:val="22"/>
          <w:szCs w:val="22"/>
        </w:rPr>
      </w:pPr>
      <w:r w:rsidRPr="001647B0">
        <w:rPr>
          <w:sz w:val="22"/>
          <w:szCs w:val="22"/>
        </w:rPr>
        <w:t>den převzetí díla;</w:t>
      </w:r>
    </w:p>
    <w:p w14:paraId="2A087E72" w14:textId="573DA020" w:rsidR="00BA21DA" w:rsidRPr="001647B0" w:rsidRDefault="00BA21DA" w:rsidP="00574F4C">
      <w:pPr>
        <w:pStyle w:val="Odstavecseseznamem"/>
        <w:numPr>
          <w:ilvl w:val="0"/>
          <w:numId w:val="39"/>
        </w:numPr>
        <w:tabs>
          <w:tab w:val="left" w:pos="2268"/>
        </w:tabs>
        <w:autoSpaceDE w:val="0"/>
        <w:autoSpaceDN w:val="0"/>
        <w:adjustRightInd w:val="0"/>
        <w:spacing w:before="120"/>
        <w:jc w:val="both"/>
        <w:rPr>
          <w:sz w:val="22"/>
          <w:szCs w:val="22"/>
        </w:rPr>
      </w:pPr>
      <w:r w:rsidRPr="001647B0">
        <w:rPr>
          <w:sz w:val="22"/>
          <w:szCs w:val="22"/>
        </w:rPr>
        <w:t xml:space="preserve">prohlášení </w:t>
      </w:r>
      <w:r w:rsidR="0080489E" w:rsidRPr="001647B0">
        <w:rPr>
          <w:sz w:val="22"/>
          <w:szCs w:val="22"/>
        </w:rPr>
        <w:t>O</w:t>
      </w:r>
      <w:r w:rsidRPr="001647B0">
        <w:rPr>
          <w:sz w:val="22"/>
          <w:szCs w:val="22"/>
        </w:rPr>
        <w:t>bjednatele, zda dílo přebírá nebo nepřebírá, případně zda dílo přebírá s výhradami (s vadami) nebo bez výhrad; a</w:t>
      </w:r>
    </w:p>
    <w:p w14:paraId="6A3626FE" w14:textId="4CBC703F" w:rsidR="00BA21DA" w:rsidRPr="001647B0" w:rsidRDefault="00BA21DA" w:rsidP="00574F4C">
      <w:pPr>
        <w:pStyle w:val="Odstavecseseznamem"/>
        <w:numPr>
          <w:ilvl w:val="0"/>
          <w:numId w:val="39"/>
        </w:numPr>
        <w:tabs>
          <w:tab w:val="left" w:pos="2268"/>
        </w:tabs>
        <w:autoSpaceDE w:val="0"/>
        <w:autoSpaceDN w:val="0"/>
        <w:adjustRightInd w:val="0"/>
        <w:spacing w:before="120"/>
        <w:jc w:val="both"/>
        <w:rPr>
          <w:sz w:val="22"/>
          <w:szCs w:val="22"/>
        </w:rPr>
      </w:pPr>
      <w:r w:rsidRPr="001647B0">
        <w:rPr>
          <w:sz w:val="22"/>
          <w:szCs w:val="22"/>
        </w:rPr>
        <w:t>soupis příloh.</w:t>
      </w:r>
    </w:p>
    <w:p w14:paraId="34FEA2F7" w14:textId="06DAADE2" w:rsidR="00BA21DA" w:rsidRPr="003E7288" w:rsidRDefault="00BA21DA" w:rsidP="00BA21DA">
      <w:pPr>
        <w:pStyle w:val="Odstavecseseznamem"/>
        <w:numPr>
          <w:ilvl w:val="1"/>
          <w:numId w:val="34"/>
        </w:numPr>
        <w:spacing w:before="120" w:after="120"/>
        <w:ind w:left="709" w:hanging="709"/>
        <w:jc w:val="both"/>
        <w:rPr>
          <w:sz w:val="22"/>
          <w:szCs w:val="22"/>
        </w:rPr>
      </w:pPr>
      <w:r w:rsidRPr="003E7288">
        <w:rPr>
          <w:sz w:val="22"/>
          <w:szCs w:val="22"/>
        </w:rPr>
        <w:t xml:space="preserve">Dílo se považuje za předané pouze tehdy, pokud byly </w:t>
      </w:r>
      <w:r w:rsidR="003E7288" w:rsidRPr="003E7288">
        <w:rPr>
          <w:sz w:val="22"/>
          <w:szCs w:val="22"/>
        </w:rPr>
        <w:t>O</w:t>
      </w:r>
      <w:r w:rsidRPr="003E7288">
        <w:rPr>
          <w:sz w:val="22"/>
          <w:szCs w:val="22"/>
        </w:rPr>
        <w:t>bjednateli předány také:</w:t>
      </w:r>
    </w:p>
    <w:p w14:paraId="19D8C687" w14:textId="5B966EDF" w:rsidR="00BA21DA" w:rsidRPr="003E7288" w:rsidRDefault="00BA21DA" w:rsidP="00BA21DA">
      <w:pPr>
        <w:pStyle w:val="Odstavecseseznamem"/>
        <w:numPr>
          <w:ilvl w:val="0"/>
          <w:numId w:val="36"/>
        </w:numPr>
        <w:tabs>
          <w:tab w:val="left" w:pos="2268"/>
        </w:tabs>
        <w:autoSpaceDE w:val="0"/>
        <w:autoSpaceDN w:val="0"/>
        <w:adjustRightInd w:val="0"/>
        <w:spacing w:before="120"/>
        <w:jc w:val="both"/>
        <w:rPr>
          <w:sz w:val="22"/>
          <w:szCs w:val="22"/>
        </w:rPr>
      </w:pPr>
      <w:r w:rsidRPr="003E7288">
        <w:rPr>
          <w:sz w:val="22"/>
          <w:szCs w:val="22"/>
        </w:rPr>
        <w:t>doklady o předepsaných zkouškách a revizích;</w:t>
      </w:r>
    </w:p>
    <w:p w14:paraId="66718BD1" w14:textId="76F41B53" w:rsidR="00BA21DA" w:rsidRPr="00570822" w:rsidRDefault="00BA21DA" w:rsidP="00BA21DA">
      <w:pPr>
        <w:pStyle w:val="Odstavecseseznamem"/>
        <w:numPr>
          <w:ilvl w:val="0"/>
          <w:numId w:val="36"/>
        </w:numPr>
        <w:tabs>
          <w:tab w:val="left" w:pos="2268"/>
        </w:tabs>
        <w:autoSpaceDE w:val="0"/>
        <w:autoSpaceDN w:val="0"/>
        <w:adjustRightInd w:val="0"/>
        <w:spacing w:before="120"/>
        <w:jc w:val="both"/>
        <w:rPr>
          <w:sz w:val="22"/>
          <w:szCs w:val="22"/>
        </w:rPr>
      </w:pPr>
      <w:r w:rsidRPr="00570822">
        <w:rPr>
          <w:sz w:val="22"/>
          <w:szCs w:val="22"/>
        </w:rPr>
        <w:t>dokumentace skutečného provedení díla;</w:t>
      </w:r>
    </w:p>
    <w:p w14:paraId="7B93632F" w14:textId="2C6C2A02" w:rsidR="00BA21DA" w:rsidRPr="003E7288" w:rsidRDefault="00BA21DA" w:rsidP="00BA21DA">
      <w:pPr>
        <w:pStyle w:val="Odstavecseseznamem"/>
        <w:numPr>
          <w:ilvl w:val="0"/>
          <w:numId w:val="36"/>
        </w:numPr>
        <w:tabs>
          <w:tab w:val="left" w:pos="2268"/>
        </w:tabs>
        <w:autoSpaceDE w:val="0"/>
        <w:autoSpaceDN w:val="0"/>
        <w:adjustRightInd w:val="0"/>
        <w:spacing w:before="120"/>
        <w:jc w:val="both"/>
        <w:rPr>
          <w:sz w:val="22"/>
          <w:szCs w:val="22"/>
        </w:rPr>
      </w:pPr>
      <w:r w:rsidRPr="003E7288">
        <w:rPr>
          <w:sz w:val="22"/>
          <w:szCs w:val="22"/>
        </w:rPr>
        <w:t>stavební deník, s výjimkou případů, kdy po provedení díla budou odstraňovány vady díla; v takovém případě bude stavební deník předán do pěti dnů ode dne odstranění všech vad díla;</w:t>
      </w:r>
    </w:p>
    <w:p w14:paraId="73937ED2" w14:textId="2C4E4215" w:rsidR="00BA21DA" w:rsidRPr="003E7288" w:rsidRDefault="00BA21DA" w:rsidP="00BA21DA">
      <w:pPr>
        <w:pStyle w:val="Odstavecseseznamem"/>
        <w:numPr>
          <w:ilvl w:val="0"/>
          <w:numId w:val="36"/>
        </w:numPr>
        <w:tabs>
          <w:tab w:val="left" w:pos="2268"/>
        </w:tabs>
        <w:autoSpaceDE w:val="0"/>
        <w:autoSpaceDN w:val="0"/>
        <w:adjustRightInd w:val="0"/>
        <w:spacing w:before="120"/>
        <w:jc w:val="both"/>
        <w:rPr>
          <w:sz w:val="22"/>
          <w:szCs w:val="22"/>
        </w:rPr>
      </w:pPr>
      <w:r w:rsidRPr="003E7288">
        <w:rPr>
          <w:sz w:val="22"/>
          <w:szCs w:val="22"/>
        </w:rPr>
        <w:t>atesty, certifikáty, prohlášení o shodě apod.; a</w:t>
      </w:r>
    </w:p>
    <w:p w14:paraId="1BA41CE9" w14:textId="3C8E8792" w:rsidR="00BA21DA" w:rsidRPr="003E7288" w:rsidRDefault="00BA21DA" w:rsidP="00BA21DA">
      <w:pPr>
        <w:pStyle w:val="Odstavecseseznamem"/>
        <w:numPr>
          <w:ilvl w:val="0"/>
          <w:numId w:val="36"/>
        </w:numPr>
        <w:tabs>
          <w:tab w:val="left" w:pos="2268"/>
        </w:tabs>
        <w:autoSpaceDE w:val="0"/>
        <w:autoSpaceDN w:val="0"/>
        <w:adjustRightInd w:val="0"/>
        <w:spacing w:before="120"/>
        <w:jc w:val="both"/>
        <w:rPr>
          <w:sz w:val="22"/>
          <w:szCs w:val="22"/>
        </w:rPr>
      </w:pPr>
      <w:r w:rsidRPr="003E7288">
        <w:rPr>
          <w:sz w:val="22"/>
          <w:szCs w:val="22"/>
        </w:rPr>
        <w:t>doklady o likvidaci stavebního odpadu.</w:t>
      </w:r>
    </w:p>
    <w:p w14:paraId="1BE726D4" w14:textId="77777777" w:rsidR="00BA21DA" w:rsidRDefault="00BA21DA" w:rsidP="00BA21DA">
      <w:pPr>
        <w:tabs>
          <w:tab w:val="left" w:pos="2268"/>
        </w:tabs>
        <w:autoSpaceDE w:val="0"/>
        <w:autoSpaceDN w:val="0"/>
        <w:adjustRightInd w:val="0"/>
        <w:spacing w:before="120"/>
        <w:jc w:val="both"/>
      </w:pPr>
    </w:p>
    <w:p w14:paraId="3342B545" w14:textId="1CE54171" w:rsidR="00BA21DA" w:rsidRDefault="00BA21DA" w:rsidP="00BA21DA">
      <w:pPr>
        <w:pStyle w:val="Odstavecseseznamem"/>
        <w:numPr>
          <w:ilvl w:val="0"/>
          <w:numId w:val="34"/>
        </w:numPr>
        <w:jc w:val="center"/>
        <w:rPr>
          <w:b/>
          <w:bCs/>
          <w:i/>
          <w:iCs/>
        </w:rPr>
      </w:pPr>
      <w:r w:rsidRPr="00BA21DA">
        <w:rPr>
          <w:b/>
          <w:bCs/>
          <w:i/>
          <w:iCs/>
        </w:rPr>
        <w:t>Staveniště</w:t>
      </w:r>
    </w:p>
    <w:p w14:paraId="24800AAA" w14:textId="6DF3AD9B" w:rsidR="003E7288" w:rsidRDefault="003E7288" w:rsidP="003E7288">
      <w:pPr>
        <w:pStyle w:val="Odstavecseseznamem"/>
        <w:numPr>
          <w:ilvl w:val="1"/>
          <w:numId w:val="34"/>
        </w:numPr>
        <w:spacing w:before="120" w:after="120"/>
        <w:ind w:left="709" w:hanging="709"/>
        <w:jc w:val="both"/>
        <w:rPr>
          <w:sz w:val="22"/>
          <w:szCs w:val="22"/>
        </w:rPr>
      </w:pPr>
      <w:r w:rsidRPr="003E7288">
        <w:rPr>
          <w:sz w:val="22"/>
          <w:szCs w:val="22"/>
        </w:rPr>
        <w:t xml:space="preserve">Objednatel předá </w:t>
      </w:r>
      <w:r>
        <w:rPr>
          <w:sz w:val="22"/>
          <w:szCs w:val="22"/>
        </w:rPr>
        <w:t>Z</w:t>
      </w:r>
      <w:r w:rsidRPr="003E7288">
        <w:rPr>
          <w:sz w:val="22"/>
          <w:szCs w:val="22"/>
        </w:rPr>
        <w:t xml:space="preserve">hotoviteli staveniště prosté práv třetích osob k bezplatnému užívání, v rozsahu a velikosti potřebné pro provádění díla. Rozhodnutí „Zvláštní užívání komunikace”, bude-li ho zapotřebí, obstará na své náklady </w:t>
      </w:r>
      <w:r>
        <w:rPr>
          <w:sz w:val="22"/>
          <w:szCs w:val="22"/>
        </w:rPr>
        <w:t>Z</w:t>
      </w:r>
      <w:r w:rsidRPr="003E7288">
        <w:rPr>
          <w:sz w:val="22"/>
          <w:szCs w:val="22"/>
        </w:rPr>
        <w:t>hotovitel.</w:t>
      </w:r>
    </w:p>
    <w:p w14:paraId="21738E12" w14:textId="6611EF8A" w:rsidR="003E7288" w:rsidRDefault="003E7288" w:rsidP="003E7288">
      <w:pPr>
        <w:pStyle w:val="Odstavecseseznamem"/>
        <w:numPr>
          <w:ilvl w:val="1"/>
          <w:numId w:val="34"/>
        </w:numPr>
        <w:spacing w:before="120" w:after="120"/>
        <w:ind w:left="709" w:hanging="709"/>
        <w:jc w:val="both"/>
        <w:rPr>
          <w:sz w:val="22"/>
          <w:szCs w:val="22"/>
        </w:rPr>
      </w:pPr>
      <w:r w:rsidRPr="003E7288">
        <w:rPr>
          <w:sz w:val="22"/>
          <w:szCs w:val="22"/>
        </w:rPr>
        <w:t xml:space="preserve">Staveniště bude předáno </w:t>
      </w:r>
      <w:r>
        <w:rPr>
          <w:sz w:val="22"/>
          <w:szCs w:val="22"/>
        </w:rPr>
        <w:t>Z</w:t>
      </w:r>
      <w:r w:rsidRPr="003E7288">
        <w:rPr>
          <w:sz w:val="22"/>
          <w:szCs w:val="22"/>
        </w:rPr>
        <w:t xml:space="preserve">hotoviteli </w:t>
      </w:r>
      <w:r w:rsidR="007C2BFD">
        <w:rPr>
          <w:sz w:val="22"/>
          <w:szCs w:val="22"/>
        </w:rPr>
        <w:t>pět dní před termínem zahájení prací</w:t>
      </w:r>
      <w:r w:rsidRPr="003E7288">
        <w:rPr>
          <w:sz w:val="22"/>
          <w:szCs w:val="22"/>
        </w:rPr>
        <w:t>. O předání bude pořízen záznam do stavebního deníku.</w:t>
      </w:r>
    </w:p>
    <w:p w14:paraId="535B1619" w14:textId="311D3137" w:rsidR="003E7288" w:rsidRDefault="003E7288" w:rsidP="003E7288">
      <w:pPr>
        <w:pStyle w:val="Odstavecseseznamem"/>
        <w:numPr>
          <w:ilvl w:val="1"/>
          <w:numId w:val="34"/>
        </w:numPr>
        <w:spacing w:before="120" w:after="120"/>
        <w:ind w:left="709" w:hanging="709"/>
        <w:jc w:val="both"/>
        <w:rPr>
          <w:sz w:val="22"/>
          <w:szCs w:val="22"/>
        </w:rPr>
      </w:pPr>
      <w:r w:rsidRPr="003E7288">
        <w:rPr>
          <w:sz w:val="22"/>
          <w:szCs w:val="22"/>
        </w:rPr>
        <w:t xml:space="preserve">Zhotovitel je povinen udržovat staveniště i dílo v čistotě a pořádku, bez hromadění odpadů a zbytků materiálu. Po celou dobu provádění díla je </w:t>
      </w:r>
      <w:r>
        <w:rPr>
          <w:sz w:val="22"/>
          <w:szCs w:val="22"/>
        </w:rPr>
        <w:t>Z</w:t>
      </w:r>
      <w:r w:rsidRPr="003E7288">
        <w:rPr>
          <w:sz w:val="22"/>
          <w:szCs w:val="22"/>
        </w:rPr>
        <w:t xml:space="preserve">hotovitel povinen provádět řádný úklid staveniště, </w:t>
      </w:r>
      <w:r w:rsidRPr="003E7288">
        <w:rPr>
          <w:sz w:val="22"/>
          <w:szCs w:val="22"/>
        </w:rPr>
        <w:lastRenderedPageBreak/>
        <w:t xml:space="preserve">odstraňovat všechny přebytečné překážky, manipulovat se svými prostředky a uskladněným materiálem a skladovat je tak, aby nepřekážely při provádění prací a dodávek, a odstraňovat pravidelně ze staveniště veškeré odpady a dočasné konstrukce, jakmile již nebudou třeba. Při nakládání s odpady je </w:t>
      </w:r>
      <w:r>
        <w:rPr>
          <w:sz w:val="22"/>
          <w:szCs w:val="22"/>
        </w:rPr>
        <w:t>Z</w:t>
      </w:r>
      <w:r w:rsidRPr="003E7288">
        <w:rPr>
          <w:sz w:val="22"/>
          <w:szCs w:val="22"/>
        </w:rPr>
        <w:t>hotovitel povinen dodržovat platné a účinné právní předpisy</w:t>
      </w:r>
      <w:r>
        <w:rPr>
          <w:sz w:val="22"/>
          <w:szCs w:val="22"/>
        </w:rPr>
        <w:t>.</w:t>
      </w:r>
    </w:p>
    <w:p w14:paraId="3D78138F" w14:textId="1D995330" w:rsidR="003E7288" w:rsidRDefault="003E7288" w:rsidP="003E7288">
      <w:pPr>
        <w:pStyle w:val="Odstavecseseznamem"/>
        <w:numPr>
          <w:ilvl w:val="1"/>
          <w:numId w:val="34"/>
        </w:numPr>
        <w:spacing w:before="120" w:after="120"/>
        <w:ind w:left="709" w:hanging="709"/>
        <w:jc w:val="both"/>
        <w:rPr>
          <w:sz w:val="22"/>
          <w:szCs w:val="22"/>
        </w:rPr>
      </w:pPr>
      <w:r w:rsidRPr="003E7288">
        <w:rPr>
          <w:sz w:val="22"/>
          <w:szCs w:val="22"/>
        </w:rPr>
        <w:t xml:space="preserve">Zhotovitel je povinen staveniště vyklidit </w:t>
      </w:r>
      <w:r w:rsidRPr="007C2BFD">
        <w:rPr>
          <w:sz w:val="22"/>
          <w:szCs w:val="22"/>
        </w:rPr>
        <w:t>nejpozději do pěti dnů po předání díla. O předání staveniště Objednateli bude smluvními stranami pořízen písemný záznam</w:t>
      </w:r>
      <w:r w:rsidRPr="003E7288">
        <w:rPr>
          <w:sz w:val="22"/>
          <w:szCs w:val="22"/>
        </w:rPr>
        <w:t xml:space="preserve">. Po uplynutí této lhůty může </w:t>
      </w:r>
      <w:r>
        <w:rPr>
          <w:sz w:val="22"/>
          <w:szCs w:val="22"/>
        </w:rPr>
        <w:t>Z</w:t>
      </w:r>
      <w:r w:rsidRPr="003E7288">
        <w:rPr>
          <w:sz w:val="22"/>
          <w:szCs w:val="22"/>
        </w:rPr>
        <w:t xml:space="preserve">hotovitel ponechat na staveništi pouze materiál, stroje a zařízení potřebné k odstranění vad a nedodělků. Tyto prostředky je </w:t>
      </w:r>
      <w:r>
        <w:rPr>
          <w:sz w:val="22"/>
          <w:szCs w:val="22"/>
        </w:rPr>
        <w:t>Z</w:t>
      </w:r>
      <w:r w:rsidRPr="003E7288">
        <w:rPr>
          <w:sz w:val="22"/>
          <w:szCs w:val="22"/>
        </w:rPr>
        <w:t xml:space="preserve">hotovitel povinen </w:t>
      </w:r>
      <w:r w:rsidRPr="007C2BFD">
        <w:rPr>
          <w:sz w:val="22"/>
          <w:szCs w:val="22"/>
        </w:rPr>
        <w:t>odstranit do tří dnů</w:t>
      </w:r>
      <w:r w:rsidRPr="003E7288">
        <w:rPr>
          <w:sz w:val="22"/>
          <w:szCs w:val="22"/>
        </w:rPr>
        <w:t xml:space="preserve"> ode dne, kdy </w:t>
      </w:r>
      <w:r>
        <w:rPr>
          <w:sz w:val="22"/>
          <w:szCs w:val="22"/>
        </w:rPr>
        <w:t>O</w:t>
      </w:r>
      <w:r w:rsidRPr="003E7288">
        <w:rPr>
          <w:sz w:val="22"/>
          <w:szCs w:val="22"/>
        </w:rPr>
        <w:t xml:space="preserve">bjednatel potvrdí odstranění vad a nedodělků, jinak na výslovný příkaz </w:t>
      </w:r>
      <w:r>
        <w:rPr>
          <w:sz w:val="22"/>
          <w:szCs w:val="22"/>
        </w:rPr>
        <w:t>O</w:t>
      </w:r>
      <w:r w:rsidRPr="003E7288">
        <w:rPr>
          <w:sz w:val="22"/>
          <w:szCs w:val="22"/>
        </w:rPr>
        <w:t>bjednatele. Bude-li dílo předáváno po částech, použije se přiměřeně ustanovení tohoto odstavce</w:t>
      </w:r>
      <w:r>
        <w:rPr>
          <w:sz w:val="22"/>
          <w:szCs w:val="22"/>
        </w:rPr>
        <w:t>.</w:t>
      </w:r>
    </w:p>
    <w:p w14:paraId="6ECAD1B1" w14:textId="53A052DE" w:rsidR="003E7288" w:rsidRPr="003E7288" w:rsidRDefault="003E7288" w:rsidP="003E7288">
      <w:pPr>
        <w:pStyle w:val="Odstavecseseznamem"/>
        <w:numPr>
          <w:ilvl w:val="1"/>
          <w:numId w:val="34"/>
        </w:numPr>
        <w:spacing w:before="120" w:after="120"/>
        <w:ind w:left="709" w:hanging="709"/>
        <w:jc w:val="both"/>
        <w:rPr>
          <w:sz w:val="22"/>
          <w:szCs w:val="22"/>
        </w:rPr>
      </w:pPr>
      <w:r w:rsidRPr="003E7288">
        <w:rPr>
          <w:sz w:val="22"/>
          <w:szCs w:val="22"/>
        </w:rPr>
        <w:t xml:space="preserve">Zhotovitel v plné míře zodpovídá za bezpečnost a ochranu zdraví všech osob v prostoru staveniště a zabezpečí jejich vybavení ochrannými pracovními pomůckami. Dále se </w:t>
      </w:r>
      <w:r>
        <w:rPr>
          <w:sz w:val="22"/>
          <w:szCs w:val="22"/>
        </w:rPr>
        <w:t>Z</w:t>
      </w:r>
      <w:r w:rsidRPr="003E7288">
        <w:rPr>
          <w:sz w:val="22"/>
          <w:szCs w:val="22"/>
        </w:rPr>
        <w:t>hotovitel zavazuje dodržovat bezpečnostní, hygienické či případné jiné předpisy související s realizací díla</w:t>
      </w:r>
      <w:r>
        <w:rPr>
          <w:sz w:val="22"/>
          <w:szCs w:val="22"/>
        </w:rPr>
        <w:t>.</w:t>
      </w:r>
    </w:p>
    <w:p w14:paraId="393F8F53" w14:textId="77777777" w:rsidR="003E7288" w:rsidRDefault="003E7288" w:rsidP="003E7288">
      <w:pPr>
        <w:jc w:val="center"/>
        <w:rPr>
          <w:b/>
          <w:bCs/>
          <w:i/>
          <w:iCs/>
        </w:rPr>
      </w:pPr>
    </w:p>
    <w:p w14:paraId="09F4F019" w14:textId="154AA698" w:rsidR="003E7288" w:rsidRDefault="003E7288" w:rsidP="003E7288">
      <w:pPr>
        <w:pStyle w:val="Odstavecseseznamem"/>
        <w:numPr>
          <w:ilvl w:val="0"/>
          <w:numId w:val="34"/>
        </w:numPr>
        <w:jc w:val="center"/>
        <w:rPr>
          <w:b/>
          <w:bCs/>
          <w:i/>
          <w:iCs/>
        </w:rPr>
      </w:pPr>
      <w:r>
        <w:rPr>
          <w:b/>
          <w:bCs/>
          <w:i/>
          <w:iCs/>
        </w:rPr>
        <w:t xml:space="preserve">Práva a povinnosti smluvních stran </w:t>
      </w:r>
    </w:p>
    <w:p w14:paraId="6EA2A64E" w14:textId="05C3EC73" w:rsidR="003E7288" w:rsidRDefault="003E7288" w:rsidP="003E7288">
      <w:pPr>
        <w:pStyle w:val="Odstavecseseznamem"/>
        <w:numPr>
          <w:ilvl w:val="1"/>
          <w:numId w:val="34"/>
        </w:numPr>
        <w:spacing w:before="120" w:after="120"/>
        <w:ind w:left="709" w:hanging="709"/>
        <w:jc w:val="both"/>
        <w:rPr>
          <w:sz w:val="22"/>
          <w:szCs w:val="22"/>
        </w:rPr>
      </w:pPr>
      <w:r w:rsidRPr="003E7288">
        <w:rPr>
          <w:sz w:val="22"/>
          <w:szCs w:val="22"/>
        </w:rPr>
        <w:t xml:space="preserve">Objednatel má právo kontrolovat provádění díla v souladu </w:t>
      </w:r>
      <w:r>
        <w:rPr>
          <w:sz w:val="22"/>
          <w:szCs w:val="22"/>
        </w:rPr>
        <w:t>ustanovením §</w:t>
      </w:r>
      <w:r w:rsidRPr="003E7288">
        <w:rPr>
          <w:sz w:val="22"/>
          <w:szCs w:val="22"/>
        </w:rPr>
        <w:t xml:space="preserve"> 2593 občanského zákoníku, a to soustavně, přičemž </w:t>
      </w:r>
      <w:r>
        <w:rPr>
          <w:sz w:val="22"/>
          <w:szCs w:val="22"/>
        </w:rPr>
        <w:t>Z</w:t>
      </w:r>
      <w:r w:rsidRPr="003E7288">
        <w:rPr>
          <w:sz w:val="22"/>
          <w:szCs w:val="22"/>
        </w:rPr>
        <w:t xml:space="preserve">hotovitel je povinen </w:t>
      </w:r>
      <w:r>
        <w:rPr>
          <w:sz w:val="22"/>
          <w:szCs w:val="22"/>
        </w:rPr>
        <w:t>O</w:t>
      </w:r>
      <w:r w:rsidRPr="003E7288">
        <w:rPr>
          <w:sz w:val="22"/>
          <w:szCs w:val="22"/>
        </w:rPr>
        <w:t>bjednateli takovouto kontrolu umožnit</w:t>
      </w:r>
      <w:r>
        <w:rPr>
          <w:sz w:val="22"/>
          <w:szCs w:val="22"/>
        </w:rPr>
        <w:t>.</w:t>
      </w:r>
    </w:p>
    <w:p w14:paraId="24A663A0" w14:textId="46DE2E05" w:rsidR="003E7288" w:rsidRDefault="003E7288" w:rsidP="003E7288">
      <w:pPr>
        <w:pStyle w:val="Odstavecseseznamem"/>
        <w:numPr>
          <w:ilvl w:val="1"/>
          <w:numId w:val="34"/>
        </w:numPr>
        <w:spacing w:before="120" w:after="120"/>
        <w:ind w:left="709" w:hanging="709"/>
        <w:jc w:val="both"/>
        <w:rPr>
          <w:sz w:val="22"/>
          <w:szCs w:val="22"/>
        </w:rPr>
      </w:pPr>
      <w:r w:rsidRPr="003E7288">
        <w:rPr>
          <w:sz w:val="22"/>
          <w:szCs w:val="22"/>
        </w:rPr>
        <w:t xml:space="preserve">Veškeré odborné práce musí vykonávat pracovníci </w:t>
      </w:r>
      <w:r>
        <w:rPr>
          <w:sz w:val="22"/>
          <w:szCs w:val="22"/>
        </w:rPr>
        <w:t>Z</w:t>
      </w:r>
      <w:r w:rsidRPr="003E7288">
        <w:rPr>
          <w:sz w:val="22"/>
          <w:szCs w:val="22"/>
        </w:rPr>
        <w:t>hotovitele nebo jeho subdodavatelů mající příslušnou kvalifikaci</w:t>
      </w:r>
      <w:r>
        <w:rPr>
          <w:sz w:val="22"/>
          <w:szCs w:val="22"/>
        </w:rPr>
        <w:t xml:space="preserve"> v souladu s právními předpisy.</w:t>
      </w:r>
    </w:p>
    <w:p w14:paraId="72379192" w14:textId="4D0DB89D" w:rsidR="003E7288" w:rsidRDefault="003E7288" w:rsidP="003E7288">
      <w:pPr>
        <w:pStyle w:val="Odstavecseseznamem"/>
        <w:numPr>
          <w:ilvl w:val="1"/>
          <w:numId w:val="34"/>
        </w:numPr>
        <w:spacing w:before="120" w:after="120"/>
        <w:ind w:left="709" w:hanging="709"/>
        <w:jc w:val="both"/>
        <w:rPr>
          <w:sz w:val="22"/>
          <w:szCs w:val="22"/>
        </w:rPr>
      </w:pPr>
      <w:r w:rsidRPr="003E7288">
        <w:rPr>
          <w:sz w:val="22"/>
          <w:szCs w:val="22"/>
        </w:rPr>
        <w:t xml:space="preserve">Zhotovitel je povinen při realizaci díla dodržovat platné zákony a jejich prováděcí předpisy a další obecně závazné předpisy, které se týkají jeho činností. Pokud porušením těchto předpisů nebo smluvních povinností vznikne </w:t>
      </w:r>
      <w:r>
        <w:rPr>
          <w:sz w:val="22"/>
          <w:szCs w:val="22"/>
        </w:rPr>
        <w:t>O</w:t>
      </w:r>
      <w:r w:rsidRPr="003E7288">
        <w:rPr>
          <w:sz w:val="22"/>
          <w:szCs w:val="22"/>
        </w:rPr>
        <w:t xml:space="preserve">bjednateli jakákoli škoda, zavazuje se </w:t>
      </w:r>
      <w:r>
        <w:rPr>
          <w:sz w:val="22"/>
          <w:szCs w:val="22"/>
        </w:rPr>
        <w:t>Z</w:t>
      </w:r>
      <w:r w:rsidRPr="003E7288">
        <w:rPr>
          <w:sz w:val="22"/>
          <w:szCs w:val="22"/>
        </w:rPr>
        <w:t>hotovitel tuto škodu v plném rozsahu nahradit, a to včetně všech nákladů vzniklých v souvislosti se vzniklou škodou</w:t>
      </w:r>
      <w:r>
        <w:rPr>
          <w:sz w:val="22"/>
          <w:szCs w:val="22"/>
        </w:rPr>
        <w:t>.</w:t>
      </w:r>
    </w:p>
    <w:p w14:paraId="4642BB0C" w14:textId="00DB176A" w:rsidR="003E7288" w:rsidRDefault="003E7288" w:rsidP="003E7288">
      <w:pPr>
        <w:pStyle w:val="Odstavecseseznamem"/>
        <w:numPr>
          <w:ilvl w:val="1"/>
          <w:numId w:val="34"/>
        </w:numPr>
        <w:spacing w:before="120" w:after="120"/>
        <w:ind w:left="709" w:hanging="709"/>
        <w:jc w:val="both"/>
        <w:rPr>
          <w:sz w:val="22"/>
          <w:szCs w:val="22"/>
        </w:rPr>
      </w:pPr>
      <w:r w:rsidRPr="003E7288">
        <w:rPr>
          <w:sz w:val="22"/>
          <w:szCs w:val="22"/>
        </w:rPr>
        <w:t>Zhotovitel přebírá v plném rozsahu odpovědnost za vlastní řízení postupu prací a za sledování a dodržování předpisů o bezpečnosti práce a ochrany zdraví při práci</w:t>
      </w:r>
      <w:r>
        <w:rPr>
          <w:sz w:val="22"/>
          <w:szCs w:val="22"/>
        </w:rPr>
        <w:t>.</w:t>
      </w:r>
    </w:p>
    <w:p w14:paraId="4939B3A2" w14:textId="37CCDF9D" w:rsidR="003E7288" w:rsidRDefault="00386630" w:rsidP="003E7288">
      <w:pPr>
        <w:pStyle w:val="Odstavecseseznamem"/>
        <w:numPr>
          <w:ilvl w:val="1"/>
          <w:numId w:val="34"/>
        </w:numPr>
        <w:spacing w:before="120" w:after="120"/>
        <w:ind w:left="709" w:hanging="709"/>
        <w:jc w:val="both"/>
        <w:rPr>
          <w:sz w:val="22"/>
          <w:szCs w:val="22"/>
        </w:rPr>
      </w:pPr>
      <w:r w:rsidRPr="00386630">
        <w:rPr>
          <w:sz w:val="22"/>
          <w:szCs w:val="22"/>
        </w:rPr>
        <w:t xml:space="preserve">Zhotovitel je povinen ode dne převzetí staveniště </w:t>
      </w:r>
      <w:r w:rsidR="001C6130">
        <w:rPr>
          <w:sz w:val="22"/>
          <w:szCs w:val="22"/>
        </w:rPr>
        <w:t xml:space="preserve">vést </w:t>
      </w:r>
      <w:r w:rsidRPr="00386630">
        <w:rPr>
          <w:sz w:val="22"/>
          <w:szCs w:val="22"/>
        </w:rPr>
        <w:t xml:space="preserve">stavební deník v rozsahu </w:t>
      </w:r>
      <w:r w:rsidR="001C6130">
        <w:rPr>
          <w:sz w:val="22"/>
          <w:szCs w:val="22"/>
        </w:rPr>
        <w:t xml:space="preserve">a způsobem </w:t>
      </w:r>
      <w:r w:rsidRPr="00386630">
        <w:rPr>
          <w:sz w:val="22"/>
          <w:szCs w:val="22"/>
        </w:rPr>
        <w:t>stanoven</w:t>
      </w:r>
      <w:r w:rsidR="001C6130">
        <w:rPr>
          <w:sz w:val="22"/>
          <w:szCs w:val="22"/>
        </w:rPr>
        <w:t>ý</w:t>
      </w:r>
      <w:r w:rsidRPr="00386630">
        <w:rPr>
          <w:sz w:val="22"/>
          <w:szCs w:val="22"/>
        </w:rPr>
        <w:t xml:space="preserve">m </w:t>
      </w:r>
      <w:r w:rsidR="001C6130">
        <w:rPr>
          <w:sz w:val="22"/>
          <w:szCs w:val="22"/>
        </w:rPr>
        <w:t>platnými a účinnými právními předpisy, zejména stavebním zákonem a jeho prováděcími předpisy, a to</w:t>
      </w:r>
      <w:r w:rsidRPr="00386630">
        <w:rPr>
          <w:sz w:val="22"/>
          <w:szCs w:val="22"/>
        </w:rPr>
        <w:t xml:space="preserve"> až do dne odstranění vad díla podle zápisu o předání a převzetí díla. Poté je </w:t>
      </w:r>
      <w:r>
        <w:rPr>
          <w:sz w:val="22"/>
          <w:szCs w:val="22"/>
        </w:rPr>
        <w:t>Z</w:t>
      </w:r>
      <w:r w:rsidRPr="00386630">
        <w:rPr>
          <w:sz w:val="22"/>
          <w:szCs w:val="22"/>
        </w:rPr>
        <w:t xml:space="preserve">hotovitel povinen předat stavební deník </w:t>
      </w:r>
      <w:r>
        <w:rPr>
          <w:sz w:val="22"/>
          <w:szCs w:val="22"/>
        </w:rPr>
        <w:t>O</w:t>
      </w:r>
      <w:r w:rsidRPr="00386630">
        <w:rPr>
          <w:sz w:val="22"/>
          <w:szCs w:val="22"/>
        </w:rPr>
        <w:t>bjednateli. Do stavebního deníku je povinen zapisovat všechny skutečnosti rozhodné pro zhotovení díla, zejména je povinen zapisovat údaje o převzetí prací před jejich zakrytím, časovém postupu prací, jejich jakosti apod. Zápisy v</w:t>
      </w:r>
      <w:r>
        <w:rPr>
          <w:sz w:val="22"/>
          <w:szCs w:val="22"/>
        </w:rPr>
        <w:t>e</w:t>
      </w:r>
      <w:r w:rsidRPr="00386630">
        <w:rPr>
          <w:sz w:val="22"/>
          <w:szCs w:val="22"/>
        </w:rPr>
        <w:t xml:space="preserve"> stavebním deníku musí být </w:t>
      </w:r>
      <w:r>
        <w:rPr>
          <w:sz w:val="22"/>
          <w:szCs w:val="22"/>
        </w:rPr>
        <w:t>Z</w:t>
      </w:r>
      <w:r w:rsidRPr="00386630">
        <w:rPr>
          <w:sz w:val="22"/>
          <w:szCs w:val="22"/>
        </w:rPr>
        <w:t xml:space="preserve">hotovitelem prováděny denně. Mimo </w:t>
      </w:r>
      <w:r>
        <w:rPr>
          <w:sz w:val="22"/>
          <w:szCs w:val="22"/>
        </w:rPr>
        <w:t>Z</w:t>
      </w:r>
      <w:r w:rsidRPr="00386630">
        <w:rPr>
          <w:sz w:val="22"/>
          <w:szCs w:val="22"/>
        </w:rPr>
        <w:t xml:space="preserve">hotovitele může do stavebního deníku provádět záznamy pouze </w:t>
      </w:r>
      <w:r>
        <w:rPr>
          <w:sz w:val="22"/>
          <w:szCs w:val="22"/>
        </w:rPr>
        <w:t>O</w:t>
      </w:r>
      <w:r w:rsidRPr="00386630">
        <w:rPr>
          <w:sz w:val="22"/>
          <w:szCs w:val="22"/>
        </w:rPr>
        <w:t xml:space="preserve">bjednatel nebo příslušné orgány státní správy. Nesouhlasí-li </w:t>
      </w:r>
      <w:r>
        <w:rPr>
          <w:sz w:val="22"/>
          <w:szCs w:val="22"/>
        </w:rPr>
        <w:t>Z</w:t>
      </w:r>
      <w:r w:rsidRPr="00386630">
        <w:rPr>
          <w:sz w:val="22"/>
          <w:szCs w:val="22"/>
        </w:rPr>
        <w:t xml:space="preserve">hotovitel se zápisem, který učinil </w:t>
      </w:r>
      <w:r>
        <w:rPr>
          <w:sz w:val="22"/>
          <w:szCs w:val="22"/>
        </w:rPr>
        <w:t>O</w:t>
      </w:r>
      <w:r w:rsidRPr="00386630">
        <w:rPr>
          <w:sz w:val="22"/>
          <w:szCs w:val="22"/>
        </w:rPr>
        <w:t>bjednatel do stavebního deníku, musí k tomuto zápisu připojit svoje stanovisko nejpozději do tří pracovních dnů po provedení zápisu, jinak s</w:t>
      </w:r>
      <w:r>
        <w:rPr>
          <w:sz w:val="22"/>
          <w:szCs w:val="22"/>
        </w:rPr>
        <w:t>e</w:t>
      </w:r>
      <w:r w:rsidRPr="00386630">
        <w:rPr>
          <w:sz w:val="22"/>
          <w:szCs w:val="22"/>
        </w:rPr>
        <w:t xml:space="preserve"> má za to, že s</w:t>
      </w:r>
      <w:r>
        <w:rPr>
          <w:sz w:val="22"/>
          <w:szCs w:val="22"/>
        </w:rPr>
        <w:t>e</w:t>
      </w:r>
      <w:r w:rsidRPr="00386630">
        <w:rPr>
          <w:sz w:val="22"/>
          <w:szCs w:val="22"/>
        </w:rPr>
        <w:t xml:space="preserve"> zápisem souhlasí. Zápis v</w:t>
      </w:r>
      <w:r>
        <w:rPr>
          <w:sz w:val="22"/>
          <w:szCs w:val="22"/>
        </w:rPr>
        <w:t>e</w:t>
      </w:r>
      <w:r w:rsidRPr="00386630">
        <w:rPr>
          <w:sz w:val="22"/>
          <w:szCs w:val="22"/>
        </w:rPr>
        <w:t xml:space="preserve"> stavebním deníku nemůže vést ke změně obsahu </w:t>
      </w:r>
      <w:r>
        <w:rPr>
          <w:sz w:val="22"/>
          <w:szCs w:val="22"/>
        </w:rPr>
        <w:t>S</w:t>
      </w:r>
      <w:r w:rsidRPr="00386630">
        <w:rPr>
          <w:sz w:val="22"/>
          <w:szCs w:val="22"/>
        </w:rPr>
        <w:t>mlouvy. Stavební deník musí být na staveništi</w:t>
      </w:r>
      <w:r w:rsidR="0019191A">
        <w:rPr>
          <w:sz w:val="22"/>
          <w:szCs w:val="22"/>
        </w:rPr>
        <w:t xml:space="preserve"> kdykoli</w:t>
      </w:r>
      <w:r w:rsidRPr="00386630">
        <w:rPr>
          <w:sz w:val="22"/>
          <w:szCs w:val="22"/>
        </w:rPr>
        <w:t xml:space="preserve"> přístupný</w:t>
      </w:r>
      <w:r>
        <w:rPr>
          <w:sz w:val="22"/>
          <w:szCs w:val="22"/>
        </w:rPr>
        <w:t>.</w:t>
      </w:r>
    </w:p>
    <w:p w14:paraId="07711B5C" w14:textId="3F767C33" w:rsidR="003E7288" w:rsidRDefault="00386630" w:rsidP="00386630">
      <w:pPr>
        <w:pStyle w:val="Odstavecseseznamem"/>
        <w:numPr>
          <w:ilvl w:val="1"/>
          <w:numId w:val="34"/>
        </w:numPr>
        <w:spacing w:before="120" w:after="120"/>
        <w:ind w:left="709" w:hanging="709"/>
        <w:jc w:val="both"/>
        <w:rPr>
          <w:sz w:val="22"/>
          <w:szCs w:val="22"/>
        </w:rPr>
      </w:pPr>
      <w:r w:rsidRPr="00386630">
        <w:rPr>
          <w:sz w:val="22"/>
          <w:szCs w:val="22"/>
        </w:rPr>
        <w:t>Objednatel si vyhrazuje právo na kontrolu zakrývaných prací před jejich zakrytím. Zhotovitel je povinen písemně vyzvat Objednatele ke kontrole všech prací, které mají být zakryty nebo se stanou nepřístupnými, nejpozději tři pracovní dny přede dnem jejich zakrytí. Jestliže se Objednatel nedostaví a neprovede kontrolu těchto prací, bude Zhotovitel pokračovat v provádění díla. Bude-li Objednatel požadovat dodatečné odkrytí těchto prací, provede Zhotovitel jejich odkrytí na náklad Objednatele. Zjistí-li se však, že práce nebyly řádně provedeny, nese veškeré náklady na odkrytí Zhotovitel. V případě, že Zhotovitel nevyzve Objednatele ke kontrole prací, je Objednatel oprávněn požadovat jejich dodatečné odkrytí na náklady Zhotovitele.</w:t>
      </w:r>
    </w:p>
    <w:p w14:paraId="16B853B8" w14:textId="48CE88B7" w:rsidR="00386630" w:rsidRDefault="00386630" w:rsidP="00386630">
      <w:pPr>
        <w:pStyle w:val="Odstavecseseznamem"/>
        <w:numPr>
          <w:ilvl w:val="1"/>
          <w:numId w:val="34"/>
        </w:numPr>
        <w:spacing w:before="120" w:after="120"/>
        <w:ind w:left="709" w:hanging="709"/>
        <w:jc w:val="both"/>
        <w:rPr>
          <w:sz w:val="22"/>
          <w:szCs w:val="22"/>
        </w:rPr>
      </w:pPr>
      <w:r w:rsidRPr="00386630">
        <w:rPr>
          <w:sz w:val="22"/>
          <w:szCs w:val="22"/>
        </w:rPr>
        <w:t xml:space="preserve">Dojde-li činností </w:t>
      </w:r>
      <w:r>
        <w:rPr>
          <w:sz w:val="22"/>
          <w:szCs w:val="22"/>
        </w:rPr>
        <w:t>Z</w:t>
      </w:r>
      <w:r w:rsidRPr="00386630">
        <w:rPr>
          <w:sz w:val="22"/>
          <w:szCs w:val="22"/>
        </w:rPr>
        <w:t xml:space="preserve">hotovitele ke znečištění nebo poškození přilehlých komunikací či jiných ploch, zavazuje se </w:t>
      </w:r>
      <w:r>
        <w:rPr>
          <w:sz w:val="22"/>
          <w:szCs w:val="22"/>
        </w:rPr>
        <w:t>Z</w:t>
      </w:r>
      <w:r w:rsidRPr="00386630">
        <w:rPr>
          <w:sz w:val="22"/>
          <w:szCs w:val="22"/>
        </w:rPr>
        <w:t xml:space="preserve">hotovitel </w:t>
      </w:r>
      <w:r>
        <w:rPr>
          <w:sz w:val="22"/>
          <w:szCs w:val="22"/>
        </w:rPr>
        <w:t>k jejich vyčištění</w:t>
      </w:r>
      <w:r w:rsidRPr="00386630">
        <w:rPr>
          <w:sz w:val="22"/>
          <w:szCs w:val="22"/>
        </w:rPr>
        <w:t xml:space="preserve">, případně </w:t>
      </w:r>
      <w:r>
        <w:rPr>
          <w:sz w:val="22"/>
          <w:szCs w:val="22"/>
        </w:rPr>
        <w:t xml:space="preserve">k jejich </w:t>
      </w:r>
      <w:r w:rsidRPr="00386630">
        <w:rPr>
          <w:sz w:val="22"/>
          <w:szCs w:val="22"/>
        </w:rPr>
        <w:t>oprav</w:t>
      </w:r>
      <w:r>
        <w:rPr>
          <w:sz w:val="22"/>
          <w:szCs w:val="22"/>
        </w:rPr>
        <w:t>ě</w:t>
      </w:r>
      <w:r w:rsidRPr="00386630">
        <w:rPr>
          <w:sz w:val="22"/>
          <w:szCs w:val="22"/>
        </w:rPr>
        <w:t xml:space="preserve"> na své náklady, a to bez zbytečného odkladu. Pokud tak neučiní, je </w:t>
      </w:r>
      <w:r>
        <w:rPr>
          <w:sz w:val="22"/>
          <w:szCs w:val="22"/>
        </w:rPr>
        <w:t>O</w:t>
      </w:r>
      <w:r w:rsidRPr="00386630">
        <w:rPr>
          <w:sz w:val="22"/>
          <w:szCs w:val="22"/>
        </w:rPr>
        <w:t xml:space="preserve">bjednatel oprávněn odstranit způsobené škody či znečištění na náklady </w:t>
      </w:r>
      <w:r>
        <w:rPr>
          <w:sz w:val="22"/>
          <w:szCs w:val="22"/>
        </w:rPr>
        <w:t>Z</w:t>
      </w:r>
      <w:r w:rsidRPr="00386630">
        <w:rPr>
          <w:sz w:val="22"/>
          <w:szCs w:val="22"/>
        </w:rPr>
        <w:t>hotovitele.</w:t>
      </w:r>
    </w:p>
    <w:p w14:paraId="11CBB927" w14:textId="18413DC0" w:rsidR="00386630" w:rsidRPr="00386630" w:rsidRDefault="00386630" w:rsidP="00386630">
      <w:pPr>
        <w:pStyle w:val="Odstavecseseznamem"/>
        <w:numPr>
          <w:ilvl w:val="1"/>
          <w:numId w:val="34"/>
        </w:numPr>
        <w:spacing w:before="120" w:after="120"/>
        <w:ind w:left="709" w:hanging="709"/>
        <w:jc w:val="both"/>
        <w:rPr>
          <w:sz w:val="22"/>
          <w:szCs w:val="22"/>
        </w:rPr>
      </w:pPr>
      <w:r w:rsidRPr="005B5749">
        <w:rPr>
          <w:sz w:val="22"/>
          <w:szCs w:val="22"/>
        </w:rPr>
        <w:lastRenderedPageBreak/>
        <w:t xml:space="preserve">Zhotovitel zajistí skladování materiálu na staveništi takovým způsobem, který nebude mít vliv na kvalitu skladovaného materiálu, a který zároveň neovlivní postup prací Zhotovitele ani postup prací jiných osob na staveništi. Jestliže Zhotovitel prokazatelně nebude moci zajistit materiál předepsaný projektovou dokumentací, bude použit po písemném schválení </w:t>
      </w:r>
      <w:r w:rsidR="001E2487" w:rsidRPr="005B5749">
        <w:rPr>
          <w:sz w:val="22"/>
          <w:szCs w:val="22"/>
        </w:rPr>
        <w:t>O</w:t>
      </w:r>
      <w:r w:rsidRPr="005B5749">
        <w:rPr>
          <w:sz w:val="22"/>
          <w:szCs w:val="22"/>
        </w:rPr>
        <w:t>bjednatelem ve stavebním deníku materiál náhradní, odsouhlasený Objednatelem. V případě, že náhradní materiál bude levnější než materiál původní, má Objednatel nárok na slevu z ceny díla v rozsahu rozdílu cen materiálů. V případě, že náhradní materiál bude dražší než materiál původní, není Zhotovitel oprávněn požadovat doplacení rozdílu cen materiálů.</w:t>
      </w:r>
    </w:p>
    <w:p w14:paraId="3DB2177D" w14:textId="4BF8D46D" w:rsidR="00386630" w:rsidRDefault="00386630" w:rsidP="00386630">
      <w:pPr>
        <w:pStyle w:val="Odstavecseseznamem"/>
        <w:numPr>
          <w:ilvl w:val="1"/>
          <w:numId w:val="34"/>
        </w:numPr>
        <w:spacing w:before="120" w:after="120"/>
        <w:ind w:left="709" w:hanging="709"/>
        <w:jc w:val="both"/>
        <w:rPr>
          <w:sz w:val="22"/>
          <w:szCs w:val="22"/>
        </w:rPr>
      </w:pPr>
      <w:r w:rsidRPr="00386630">
        <w:rPr>
          <w:sz w:val="22"/>
          <w:szCs w:val="22"/>
        </w:rPr>
        <w:t xml:space="preserve">Zhotovitel hradí elektrickou energii, vodné, stočné a další odebraná média. Zhotovitel zabezpečí na své náklady jejich </w:t>
      </w:r>
      <w:r w:rsidR="001E3840">
        <w:rPr>
          <w:sz w:val="22"/>
          <w:szCs w:val="22"/>
        </w:rPr>
        <w:t>případn</w:t>
      </w:r>
      <w:r w:rsidR="002770E1">
        <w:rPr>
          <w:sz w:val="22"/>
          <w:szCs w:val="22"/>
        </w:rPr>
        <w:t>é</w:t>
      </w:r>
      <w:r w:rsidR="001E3840">
        <w:rPr>
          <w:sz w:val="22"/>
          <w:szCs w:val="22"/>
        </w:rPr>
        <w:t xml:space="preserve"> </w:t>
      </w:r>
      <w:r w:rsidRPr="00386630">
        <w:rPr>
          <w:sz w:val="22"/>
          <w:szCs w:val="22"/>
        </w:rPr>
        <w:t>připojení a měření jejich odběru</w:t>
      </w:r>
      <w:r w:rsidR="001E3840">
        <w:rPr>
          <w:sz w:val="22"/>
          <w:szCs w:val="22"/>
        </w:rPr>
        <w:t>.</w:t>
      </w:r>
    </w:p>
    <w:p w14:paraId="7DB66A71" w14:textId="6C007455" w:rsidR="001E3840" w:rsidRDefault="001E3840" w:rsidP="00386630">
      <w:pPr>
        <w:pStyle w:val="Odstavecseseznamem"/>
        <w:numPr>
          <w:ilvl w:val="1"/>
          <w:numId w:val="34"/>
        </w:numPr>
        <w:spacing w:before="120" w:after="120"/>
        <w:ind w:left="709" w:hanging="709"/>
        <w:jc w:val="both"/>
        <w:rPr>
          <w:sz w:val="22"/>
          <w:szCs w:val="22"/>
        </w:rPr>
      </w:pPr>
      <w:r w:rsidRPr="001E3840">
        <w:rPr>
          <w:sz w:val="22"/>
          <w:szCs w:val="22"/>
        </w:rPr>
        <w:t xml:space="preserve">Zhotovitel je povinen zajistit vybavení staveniště mobilním WC, které bude sloužit pracovníkům </w:t>
      </w:r>
      <w:r>
        <w:rPr>
          <w:sz w:val="22"/>
          <w:szCs w:val="22"/>
        </w:rPr>
        <w:t>Z</w:t>
      </w:r>
      <w:r w:rsidRPr="001E3840">
        <w:rPr>
          <w:sz w:val="22"/>
          <w:szCs w:val="22"/>
        </w:rPr>
        <w:t>hotovitele</w:t>
      </w:r>
      <w:r>
        <w:rPr>
          <w:sz w:val="22"/>
          <w:szCs w:val="22"/>
        </w:rPr>
        <w:t>.</w:t>
      </w:r>
    </w:p>
    <w:p w14:paraId="1EDB188E" w14:textId="660D9A75" w:rsidR="001E3840" w:rsidRDefault="001E3840" w:rsidP="00386630">
      <w:pPr>
        <w:pStyle w:val="Odstavecseseznamem"/>
        <w:numPr>
          <w:ilvl w:val="1"/>
          <w:numId w:val="34"/>
        </w:numPr>
        <w:spacing w:before="120" w:after="120"/>
        <w:ind w:left="709" w:hanging="709"/>
        <w:jc w:val="both"/>
        <w:rPr>
          <w:sz w:val="22"/>
          <w:szCs w:val="22"/>
        </w:rPr>
      </w:pPr>
      <w:r w:rsidRPr="001E3840">
        <w:rPr>
          <w:sz w:val="22"/>
          <w:szCs w:val="22"/>
        </w:rPr>
        <w:t xml:space="preserve">Zhotovitel tímto přebírá nebezpečí změny okolností </w:t>
      </w:r>
      <w:r>
        <w:rPr>
          <w:sz w:val="22"/>
          <w:szCs w:val="22"/>
        </w:rPr>
        <w:t>dle ustanovení §</w:t>
      </w:r>
      <w:r w:rsidRPr="001E3840">
        <w:rPr>
          <w:sz w:val="22"/>
          <w:szCs w:val="22"/>
        </w:rPr>
        <w:t xml:space="preserve"> 2620 </w:t>
      </w:r>
      <w:r>
        <w:rPr>
          <w:sz w:val="22"/>
          <w:szCs w:val="22"/>
        </w:rPr>
        <w:t xml:space="preserve">odst. 2 </w:t>
      </w:r>
      <w:r w:rsidRPr="001E3840">
        <w:rPr>
          <w:sz w:val="22"/>
          <w:szCs w:val="22"/>
        </w:rPr>
        <w:t xml:space="preserve">občanského zákoníku, s výjimkou změn projektové dokumentace, které nezavinil </w:t>
      </w:r>
      <w:r>
        <w:rPr>
          <w:sz w:val="22"/>
          <w:szCs w:val="22"/>
        </w:rPr>
        <w:t>Z</w:t>
      </w:r>
      <w:r w:rsidRPr="001E3840">
        <w:rPr>
          <w:sz w:val="22"/>
          <w:szCs w:val="22"/>
        </w:rPr>
        <w:t>hotovitel</w:t>
      </w:r>
      <w:r>
        <w:rPr>
          <w:sz w:val="22"/>
          <w:szCs w:val="22"/>
        </w:rPr>
        <w:t>,</w:t>
      </w:r>
      <w:r w:rsidRPr="001E3840">
        <w:rPr>
          <w:sz w:val="22"/>
          <w:szCs w:val="22"/>
        </w:rPr>
        <w:t xml:space="preserve"> a které nemohl ke dni podpisu </w:t>
      </w:r>
      <w:r>
        <w:rPr>
          <w:sz w:val="22"/>
          <w:szCs w:val="22"/>
        </w:rPr>
        <w:t>S</w:t>
      </w:r>
      <w:r w:rsidRPr="001E3840">
        <w:rPr>
          <w:sz w:val="22"/>
          <w:szCs w:val="22"/>
        </w:rPr>
        <w:t>mlouvy předpokládat</w:t>
      </w:r>
      <w:r>
        <w:rPr>
          <w:sz w:val="22"/>
          <w:szCs w:val="22"/>
        </w:rPr>
        <w:t>.</w:t>
      </w:r>
    </w:p>
    <w:p w14:paraId="590936D5" w14:textId="6BF4A432" w:rsidR="00360901" w:rsidRDefault="00360901" w:rsidP="00386630">
      <w:pPr>
        <w:pStyle w:val="Odstavecseseznamem"/>
        <w:numPr>
          <w:ilvl w:val="1"/>
          <w:numId w:val="34"/>
        </w:numPr>
        <w:spacing w:before="120" w:after="120"/>
        <w:ind w:left="709" w:hanging="709"/>
        <w:jc w:val="both"/>
        <w:rPr>
          <w:sz w:val="22"/>
          <w:szCs w:val="22"/>
        </w:rPr>
      </w:pPr>
      <w:r>
        <w:rPr>
          <w:sz w:val="22"/>
          <w:szCs w:val="22"/>
        </w:rPr>
        <w:t xml:space="preserve">Zhotovitel je povinen </w:t>
      </w:r>
      <w:r w:rsidRPr="00360901">
        <w:rPr>
          <w:sz w:val="22"/>
          <w:szCs w:val="22"/>
        </w:rPr>
        <w:t xml:space="preserve">mít po celou dobu plnění díla sjednáno pojištění proti škodám způsobeným </w:t>
      </w:r>
      <w:r w:rsidR="00AB40D4">
        <w:rPr>
          <w:sz w:val="22"/>
          <w:szCs w:val="22"/>
        </w:rPr>
        <w:t>O</w:t>
      </w:r>
      <w:r w:rsidRPr="00360901">
        <w:rPr>
          <w:sz w:val="22"/>
          <w:szCs w:val="22"/>
        </w:rPr>
        <w:t>bjednateli nebo třetím osobám jeho činností, včetně možných škod způsobených jeho pracovníky, a to ve výši odpovídající možným rizikům ve vztahu k charakteru stavby a jejímu okolí</w:t>
      </w:r>
      <w:r>
        <w:rPr>
          <w:sz w:val="22"/>
          <w:szCs w:val="22"/>
        </w:rPr>
        <w:t>, minimálně</w:t>
      </w:r>
      <w:r w:rsidR="00BA6B17">
        <w:rPr>
          <w:sz w:val="22"/>
          <w:szCs w:val="22"/>
        </w:rPr>
        <w:t xml:space="preserve"> však</w:t>
      </w:r>
      <w:r>
        <w:rPr>
          <w:sz w:val="22"/>
          <w:szCs w:val="22"/>
        </w:rPr>
        <w:t xml:space="preserve"> </w:t>
      </w:r>
      <w:r w:rsidR="00AB40D4">
        <w:rPr>
          <w:sz w:val="22"/>
          <w:szCs w:val="22"/>
        </w:rPr>
        <w:t xml:space="preserve">tak, aby </w:t>
      </w:r>
      <w:r w:rsidR="00AB40D4" w:rsidRPr="00AB40D4">
        <w:rPr>
          <w:sz w:val="22"/>
          <w:szCs w:val="22"/>
        </w:rPr>
        <w:t xml:space="preserve">limit pojistného plnění sjednaný </w:t>
      </w:r>
      <w:r w:rsidR="00AB40D4">
        <w:rPr>
          <w:sz w:val="22"/>
          <w:szCs w:val="22"/>
        </w:rPr>
        <w:t>Z</w:t>
      </w:r>
      <w:r w:rsidR="00AB40D4" w:rsidRPr="00AB40D4">
        <w:rPr>
          <w:sz w:val="22"/>
          <w:szCs w:val="22"/>
        </w:rPr>
        <w:t xml:space="preserve">hotovitelem na základě takové pojistné smlouvy činil pro jednu škodnou událost minimálně </w:t>
      </w:r>
      <w:r w:rsidR="00A205FD">
        <w:rPr>
          <w:b/>
          <w:bCs/>
          <w:sz w:val="22"/>
          <w:szCs w:val="22"/>
        </w:rPr>
        <w:t>1</w:t>
      </w:r>
      <w:r w:rsidRPr="00360901">
        <w:rPr>
          <w:b/>
          <w:bCs/>
          <w:sz w:val="22"/>
          <w:szCs w:val="22"/>
        </w:rPr>
        <w:t> 000 000 Kč</w:t>
      </w:r>
      <w:r w:rsidRPr="00360901">
        <w:rPr>
          <w:sz w:val="22"/>
          <w:szCs w:val="22"/>
        </w:rPr>
        <w:t>.</w:t>
      </w:r>
      <w:r>
        <w:rPr>
          <w:sz w:val="22"/>
          <w:szCs w:val="22"/>
        </w:rPr>
        <w:t xml:space="preserve"> </w:t>
      </w:r>
      <w:r w:rsidRPr="00360901">
        <w:rPr>
          <w:sz w:val="22"/>
          <w:szCs w:val="22"/>
        </w:rPr>
        <w:t xml:space="preserve">Pojistnou smlouvu je povinen </w:t>
      </w:r>
      <w:r>
        <w:rPr>
          <w:sz w:val="22"/>
          <w:szCs w:val="22"/>
        </w:rPr>
        <w:t>Z</w:t>
      </w:r>
      <w:r w:rsidRPr="00360901">
        <w:rPr>
          <w:sz w:val="22"/>
          <w:szCs w:val="22"/>
        </w:rPr>
        <w:t xml:space="preserve">hotovitel předložit na vyžádání </w:t>
      </w:r>
      <w:r>
        <w:rPr>
          <w:sz w:val="22"/>
          <w:szCs w:val="22"/>
        </w:rPr>
        <w:t>O</w:t>
      </w:r>
      <w:r w:rsidRPr="00360901">
        <w:rPr>
          <w:sz w:val="22"/>
          <w:szCs w:val="22"/>
        </w:rPr>
        <w:t xml:space="preserve">bjednateli kdykoliv po celou dobu trvání </w:t>
      </w:r>
      <w:r>
        <w:rPr>
          <w:sz w:val="22"/>
          <w:szCs w:val="22"/>
        </w:rPr>
        <w:t>Smlouvy</w:t>
      </w:r>
      <w:r w:rsidRPr="00360901">
        <w:rPr>
          <w:sz w:val="22"/>
          <w:szCs w:val="22"/>
        </w:rPr>
        <w:t>.</w:t>
      </w:r>
    </w:p>
    <w:p w14:paraId="592C7AF2" w14:textId="6A30DED1" w:rsidR="0004152F" w:rsidRDefault="0004152F" w:rsidP="00386630">
      <w:pPr>
        <w:pStyle w:val="Odstavecseseznamem"/>
        <w:numPr>
          <w:ilvl w:val="1"/>
          <w:numId w:val="34"/>
        </w:numPr>
        <w:spacing w:before="120" w:after="120"/>
        <w:ind w:left="709" w:hanging="709"/>
        <w:jc w:val="both"/>
        <w:rPr>
          <w:sz w:val="22"/>
          <w:szCs w:val="22"/>
        </w:rPr>
      </w:pPr>
      <w:r w:rsidRPr="009F5029">
        <w:rPr>
          <w:sz w:val="22"/>
          <w:szCs w:val="22"/>
        </w:rPr>
        <w:t xml:space="preserve">Zhotovitel není oprávněn postoupit pohledávky, jemu vyplývající </w:t>
      </w:r>
      <w:r>
        <w:rPr>
          <w:sz w:val="22"/>
          <w:szCs w:val="22"/>
        </w:rPr>
        <w:t>ze Smlouvy</w:t>
      </w:r>
      <w:r w:rsidRPr="009F5029">
        <w:rPr>
          <w:sz w:val="22"/>
          <w:szCs w:val="22"/>
        </w:rPr>
        <w:t xml:space="preserve"> za </w:t>
      </w:r>
      <w:r>
        <w:rPr>
          <w:sz w:val="22"/>
          <w:szCs w:val="22"/>
        </w:rPr>
        <w:t>O</w:t>
      </w:r>
      <w:r w:rsidRPr="009F5029">
        <w:rPr>
          <w:sz w:val="22"/>
          <w:szCs w:val="22"/>
        </w:rPr>
        <w:t>bjednatelem</w:t>
      </w:r>
      <w:r>
        <w:rPr>
          <w:sz w:val="22"/>
          <w:szCs w:val="22"/>
        </w:rPr>
        <w:t>, ani započíst takovou pohledávku.</w:t>
      </w:r>
    </w:p>
    <w:p w14:paraId="44E5A37F" w14:textId="77777777" w:rsidR="00360901" w:rsidRDefault="00360901" w:rsidP="00360901">
      <w:pPr>
        <w:pStyle w:val="Odstavecseseznamem"/>
        <w:spacing w:before="120" w:after="120"/>
        <w:ind w:left="709"/>
        <w:jc w:val="both"/>
        <w:rPr>
          <w:sz w:val="22"/>
          <w:szCs w:val="22"/>
        </w:rPr>
      </w:pPr>
    </w:p>
    <w:p w14:paraId="0E004CBE" w14:textId="4241FE16" w:rsidR="001E3840" w:rsidRPr="003E53F7" w:rsidRDefault="001E3840" w:rsidP="001E3840">
      <w:pPr>
        <w:pStyle w:val="Odstavecseseznamem"/>
        <w:numPr>
          <w:ilvl w:val="0"/>
          <w:numId w:val="34"/>
        </w:numPr>
        <w:jc w:val="center"/>
        <w:rPr>
          <w:b/>
          <w:bCs/>
          <w:i/>
          <w:iCs/>
        </w:rPr>
      </w:pPr>
      <w:r w:rsidRPr="003E53F7">
        <w:rPr>
          <w:b/>
          <w:bCs/>
          <w:i/>
          <w:iCs/>
        </w:rPr>
        <w:t>Změny díla v průběhu provádění díla</w:t>
      </w:r>
    </w:p>
    <w:p w14:paraId="057502B2" w14:textId="4AC0250A" w:rsidR="001E3840" w:rsidRPr="007B1B89" w:rsidRDefault="001E3840" w:rsidP="001E3840">
      <w:pPr>
        <w:pStyle w:val="Odstavecseseznamem"/>
        <w:numPr>
          <w:ilvl w:val="1"/>
          <w:numId w:val="34"/>
        </w:numPr>
        <w:spacing w:before="120" w:after="120"/>
        <w:ind w:left="709" w:hanging="709"/>
        <w:jc w:val="both"/>
        <w:rPr>
          <w:sz w:val="22"/>
          <w:szCs w:val="22"/>
        </w:rPr>
      </w:pPr>
      <w:r w:rsidRPr="007B1B89">
        <w:rPr>
          <w:sz w:val="22"/>
          <w:szCs w:val="22"/>
        </w:rPr>
        <w:t xml:space="preserve">Ke zvýšení objemů prací nad rozsah sjednaný ve Smlouvě může dojít jen v případě dodatečných požadavků </w:t>
      </w:r>
      <w:r w:rsidR="007B1B89" w:rsidRPr="007B1B89">
        <w:rPr>
          <w:sz w:val="22"/>
          <w:szCs w:val="22"/>
        </w:rPr>
        <w:t>O</w:t>
      </w:r>
      <w:r w:rsidRPr="007B1B89">
        <w:rPr>
          <w:sz w:val="22"/>
          <w:szCs w:val="22"/>
        </w:rPr>
        <w:t xml:space="preserve">bjednatele nebo v případě, že při zhotovování díla vyvstane nutnost provést práce, které nebylo možno objektivně předvídat. </w:t>
      </w:r>
      <w:r w:rsidR="007B1B89">
        <w:rPr>
          <w:sz w:val="22"/>
          <w:szCs w:val="22"/>
        </w:rPr>
        <w:t>Z</w:t>
      </w:r>
      <w:r w:rsidRPr="007B1B89">
        <w:rPr>
          <w:sz w:val="22"/>
          <w:szCs w:val="22"/>
        </w:rPr>
        <w:t xml:space="preserve">měnami se rozumí </w:t>
      </w:r>
      <w:r w:rsidR="007B1B89">
        <w:rPr>
          <w:sz w:val="22"/>
          <w:szCs w:val="22"/>
        </w:rPr>
        <w:t>zejména</w:t>
      </w:r>
      <w:r w:rsidRPr="007B1B89">
        <w:rPr>
          <w:sz w:val="22"/>
          <w:szCs w:val="22"/>
        </w:rPr>
        <w:t xml:space="preserve"> tyto skutečnosti:</w:t>
      </w:r>
    </w:p>
    <w:p w14:paraId="000B7048" w14:textId="59B32F4A" w:rsidR="007B1B89" w:rsidRPr="007B1B89" w:rsidRDefault="007B1B89" w:rsidP="007B1B89">
      <w:pPr>
        <w:pStyle w:val="Odstavecseseznamem"/>
        <w:numPr>
          <w:ilvl w:val="0"/>
          <w:numId w:val="37"/>
        </w:numPr>
        <w:tabs>
          <w:tab w:val="left" w:pos="2268"/>
        </w:tabs>
        <w:autoSpaceDE w:val="0"/>
        <w:autoSpaceDN w:val="0"/>
        <w:adjustRightInd w:val="0"/>
        <w:spacing w:before="120"/>
        <w:jc w:val="both"/>
        <w:rPr>
          <w:sz w:val="22"/>
          <w:szCs w:val="22"/>
        </w:rPr>
      </w:pPr>
      <w:r w:rsidRPr="007B1B89">
        <w:rPr>
          <w:sz w:val="22"/>
          <w:szCs w:val="22"/>
        </w:rPr>
        <w:t>zvýšení množství nutných prací či změna navrhovaných postupů oproti projektové dokumentaci na základě dodatečných požadavků Objednatele;</w:t>
      </w:r>
    </w:p>
    <w:p w14:paraId="3CD3C861" w14:textId="5EEDF333" w:rsidR="007B1B89" w:rsidRPr="007B1B89" w:rsidRDefault="007B1B89" w:rsidP="007B1B89">
      <w:pPr>
        <w:pStyle w:val="Odstavecseseznamem"/>
        <w:numPr>
          <w:ilvl w:val="0"/>
          <w:numId w:val="37"/>
        </w:numPr>
        <w:tabs>
          <w:tab w:val="left" w:pos="2268"/>
        </w:tabs>
        <w:autoSpaceDE w:val="0"/>
        <w:autoSpaceDN w:val="0"/>
        <w:adjustRightInd w:val="0"/>
        <w:spacing w:before="120"/>
        <w:jc w:val="both"/>
        <w:rPr>
          <w:sz w:val="22"/>
          <w:szCs w:val="22"/>
        </w:rPr>
      </w:pPr>
      <w:r w:rsidRPr="007B1B89">
        <w:rPr>
          <w:sz w:val="22"/>
          <w:szCs w:val="22"/>
        </w:rPr>
        <w:t>zvýšení standardu materiálů na základě dodatečných požadavků Objednatele oproti specifikaci dle projektové dokumentace;</w:t>
      </w:r>
    </w:p>
    <w:p w14:paraId="0266ABB1" w14:textId="777041DF" w:rsidR="007B1B89" w:rsidRDefault="007B1B89" w:rsidP="007B1B89">
      <w:pPr>
        <w:pStyle w:val="Odstavecseseznamem"/>
        <w:numPr>
          <w:ilvl w:val="0"/>
          <w:numId w:val="37"/>
        </w:numPr>
        <w:tabs>
          <w:tab w:val="left" w:pos="2268"/>
        </w:tabs>
        <w:autoSpaceDE w:val="0"/>
        <w:autoSpaceDN w:val="0"/>
        <w:adjustRightInd w:val="0"/>
        <w:spacing w:before="120"/>
        <w:jc w:val="both"/>
        <w:rPr>
          <w:sz w:val="22"/>
          <w:szCs w:val="22"/>
        </w:rPr>
      </w:pPr>
      <w:r w:rsidRPr="007B1B89">
        <w:rPr>
          <w:sz w:val="22"/>
          <w:szCs w:val="22"/>
        </w:rPr>
        <w:t>vady projektové dokumentace</w:t>
      </w:r>
      <w:r>
        <w:rPr>
          <w:sz w:val="22"/>
          <w:szCs w:val="22"/>
        </w:rPr>
        <w:t>.</w:t>
      </w:r>
    </w:p>
    <w:p w14:paraId="30C1A06B" w14:textId="23324168" w:rsidR="0004152F" w:rsidRDefault="007B1B89" w:rsidP="007B1B89">
      <w:pPr>
        <w:pStyle w:val="Odstavecseseznamem"/>
        <w:numPr>
          <w:ilvl w:val="1"/>
          <w:numId w:val="34"/>
        </w:numPr>
        <w:spacing w:before="120" w:after="120"/>
        <w:ind w:left="709" w:hanging="709"/>
        <w:jc w:val="both"/>
        <w:rPr>
          <w:sz w:val="22"/>
          <w:szCs w:val="22"/>
        </w:rPr>
      </w:pPr>
      <w:r w:rsidRPr="007B1B89">
        <w:rPr>
          <w:sz w:val="22"/>
          <w:szCs w:val="22"/>
        </w:rPr>
        <w:t xml:space="preserve">Návrh na zvýšení nebo případné snížení objemu prací (změny díla) musí být uveden ve stavebním deníku. Navrhované změny díla budou neprodleně zaneseny do </w:t>
      </w:r>
      <w:r w:rsidR="00EC5046" w:rsidRPr="007B1B89">
        <w:rPr>
          <w:sz w:val="22"/>
          <w:szCs w:val="22"/>
        </w:rPr>
        <w:t>formuláře</w:t>
      </w:r>
      <w:r w:rsidRPr="007B1B89">
        <w:rPr>
          <w:sz w:val="22"/>
          <w:szCs w:val="22"/>
        </w:rPr>
        <w:t xml:space="preserve"> </w:t>
      </w:r>
      <w:r w:rsidRPr="00570822">
        <w:rPr>
          <w:sz w:val="22"/>
          <w:szCs w:val="22"/>
        </w:rPr>
        <w:t>„</w:t>
      </w:r>
      <w:r w:rsidR="00FE3323">
        <w:rPr>
          <w:sz w:val="22"/>
          <w:szCs w:val="22"/>
        </w:rPr>
        <w:t>z</w:t>
      </w:r>
      <w:r w:rsidRPr="00570822">
        <w:rPr>
          <w:sz w:val="22"/>
          <w:szCs w:val="22"/>
        </w:rPr>
        <w:t>měnový list".</w:t>
      </w:r>
      <w:r w:rsidRPr="007B1B89">
        <w:rPr>
          <w:sz w:val="22"/>
          <w:szCs w:val="22"/>
        </w:rPr>
        <w:t xml:space="preserve"> Vyplněný </w:t>
      </w:r>
      <w:r w:rsidR="003E53F7">
        <w:rPr>
          <w:sz w:val="22"/>
          <w:szCs w:val="22"/>
        </w:rPr>
        <w:t>z</w:t>
      </w:r>
      <w:r w:rsidRPr="007B1B89">
        <w:rPr>
          <w:sz w:val="22"/>
          <w:szCs w:val="22"/>
        </w:rPr>
        <w:t xml:space="preserve">měnový list bude předložen k odsouhlasení </w:t>
      </w:r>
      <w:r w:rsidR="00EC5046">
        <w:rPr>
          <w:sz w:val="22"/>
          <w:szCs w:val="22"/>
        </w:rPr>
        <w:t>Objednateli</w:t>
      </w:r>
      <w:r w:rsidRPr="007B1B89">
        <w:rPr>
          <w:sz w:val="22"/>
          <w:szCs w:val="22"/>
        </w:rPr>
        <w:t xml:space="preserve">. </w:t>
      </w:r>
      <w:r w:rsidRPr="003E53F7">
        <w:rPr>
          <w:sz w:val="22"/>
          <w:szCs w:val="22"/>
        </w:rPr>
        <w:t xml:space="preserve">O výsledku projednání změnového listu bude </w:t>
      </w:r>
      <w:r w:rsidR="00EC5046" w:rsidRPr="003E53F7">
        <w:rPr>
          <w:sz w:val="22"/>
          <w:szCs w:val="22"/>
        </w:rPr>
        <w:t>Z</w:t>
      </w:r>
      <w:r w:rsidRPr="003E53F7">
        <w:rPr>
          <w:sz w:val="22"/>
          <w:szCs w:val="22"/>
        </w:rPr>
        <w:t xml:space="preserve">hotovitel ihned informován. Změny rozsahu díla musí být vždy dohodnuty </w:t>
      </w:r>
      <w:r w:rsidR="00EC5046" w:rsidRPr="003E53F7">
        <w:rPr>
          <w:sz w:val="22"/>
          <w:szCs w:val="22"/>
        </w:rPr>
        <w:t xml:space="preserve">písemným </w:t>
      </w:r>
      <w:r w:rsidRPr="003E53F7">
        <w:rPr>
          <w:sz w:val="22"/>
          <w:szCs w:val="22"/>
        </w:rPr>
        <w:t>dodatkem k</w:t>
      </w:r>
      <w:r w:rsidR="00EC5046" w:rsidRPr="003E53F7">
        <w:rPr>
          <w:sz w:val="22"/>
          <w:szCs w:val="22"/>
        </w:rPr>
        <w:t>e Smlouvě.</w:t>
      </w:r>
      <w:r w:rsidR="0004152F" w:rsidRPr="0004152F">
        <w:rPr>
          <w:sz w:val="22"/>
          <w:szCs w:val="22"/>
        </w:rPr>
        <w:t xml:space="preserve"> </w:t>
      </w:r>
    </w:p>
    <w:p w14:paraId="392C24F2" w14:textId="206D8C96" w:rsidR="007B1B89" w:rsidRDefault="0004152F" w:rsidP="007B1B89">
      <w:pPr>
        <w:pStyle w:val="Odstavecseseznamem"/>
        <w:numPr>
          <w:ilvl w:val="1"/>
          <w:numId w:val="34"/>
        </w:numPr>
        <w:spacing w:before="120" w:after="120"/>
        <w:ind w:left="709" w:hanging="709"/>
        <w:jc w:val="both"/>
        <w:rPr>
          <w:sz w:val="22"/>
          <w:szCs w:val="22"/>
        </w:rPr>
      </w:pPr>
      <w:r w:rsidRPr="009F5029">
        <w:rPr>
          <w:sz w:val="22"/>
          <w:szCs w:val="22"/>
        </w:rPr>
        <w:t xml:space="preserve">Drobné odchylky, které nebudou mít vliv na cenu </w:t>
      </w:r>
      <w:r w:rsidR="00BA6B17">
        <w:rPr>
          <w:sz w:val="22"/>
          <w:szCs w:val="22"/>
        </w:rPr>
        <w:t xml:space="preserve">díla </w:t>
      </w:r>
      <w:r w:rsidRPr="009F5029">
        <w:rPr>
          <w:sz w:val="22"/>
          <w:szCs w:val="22"/>
        </w:rPr>
        <w:t xml:space="preserve">a termín plnění </w:t>
      </w:r>
      <w:r w:rsidR="00BA6B17">
        <w:rPr>
          <w:sz w:val="22"/>
          <w:szCs w:val="22"/>
        </w:rPr>
        <w:t xml:space="preserve">díla, </w:t>
      </w:r>
      <w:r w:rsidRPr="009F5029">
        <w:rPr>
          <w:sz w:val="22"/>
          <w:szCs w:val="22"/>
        </w:rPr>
        <w:t xml:space="preserve">bude </w:t>
      </w:r>
      <w:r>
        <w:rPr>
          <w:sz w:val="22"/>
          <w:szCs w:val="22"/>
        </w:rPr>
        <w:t>O</w:t>
      </w:r>
      <w:r w:rsidRPr="009F5029">
        <w:rPr>
          <w:sz w:val="22"/>
          <w:szCs w:val="22"/>
        </w:rPr>
        <w:t xml:space="preserve">bjednatel po dohodě se </w:t>
      </w:r>
      <w:r>
        <w:rPr>
          <w:sz w:val="22"/>
          <w:szCs w:val="22"/>
        </w:rPr>
        <w:t>Z</w:t>
      </w:r>
      <w:r w:rsidRPr="009F5029">
        <w:rPr>
          <w:sz w:val="22"/>
          <w:szCs w:val="22"/>
        </w:rPr>
        <w:t>hotovitelem potvrzovat a schvalovat ve stavebním deníku.</w:t>
      </w:r>
    </w:p>
    <w:p w14:paraId="61A33BD0" w14:textId="474F200F" w:rsidR="00423D7F" w:rsidRDefault="00423D7F" w:rsidP="007B1B89">
      <w:pPr>
        <w:pStyle w:val="Odstavecseseznamem"/>
        <w:numPr>
          <w:ilvl w:val="1"/>
          <w:numId w:val="34"/>
        </w:numPr>
        <w:spacing w:before="120" w:after="120"/>
        <w:ind w:left="709" w:hanging="709"/>
        <w:jc w:val="both"/>
        <w:rPr>
          <w:sz w:val="22"/>
          <w:szCs w:val="22"/>
        </w:rPr>
      </w:pPr>
      <w:r w:rsidRPr="00423D7F">
        <w:rPr>
          <w:sz w:val="22"/>
          <w:szCs w:val="22"/>
        </w:rPr>
        <w:t>Jestliže byly práce nad rozsah sjednaný v</w:t>
      </w:r>
      <w:r>
        <w:rPr>
          <w:sz w:val="22"/>
          <w:szCs w:val="22"/>
        </w:rPr>
        <w:t>e</w:t>
      </w:r>
      <w:r w:rsidRPr="00423D7F">
        <w:rPr>
          <w:sz w:val="22"/>
          <w:szCs w:val="22"/>
        </w:rPr>
        <w:t xml:space="preserve"> </w:t>
      </w:r>
      <w:r>
        <w:rPr>
          <w:sz w:val="22"/>
          <w:szCs w:val="22"/>
        </w:rPr>
        <w:t>S</w:t>
      </w:r>
      <w:r w:rsidRPr="00423D7F">
        <w:rPr>
          <w:sz w:val="22"/>
          <w:szCs w:val="22"/>
        </w:rPr>
        <w:t xml:space="preserve">mlouvě vyvolány nezbytnými opravami vad provedených prací, nevzniká </w:t>
      </w:r>
      <w:r>
        <w:rPr>
          <w:sz w:val="22"/>
          <w:szCs w:val="22"/>
        </w:rPr>
        <w:t>Z</w:t>
      </w:r>
      <w:r w:rsidRPr="00423D7F">
        <w:rPr>
          <w:sz w:val="22"/>
          <w:szCs w:val="22"/>
        </w:rPr>
        <w:t>hotoviteli nárok na jejich úhradu</w:t>
      </w:r>
      <w:r>
        <w:rPr>
          <w:sz w:val="22"/>
          <w:szCs w:val="22"/>
        </w:rPr>
        <w:t>.</w:t>
      </w:r>
    </w:p>
    <w:p w14:paraId="76744D42" w14:textId="6E668B8A" w:rsidR="00423D7F" w:rsidRDefault="00490BEC" w:rsidP="007B1B89">
      <w:pPr>
        <w:pStyle w:val="Odstavecseseznamem"/>
        <w:numPr>
          <w:ilvl w:val="1"/>
          <w:numId w:val="34"/>
        </w:numPr>
        <w:spacing w:before="120" w:after="120"/>
        <w:ind w:left="709" w:hanging="709"/>
        <w:jc w:val="both"/>
        <w:rPr>
          <w:sz w:val="22"/>
          <w:szCs w:val="22"/>
        </w:rPr>
      </w:pPr>
      <w:r w:rsidRPr="00490BEC">
        <w:rPr>
          <w:sz w:val="22"/>
          <w:szCs w:val="22"/>
        </w:rPr>
        <w:t xml:space="preserve">V případě, že některé práce sjednané </w:t>
      </w:r>
      <w:r>
        <w:rPr>
          <w:sz w:val="22"/>
          <w:szCs w:val="22"/>
        </w:rPr>
        <w:t>ve S</w:t>
      </w:r>
      <w:r w:rsidRPr="00490BEC">
        <w:rPr>
          <w:sz w:val="22"/>
          <w:szCs w:val="22"/>
        </w:rPr>
        <w:t>mlouv</w:t>
      </w:r>
      <w:r>
        <w:rPr>
          <w:sz w:val="22"/>
          <w:szCs w:val="22"/>
        </w:rPr>
        <w:t>ě</w:t>
      </w:r>
      <w:r w:rsidRPr="00490BEC">
        <w:rPr>
          <w:sz w:val="22"/>
          <w:szCs w:val="22"/>
        </w:rPr>
        <w:t xml:space="preserve"> nebudou </w:t>
      </w:r>
      <w:r>
        <w:rPr>
          <w:sz w:val="22"/>
          <w:szCs w:val="22"/>
        </w:rPr>
        <w:t>Z</w:t>
      </w:r>
      <w:r w:rsidRPr="00490BEC">
        <w:rPr>
          <w:sz w:val="22"/>
          <w:szCs w:val="22"/>
        </w:rPr>
        <w:t>hotovitelem pr</w:t>
      </w:r>
      <w:r>
        <w:rPr>
          <w:sz w:val="22"/>
          <w:szCs w:val="22"/>
        </w:rPr>
        <w:t>ovedeny</w:t>
      </w:r>
      <w:r w:rsidRPr="00490BEC">
        <w:rPr>
          <w:sz w:val="22"/>
          <w:szCs w:val="22"/>
        </w:rPr>
        <w:t xml:space="preserve"> nebo budou zvoleny méně náročné postupy či méně nákladné standardy materiálů, bude odpovídajícím způsobem snížena cena díla</w:t>
      </w:r>
      <w:r>
        <w:rPr>
          <w:sz w:val="22"/>
          <w:szCs w:val="22"/>
        </w:rPr>
        <w:t>.</w:t>
      </w:r>
    </w:p>
    <w:p w14:paraId="6D2D7EE2" w14:textId="77777777" w:rsidR="00360901" w:rsidRDefault="00360901" w:rsidP="00360901">
      <w:pPr>
        <w:pStyle w:val="Odstavecseseznamem"/>
        <w:spacing w:before="120" w:after="120"/>
        <w:ind w:left="709"/>
        <w:jc w:val="both"/>
        <w:rPr>
          <w:sz w:val="22"/>
          <w:szCs w:val="22"/>
        </w:rPr>
      </w:pPr>
    </w:p>
    <w:p w14:paraId="56E987DE" w14:textId="77777777" w:rsidR="00D12055" w:rsidRDefault="00D12055" w:rsidP="00360901">
      <w:pPr>
        <w:pStyle w:val="Odstavecseseznamem"/>
        <w:spacing w:before="120" w:after="120"/>
        <w:ind w:left="709"/>
        <w:jc w:val="both"/>
        <w:rPr>
          <w:sz w:val="22"/>
          <w:szCs w:val="22"/>
        </w:rPr>
      </w:pPr>
    </w:p>
    <w:p w14:paraId="0D045CBC" w14:textId="164B016A" w:rsidR="00490BEC" w:rsidRDefault="00140FF2" w:rsidP="00490BEC">
      <w:pPr>
        <w:pStyle w:val="Odstavecseseznamem"/>
        <w:numPr>
          <w:ilvl w:val="0"/>
          <w:numId w:val="34"/>
        </w:numPr>
        <w:jc w:val="center"/>
        <w:rPr>
          <w:b/>
          <w:bCs/>
          <w:i/>
          <w:iCs/>
        </w:rPr>
      </w:pPr>
      <w:r>
        <w:rPr>
          <w:b/>
          <w:bCs/>
          <w:i/>
          <w:iCs/>
        </w:rPr>
        <w:lastRenderedPageBreak/>
        <w:t>Záruční doba</w:t>
      </w:r>
    </w:p>
    <w:p w14:paraId="062303E1" w14:textId="63D28CAF" w:rsidR="00490BEC" w:rsidRDefault="00490BEC" w:rsidP="00490BEC">
      <w:pPr>
        <w:pStyle w:val="Odstavecseseznamem"/>
        <w:numPr>
          <w:ilvl w:val="1"/>
          <w:numId w:val="34"/>
        </w:numPr>
        <w:spacing w:before="120" w:after="120"/>
        <w:ind w:left="709" w:hanging="709"/>
        <w:jc w:val="both"/>
        <w:rPr>
          <w:sz w:val="22"/>
          <w:szCs w:val="22"/>
        </w:rPr>
      </w:pPr>
      <w:r w:rsidRPr="00490BEC">
        <w:rPr>
          <w:sz w:val="22"/>
          <w:szCs w:val="22"/>
        </w:rPr>
        <w:t xml:space="preserve">Zhotovitel tímto poskytuje </w:t>
      </w:r>
      <w:r>
        <w:rPr>
          <w:sz w:val="22"/>
          <w:szCs w:val="22"/>
        </w:rPr>
        <w:t>O</w:t>
      </w:r>
      <w:r w:rsidRPr="00490BEC">
        <w:rPr>
          <w:sz w:val="22"/>
          <w:szCs w:val="22"/>
        </w:rPr>
        <w:t xml:space="preserve">bjednateli záruku za jakost díla, a to po </w:t>
      </w:r>
      <w:r w:rsidRPr="00BF0B7B">
        <w:rPr>
          <w:sz w:val="22"/>
          <w:szCs w:val="22"/>
        </w:rPr>
        <w:t xml:space="preserve">dobu </w:t>
      </w:r>
      <w:r w:rsidR="00140FF2" w:rsidRPr="00BF0B7B">
        <w:rPr>
          <w:b/>
          <w:bCs/>
          <w:sz w:val="22"/>
          <w:szCs w:val="22"/>
        </w:rPr>
        <w:t>60</w:t>
      </w:r>
      <w:r w:rsidRPr="00BF0B7B">
        <w:rPr>
          <w:b/>
          <w:bCs/>
          <w:sz w:val="22"/>
          <w:szCs w:val="22"/>
        </w:rPr>
        <w:t xml:space="preserve"> měsíců</w:t>
      </w:r>
      <w:r w:rsidRPr="00BF0B7B">
        <w:rPr>
          <w:sz w:val="22"/>
          <w:szCs w:val="22"/>
        </w:rPr>
        <w:t xml:space="preserve"> ode</w:t>
      </w:r>
      <w:r w:rsidRPr="00490BEC">
        <w:rPr>
          <w:sz w:val="22"/>
          <w:szCs w:val="22"/>
        </w:rPr>
        <w:t xml:space="preserve"> dne předání a převzetí díla (záruční doba). Záruční doba celého díla začíná běžet ode dne jeho</w:t>
      </w:r>
      <w:r w:rsidR="00140FF2">
        <w:rPr>
          <w:sz w:val="22"/>
          <w:szCs w:val="22"/>
        </w:rPr>
        <w:t xml:space="preserve"> protokolárního</w:t>
      </w:r>
      <w:r w:rsidRPr="00490BEC">
        <w:rPr>
          <w:sz w:val="22"/>
          <w:szCs w:val="22"/>
        </w:rPr>
        <w:t xml:space="preserve"> předání</w:t>
      </w:r>
      <w:r>
        <w:rPr>
          <w:sz w:val="22"/>
          <w:szCs w:val="22"/>
        </w:rPr>
        <w:t>.</w:t>
      </w:r>
    </w:p>
    <w:p w14:paraId="1052C78E" w14:textId="7FE78D21" w:rsidR="00140FF2" w:rsidRDefault="00140FF2" w:rsidP="00490BEC">
      <w:pPr>
        <w:pStyle w:val="Odstavecseseznamem"/>
        <w:numPr>
          <w:ilvl w:val="1"/>
          <w:numId w:val="34"/>
        </w:numPr>
        <w:spacing w:before="120" w:after="120"/>
        <w:ind w:left="709" w:hanging="709"/>
        <w:jc w:val="both"/>
        <w:rPr>
          <w:sz w:val="22"/>
          <w:szCs w:val="22"/>
        </w:rPr>
      </w:pPr>
      <w:r w:rsidRPr="00140FF2">
        <w:rPr>
          <w:sz w:val="22"/>
          <w:szCs w:val="22"/>
        </w:rPr>
        <w:t xml:space="preserve">Poskytnutou zárukou se </w:t>
      </w:r>
      <w:r w:rsidR="001E2487">
        <w:rPr>
          <w:sz w:val="22"/>
          <w:szCs w:val="22"/>
        </w:rPr>
        <w:t>Z</w:t>
      </w:r>
      <w:r w:rsidRPr="00140FF2">
        <w:rPr>
          <w:sz w:val="22"/>
          <w:szCs w:val="22"/>
        </w:rPr>
        <w:t>hotovitel zavazuje, že dílo bude po záruční dobu způsobilé k použití pro svůj obvyklý účel a že si zachová vlastnosti uvedené v</w:t>
      </w:r>
      <w:r w:rsidR="00C443E3">
        <w:rPr>
          <w:sz w:val="22"/>
          <w:szCs w:val="22"/>
        </w:rPr>
        <w:t>e</w:t>
      </w:r>
      <w:r w:rsidRPr="00140FF2">
        <w:rPr>
          <w:sz w:val="22"/>
          <w:szCs w:val="22"/>
        </w:rPr>
        <w:t xml:space="preserve"> </w:t>
      </w:r>
      <w:r w:rsidR="00C443E3">
        <w:rPr>
          <w:sz w:val="22"/>
          <w:szCs w:val="22"/>
        </w:rPr>
        <w:t>S</w:t>
      </w:r>
      <w:r w:rsidRPr="00140FF2">
        <w:rPr>
          <w:sz w:val="22"/>
          <w:szCs w:val="22"/>
        </w:rPr>
        <w:t xml:space="preserve">mlouvě a přílohách </w:t>
      </w:r>
      <w:r w:rsidR="00C443E3">
        <w:rPr>
          <w:sz w:val="22"/>
          <w:szCs w:val="22"/>
        </w:rPr>
        <w:t>S</w:t>
      </w:r>
      <w:r w:rsidRPr="00140FF2">
        <w:rPr>
          <w:sz w:val="22"/>
          <w:szCs w:val="22"/>
        </w:rPr>
        <w:t>mlouvy, to vše s přihlédnutím k běžnému opotřebení</w:t>
      </w:r>
      <w:r>
        <w:rPr>
          <w:sz w:val="22"/>
          <w:szCs w:val="22"/>
        </w:rPr>
        <w:t>.</w:t>
      </w:r>
    </w:p>
    <w:p w14:paraId="7857C9E0" w14:textId="13040BD6" w:rsidR="00140FF2" w:rsidRDefault="00140FF2" w:rsidP="00490BEC">
      <w:pPr>
        <w:pStyle w:val="Odstavecseseznamem"/>
        <w:numPr>
          <w:ilvl w:val="1"/>
          <w:numId w:val="34"/>
        </w:numPr>
        <w:spacing w:before="120" w:after="120"/>
        <w:ind w:left="709" w:hanging="709"/>
        <w:jc w:val="both"/>
        <w:rPr>
          <w:sz w:val="22"/>
          <w:szCs w:val="22"/>
        </w:rPr>
      </w:pPr>
      <w:r w:rsidRPr="00140FF2">
        <w:rPr>
          <w:sz w:val="22"/>
          <w:szCs w:val="22"/>
        </w:rPr>
        <w:t xml:space="preserve">Pokud bude mít zhotovené dílo v záruční době vady, je </w:t>
      </w:r>
      <w:r>
        <w:rPr>
          <w:sz w:val="22"/>
          <w:szCs w:val="22"/>
        </w:rPr>
        <w:t>O</w:t>
      </w:r>
      <w:r w:rsidRPr="00140FF2">
        <w:rPr>
          <w:sz w:val="22"/>
          <w:szCs w:val="22"/>
        </w:rPr>
        <w:t xml:space="preserve">bjednatel oprávněn uplatnit vůči </w:t>
      </w:r>
      <w:r>
        <w:rPr>
          <w:sz w:val="22"/>
          <w:szCs w:val="22"/>
        </w:rPr>
        <w:t>Z</w:t>
      </w:r>
      <w:r w:rsidRPr="00140FF2">
        <w:rPr>
          <w:sz w:val="22"/>
          <w:szCs w:val="22"/>
        </w:rPr>
        <w:t xml:space="preserve">hotoviteli práva ze záruky, a to buď právo na bezplatné odstranění vady díla opravou, nebo právo na přiměřenou slevu z ceny díla. Pokud se jedná o vadu, kterou nelze odstranit opravou, má </w:t>
      </w:r>
      <w:r>
        <w:rPr>
          <w:sz w:val="22"/>
          <w:szCs w:val="22"/>
        </w:rPr>
        <w:t>O</w:t>
      </w:r>
      <w:r w:rsidRPr="00140FF2">
        <w:rPr>
          <w:sz w:val="22"/>
          <w:szCs w:val="22"/>
        </w:rPr>
        <w:t>bjednatel navíc právo na bezplatné odstranění vady díla dodáním nového díla nebo jeho částí bez vady nebo dodáním chybějícího díla nebo jeho části</w:t>
      </w:r>
      <w:r>
        <w:rPr>
          <w:sz w:val="22"/>
          <w:szCs w:val="22"/>
        </w:rPr>
        <w:t>.</w:t>
      </w:r>
    </w:p>
    <w:p w14:paraId="404C99B9" w14:textId="6D5BA3C6" w:rsidR="00140FF2" w:rsidRDefault="00140FF2" w:rsidP="00490BEC">
      <w:pPr>
        <w:pStyle w:val="Odstavecseseznamem"/>
        <w:numPr>
          <w:ilvl w:val="1"/>
          <w:numId w:val="34"/>
        </w:numPr>
        <w:spacing w:before="120" w:after="120"/>
        <w:ind w:left="709" w:hanging="709"/>
        <w:jc w:val="both"/>
        <w:rPr>
          <w:sz w:val="22"/>
          <w:szCs w:val="22"/>
        </w:rPr>
      </w:pPr>
      <w:r w:rsidRPr="00140FF2">
        <w:rPr>
          <w:sz w:val="22"/>
          <w:szCs w:val="22"/>
        </w:rPr>
        <w:t xml:space="preserve">Práva ze záruky lze uplatnit nejpozději do posledního dne záruční doby, přičemž právo je uplatněno včas i tehdy, pokud je písemný projev vůle odeslán </w:t>
      </w:r>
      <w:r>
        <w:rPr>
          <w:sz w:val="22"/>
          <w:szCs w:val="22"/>
        </w:rPr>
        <w:t>O</w:t>
      </w:r>
      <w:r w:rsidRPr="00140FF2">
        <w:rPr>
          <w:sz w:val="22"/>
          <w:szCs w:val="22"/>
        </w:rPr>
        <w:t xml:space="preserve">bjednatelem </w:t>
      </w:r>
      <w:r>
        <w:rPr>
          <w:sz w:val="22"/>
          <w:szCs w:val="22"/>
        </w:rPr>
        <w:t>Z</w:t>
      </w:r>
      <w:r w:rsidRPr="00140FF2">
        <w:rPr>
          <w:sz w:val="22"/>
          <w:szCs w:val="22"/>
        </w:rPr>
        <w:t>hotoviteli v poslední den záruční doby. Objednatel není povinen uplatnit vadu bez zbytečného odkladu poté, kdy měl možnost předmět díla prohlédnout a vadu zjistit, nýbrž může vadu uplatnit kdykoli během záruční doby</w:t>
      </w:r>
      <w:r>
        <w:rPr>
          <w:sz w:val="22"/>
          <w:szCs w:val="22"/>
        </w:rPr>
        <w:t>.</w:t>
      </w:r>
    </w:p>
    <w:p w14:paraId="6ED7B2F1" w14:textId="2A46B81A" w:rsidR="00140FF2" w:rsidRDefault="00140FF2" w:rsidP="00490BEC">
      <w:pPr>
        <w:pStyle w:val="Odstavecseseznamem"/>
        <w:numPr>
          <w:ilvl w:val="1"/>
          <w:numId w:val="34"/>
        </w:numPr>
        <w:spacing w:before="120" w:after="120"/>
        <w:ind w:left="709" w:hanging="709"/>
        <w:jc w:val="both"/>
        <w:rPr>
          <w:sz w:val="22"/>
          <w:szCs w:val="22"/>
        </w:rPr>
      </w:pPr>
      <w:r w:rsidRPr="00140FF2">
        <w:rPr>
          <w:sz w:val="22"/>
          <w:szCs w:val="22"/>
        </w:rPr>
        <w:t xml:space="preserve">Pokud </w:t>
      </w:r>
      <w:r>
        <w:rPr>
          <w:sz w:val="22"/>
          <w:szCs w:val="22"/>
        </w:rPr>
        <w:t>O</w:t>
      </w:r>
      <w:r w:rsidRPr="00140FF2">
        <w:rPr>
          <w:sz w:val="22"/>
          <w:szCs w:val="22"/>
        </w:rPr>
        <w:t xml:space="preserve">bjednatel uplatní nárok na bezplatnou opravu vady díla, dodání nového díla, resp. jeho </w:t>
      </w:r>
      <w:r w:rsidRPr="00BF0B7B">
        <w:rPr>
          <w:sz w:val="22"/>
          <w:szCs w:val="22"/>
        </w:rPr>
        <w:t xml:space="preserve">části nebo dodání chybějícího </w:t>
      </w:r>
      <w:r w:rsidR="00360901" w:rsidRPr="00BF0B7B">
        <w:rPr>
          <w:sz w:val="22"/>
          <w:szCs w:val="22"/>
        </w:rPr>
        <w:t>díla,</w:t>
      </w:r>
      <w:r w:rsidRPr="00BF0B7B">
        <w:rPr>
          <w:sz w:val="22"/>
          <w:szCs w:val="22"/>
        </w:rPr>
        <w:t xml:space="preserve"> resp. jeho části, zavazuje se Zhotovitel vadu odstranit ve lhůtě do 10 dnů ode</w:t>
      </w:r>
      <w:r w:rsidRPr="00140FF2">
        <w:rPr>
          <w:sz w:val="22"/>
          <w:szCs w:val="22"/>
        </w:rPr>
        <w:t xml:space="preserve"> dne, kdy mu bylo oznámení této vady doručeno, pokud se strany písemně nedohodnou jinak (např. s ohledem na klimatické podmínky). V případě, že reklamovaná vada nebude </w:t>
      </w:r>
      <w:r>
        <w:rPr>
          <w:sz w:val="22"/>
          <w:szCs w:val="22"/>
        </w:rPr>
        <w:t>Z</w:t>
      </w:r>
      <w:r w:rsidRPr="00140FF2">
        <w:rPr>
          <w:sz w:val="22"/>
          <w:szCs w:val="22"/>
        </w:rPr>
        <w:t xml:space="preserve">hotovitelem včas a řádně odstraněna, je </w:t>
      </w:r>
      <w:r>
        <w:rPr>
          <w:sz w:val="22"/>
          <w:szCs w:val="22"/>
        </w:rPr>
        <w:t>O</w:t>
      </w:r>
      <w:r w:rsidRPr="00140FF2">
        <w:rPr>
          <w:sz w:val="22"/>
          <w:szCs w:val="22"/>
        </w:rPr>
        <w:t xml:space="preserve">bjednatel oprávněn provést odstranění vady sám nebo prostřednictvím třetí osoby, a to vždy na náklady </w:t>
      </w:r>
      <w:r>
        <w:rPr>
          <w:sz w:val="22"/>
          <w:szCs w:val="22"/>
        </w:rPr>
        <w:t>Z</w:t>
      </w:r>
      <w:r w:rsidRPr="00140FF2">
        <w:rPr>
          <w:sz w:val="22"/>
          <w:szCs w:val="22"/>
        </w:rPr>
        <w:t>hotovitele, případně může místo toho uplatnit právo na slevu z ceny díla</w:t>
      </w:r>
      <w:r>
        <w:rPr>
          <w:sz w:val="22"/>
          <w:szCs w:val="22"/>
        </w:rPr>
        <w:t>.</w:t>
      </w:r>
    </w:p>
    <w:p w14:paraId="6227EB2B" w14:textId="77777777" w:rsidR="00FD471C" w:rsidRDefault="00FD471C" w:rsidP="00FD471C">
      <w:pPr>
        <w:pStyle w:val="Odstavecseseznamem"/>
        <w:spacing w:before="120" w:after="120"/>
        <w:ind w:left="709"/>
        <w:jc w:val="both"/>
        <w:rPr>
          <w:sz w:val="22"/>
          <w:szCs w:val="22"/>
        </w:rPr>
      </w:pPr>
    </w:p>
    <w:p w14:paraId="28C34F00" w14:textId="21124D83" w:rsidR="00140FF2" w:rsidRDefault="00FE54A6" w:rsidP="00140FF2">
      <w:pPr>
        <w:pStyle w:val="Odstavecseseznamem"/>
        <w:numPr>
          <w:ilvl w:val="0"/>
          <w:numId w:val="34"/>
        </w:numPr>
        <w:jc w:val="center"/>
        <w:rPr>
          <w:b/>
          <w:bCs/>
          <w:i/>
          <w:iCs/>
        </w:rPr>
      </w:pPr>
      <w:r>
        <w:rPr>
          <w:b/>
          <w:bCs/>
          <w:i/>
          <w:iCs/>
        </w:rPr>
        <w:t>O</w:t>
      </w:r>
      <w:r w:rsidR="00140FF2" w:rsidRPr="00140FF2">
        <w:rPr>
          <w:b/>
          <w:bCs/>
          <w:i/>
          <w:iCs/>
        </w:rPr>
        <w:t>dpovědnost za vady</w:t>
      </w:r>
    </w:p>
    <w:p w14:paraId="33B44508" w14:textId="2D158C6E" w:rsidR="00FE54A6" w:rsidRDefault="00FE54A6" w:rsidP="00FE54A6">
      <w:pPr>
        <w:pStyle w:val="Odstavecseseznamem"/>
        <w:numPr>
          <w:ilvl w:val="1"/>
          <w:numId w:val="34"/>
        </w:numPr>
        <w:spacing w:before="120" w:after="120"/>
        <w:ind w:left="709" w:hanging="709"/>
        <w:jc w:val="both"/>
        <w:rPr>
          <w:sz w:val="22"/>
          <w:szCs w:val="22"/>
        </w:rPr>
      </w:pPr>
      <w:r w:rsidRPr="00FE54A6">
        <w:rPr>
          <w:sz w:val="22"/>
          <w:szCs w:val="22"/>
        </w:rPr>
        <w:t xml:space="preserve">Zákonná odpovědnost </w:t>
      </w:r>
      <w:r w:rsidR="001E2487">
        <w:rPr>
          <w:sz w:val="22"/>
          <w:szCs w:val="22"/>
        </w:rPr>
        <w:t>Z</w:t>
      </w:r>
      <w:r w:rsidRPr="00FE54A6">
        <w:rPr>
          <w:sz w:val="22"/>
          <w:szCs w:val="22"/>
        </w:rPr>
        <w:t>hotovitele za vady díla není sjednanou zárukou nijak dotčena</w:t>
      </w:r>
      <w:r>
        <w:rPr>
          <w:sz w:val="22"/>
          <w:szCs w:val="22"/>
        </w:rPr>
        <w:t>.</w:t>
      </w:r>
    </w:p>
    <w:p w14:paraId="68B8076E" w14:textId="58FA476E" w:rsidR="00FE54A6" w:rsidRDefault="00FE54A6" w:rsidP="00FE54A6">
      <w:pPr>
        <w:pStyle w:val="Odstavecseseznamem"/>
        <w:numPr>
          <w:ilvl w:val="1"/>
          <w:numId w:val="34"/>
        </w:numPr>
        <w:spacing w:before="120" w:after="120"/>
        <w:ind w:left="709" w:hanging="709"/>
        <w:jc w:val="both"/>
        <w:rPr>
          <w:sz w:val="22"/>
          <w:szCs w:val="22"/>
        </w:rPr>
      </w:pPr>
      <w:r w:rsidRPr="00FE54A6">
        <w:rPr>
          <w:sz w:val="22"/>
          <w:szCs w:val="22"/>
        </w:rPr>
        <w:t xml:space="preserve">Zákonná práva z vadného plnění zůstávají </w:t>
      </w:r>
      <w:r>
        <w:rPr>
          <w:sz w:val="22"/>
          <w:szCs w:val="22"/>
        </w:rPr>
        <w:t>O</w:t>
      </w:r>
      <w:r w:rsidRPr="00FE54A6">
        <w:rPr>
          <w:sz w:val="22"/>
          <w:szCs w:val="22"/>
        </w:rPr>
        <w:t xml:space="preserve">bjednateli zachována i tehdy, pokud vady </w:t>
      </w:r>
      <w:r>
        <w:rPr>
          <w:sz w:val="22"/>
          <w:szCs w:val="22"/>
        </w:rPr>
        <w:t>O</w:t>
      </w:r>
      <w:r w:rsidRPr="00FE54A6">
        <w:rPr>
          <w:sz w:val="22"/>
          <w:szCs w:val="22"/>
        </w:rPr>
        <w:t xml:space="preserve">bjednatel neoznámil bez zbytečného odkladu poté, co je mohl při dostatečné péči </w:t>
      </w:r>
      <w:r>
        <w:rPr>
          <w:sz w:val="22"/>
          <w:szCs w:val="22"/>
        </w:rPr>
        <w:t>z</w:t>
      </w:r>
      <w:r w:rsidRPr="00FE54A6">
        <w:rPr>
          <w:sz w:val="22"/>
          <w:szCs w:val="22"/>
        </w:rPr>
        <w:t>jistit, nebo také pokud dílo převzal bez výhrad</w:t>
      </w:r>
      <w:r>
        <w:rPr>
          <w:sz w:val="22"/>
          <w:szCs w:val="22"/>
        </w:rPr>
        <w:t>.</w:t>
      </w:r>
      <w:r w:rsidRPr="00FE54A6">
        <w:rPr>
          <w:sz w:val="22"/>
          <w:szCs w:val="22"/>
        </w:rPr>
        <w:t xml:space="preserve"> </w:t>
      </w:r>
      <w:r>
        <w:rPr>
          <w:sz w:val="22"/>
          <w:szCs w:val="22"/>
        </w:rPr>
        <w:t xml:space="preserve">Výše uvedené platí ve </w:t>
      </w:r>
      <w:r w:rsidRPr="00FE54A6">
        <w:rPr>
          <w:sz w:val="22"/>
          <w:szCs w:val="22"/>
        </w:rPr>
        <w:t xml:space="preserve">vztahu k vadám zjevným </w:t>
      </w:r>
      <w:r>
        <w:rPr>
          <w:sz w:val="22"/>
          <w:szCs w:val="22"/>
        </w:rPr>
        <w:t>i</w:t>
      </w:r>
      <w:r w:rsidRPr="00FE54A6">
        <w:rPr>
          <w:sz w:val="22"/>
          <w:szCs w:val="22"/>
        </w:rPr>
        <w:t xml:space="preserve"> ve vztahu k vadám skrytým.</w:t>
      </w:r>
    </w:p>
    <w:p w14:paraId="052B4C36" w14:textId="77777777" w:rsidR="00FE54A6" w:rsidRDefault="00FE54A6" w:rsidP="00FE54A6">
      <w:pPr>
        <w:pStyle w:val="Odstavecseseznamem"/>
        <w:spacing w:before="120" w:after="120"/>
        <w:ind w:left="709"/>
        <w:jc w:val="both"/>
        <w:rPr>
          <w:sz w:val="22"/>
          <w:szCs w:val="22"/>
        </w:rPr>
      </w:pPr>
    </w:p>
    <w:p w14:paraId="6AF3CEED" w14:textId="0A248216" w:rsidR="00FE54A6" w:rsidRPr="00FE54A6" w:rsidRDefault="00FE54A6" w:rsidP="00FE54A6">
      <w:pPr>
        <w:pStyle w:val="Odstavecseseznamem"/>
        <w:numPr>
          <w:ilvl w:val="0"/>
          <w:numId w:val="34"/>
        </w:numPr>
        <w:jc w:val="center"/>
        <w:rPr>
          <w:b/>
          <w:bCs/>
          <w:i/>
          <w:iCs/>
        </w:rPr>
      </w:pPr>
      <w:r w:rsidRPr="00FE54A6">
        <w:rPr>
          <w:b/>
          <w:bCs/>
          <w:i/>
          <w:iCs/>
        </w:rPr>
        <w:t>Smluvní pokuty</w:t>
      </w:r>
    </w:p>
    <w:p w14:paraId="1F900F67" w14:textId="7C55F889" w:rsidR="00140FF2" w:rsidRPr="00BF0B7B" w:rsidRDefault="00FE54A6" w:rsidP="00FE54A6">
      <w:pPr>
        <w:pStyle w:val="Odstavecseseznamem"/>
        <w:numPr>
          <w:ilvl w:val="1"/>
          <w:numId w:val="34"/>
        </w:numPr>
        <w:spacing w:before="120" w:after="120"/>
        <w:ind w:left="709" w:hanging="709"/>
        <w:jc w:val="both"/>
        <w:rPr>
          <w:sz w:val="22"/>
          <w:szCs w:val="22"/>
        </w:rPr>
      </w:pPr>
      <w:r w:rsidRPr="009F5029">
        <w:rPr>
          <w:sz w:val="22"/>
          <w:szCs w:val="22"/>
        </w:rPr>
        <w:t xml:space="preserve">V případě prodlení kterékoli </w:t>
      </w:r>
      <w:r w:rsidR="00261AD1">
        <w:rPr>
          <w:sz w:val="22"/>
          <w:szCs w:val="22"/>
        </w:rPr>
        <w:t xml:space="preserve">smluvní </w:t>
      </w:r>
      <w:r w:rsidRPr="009F5029">
        <w:rPr>
          <w:sz w:val="22"/>
          <w:szCs w:val="22"/>
        </w:rPr>
        <w:t xml:space="preserve">strany s plněním peněžitého závazku má oprávněná strana právo na smluvní </w:t>
      </w:r>
      <w:r w:rsidRPr="00BF0B7B">
        <w:rPr>
          <w:sz w:val="22"/>
          <w:szCs w:val="22"/>
        </w:rPr>
        <w:t xml:space="preserve">pokutu ve výši </w:t>
      </w:r>
      <w:r w:rsidRPr="00BF0B7B">
        <w:rPr>
          <w:b/>
          <w:bCs/>
          <w:sz w:val="22"/>
          <w:szCs w:val="22"/>
        </w:rPr>
        <w:t>0,02 %</w:t>
      </w:r>
      <w:r w:rsidRPr="00BF0B7B">
        <w:rPr>
          <w:sz w:val="22"/>
          <w:szCs w:val="22"/>
        </w:rPr>
        <w:t xml:space="preserve"> z dlužné částky za každý den prodlení.</w:t>
      </w:r>
    </w:p>
    <w:p w14:paraId="21D39FFA" w14:textId="0E3D3F3D" w:rsidR="00FE54A6" w:rsidRPr="00BF0B7B" w:rsidRDefault="00FE54A6" w:rsidP="00FE54A6">
      <w:pPr>
        <w:pStyle w:val="Odstavecseseznamem"/>
        <w:numPr>
          <w:ilvl w:val="1"/>
          <w:numId w:val="34"/>
        </w:numPr>
        <w:spacing w:before="120" w:after="120"/>
        <w:ind w:left="709" w:hanging="709"/>
        <w:jc w:val="both"/>
        <w:rPr>
          <w:sz w:val="22"/>
          <w:szCs w:val="22"/>
        </w:rPr>
      </w:pPr>
      <w:r w:rsidRPr="00BF0B7B">
        <w:rPr>
          <w:sz w:val="22"/>
          <w:szCs w:val="22"/>
        </w:rPr>
        <w:t xml:space="preserve">V případě prodlení </w:t>
      </w:r>
      <w:r w:rsidR="00FD471C" w:rsidRPr="00BF0B7B">
        <w:rPr>
          <w:sz w:val="22"/>
          <w:szCs w:val="22"/>
        </w:rPr>
        <w:t>Z</w:t>
      </w:r>
      <w:r w:rsidRPr="00BF0B7B">
        <w:rPr>
          <w:sz w:val="22"/>
          <w:szCs w:val="22"/>
        </w:rPr>
        <w:t xml:space="preserve">hotovitele s řádným dokončením a předáním díla v konečném termínu je Zhotovitel povinen uhradit Objednateli smluvní pokutu ve výši </w:t>
      </w:r>
      <w:r w:rsidRPr="00BF0B7B">
        <w:rPr>
          <w:b/>
          <w:bCs/>
          <w:sz w:val="22"/>
          <w:szCs w:val="22"/>
        </w:rPr>
        <w:t>0,2 %</w:t>
      </w:r>
      <w:r w:rsidRPr="00BF0B7B">
        <w:rPr>
          <w:sz w:val="22"/>
          <w:szCs w:val="22"/>
        </w:rPr>
        <w:t xml:space="preserve"> z ceny díla bez DPH za každý den prodlení. Zaplacením smluvní pokuty není dotčeno právo Objednatele domáhat se vůči </w:t>
      </w:r>
      <w:r w:rsidR="001E2487" w:rsidRPr="00BF0B7B">
        <w:rPr>
          <w:sz w:val="22"/>
          <w:szCs w:val="22"/>
        </w:rPr>
        <w:t>Z</w:t>
      </w:r>
      <w:r w:rsidRPr="00BF0B7B">
        <w:rPr>
          <w:sz w:val="22"/>
          <w:szCs w:val="22"/>
        </w:rPr>
        <w:t>hotoviteli náhrady škody vzniklé porušením povinnosti Zhotovitele dílo řádně dokončit a předat v dohodnutém termínu. Pokuta se neuplatní v případě, že prodlení vzniklo na straně Objednatele, nebo z důvodu vyšší moci.</w:t>
      </w:r>
    </w:p>
    <w:p w14:paraId="467712EA" w14:textId="5CD99561" w:rsidR="00FE54A6" w:rsidRPr="00BF0B7B" w:rsidRDefault="00FE54A6" w:rsidP="00FE54A6">
      <w:pPr>
        <w:pStyle w:val="Odstavecseseznamem"/>
        <w:numPr>
          <w:ilvl w:val="1"/>
          <w:numId w:val="34"/>
        </w:numPr>
        <w:spacing w:before="120" w:after="120"/>
        <w:ind w:left="709" w:hanging="709"/>
        <w:jc w:val="both"/>
        <w:rPr>
          <w:sz w:val="22"/>
          <w:szCs w:val="22"/>
        </w:rPr>
      </w:pPr>
      <w:r w:rsidRPr="00BF0B7B">
        <w:rPr>
          <w:sz w:val="22"/>
          <w:szCs w:val="22"/>
        </w:rPr>
        <w:t xml:space="preserve">Pokud Zhotovitel neodstraní vady a nedodělky v termínech dohodnutých v zápise o předání a převzetí díla, je povinen uhradit Objednateli smluvní pokutu ve výši </w:t>
      </w:r>
      <w:r w:rsidRPr="00BF0B7B">
        <w:rPr>
          <w:b/>
          <w:bCs/>
          <w:sz w:val="22"/>
          <w:szCs w:val="22"/>
        </w:rPr>
        <w:t>1 000,- Kč</w:t>
      </w:r>
      <w:r w:rsidRPr="00BF0B7B">
        <w:rPr>
          <w:sz w:val="22"/>
          <w:szCs w:val="22"/>
        </w:rPr>
        <w:t xml:space="preserve"> za každý den prodlení a za každou jednotlivou vadu či nedodělek do doby jejich odstranění. Zaplacením smluvní pokuty není dotčeno právo Objednatele domáhat se vůči Zhotoviteli náhrady škody vzniklé porušením této povinnosti.</w:t>
      </w:r>
    </w:p>
    <w:p w14:paraId="3918CA1C" w14:textId="1A11F7DE" w:rsidR="00FE54A6" w:rsidRPr="00BF0B7B" w:rsidRDefault="00FE54A6" w:rsidP="00FE54A6">
      <w:pPr>
        <w:pStyle w:val="Odstavecseseznamem"/>
        <w:numPr>
          <w:ilvl w:val="1"/>
          <w:numId w:val="34"/>
        </w:numPr>
        <w:spacing w:before="120" w:after="120"/>
        <w:ind w:left="709" w:hanging="709"/>
        <w:jc w:val="both"/>
        <w:rPr>
          <w:sz w:val="22"/>
          <w:szCs w:val="22"/>
        </w:rPr>
      </w:pPr>
      <w:r w:rsidRPr="00BF0B7B">
        <w:rPr>
          <w:sz w:val="22"/>
          <w:szCs w:val="22"/>
        </w:rPr>
        <w:lastRenderedPageBreak/>
        <w:t xml:space="preserve">V případě, že se jedná o vadu, která brání řádnému užívání díla, případně hrozí nebezpečí škody velkého rozsahu, stanovuje se smluvní pokuta ve výši </w:t>
      </w:r>
      <w:r w:rsidRPr="00BF0B7B">
        <w:rPr>
          <w:b/>
          <w:bCs/>
          <w:sz w:val="22"/>
          <w:szCs w:val="22"/>
        </w:rPr>
        <w:t>10 000,- Kč</w:t>
      </w:r>
      <w:r w:rsidRPr="00BF0B7B">
        <w:rPr>
          <w:sz w:val="22"/>
          <w:szCs w:val="22"/>
        </w:rPr>
        <w:t xml:space="preserve"> za každou reklamovanou vadu, u níž je Zhotovitel v prodlení, a to za každý započatý den prodlení.</w:t>
      </w:r>
    </w:p>
    <w:p w14:paraId="29FC4A52" w14:textId="6B95301B" w:rsidR="00FE54A6" w:rsidRPr="00BF0B7B" w:rsidRDefault="00FE54A6" w:rsidP="00FE54A6">
      <w:pPr>
        <w:pStyle w:val="Odstavecseseznamem"/>
        <w:numPr>
          <w:ilvl w:val="1"/>
          <w:numId w:val="34"/>
        </w:numPr>
        <w:spacing w:before="120" w:after="120"/>
        <w:ind w:left="709" w:hanging="709"/>
        <w:jc w:val="both"/>
        <w:rPr>
          <w:sz w:val="22"/>
          <w:szCs w:val="22"/>
        </w:rPr>
      </w:pPr>
      <w:r w:rsidRPr="00BF0B7B">
        <w:rPr>
          <w:sz w:val="22"/>
          <w:szCs w:val="22"/>
        </w:rPr>
        <w:t xml:space="preserve">Pro případ nedodržení termínu vyklizení staveniště Zhotovitelem sjednávají smluvní strany smluvní pokutu ve výši </w:t>
      </w:r>
      <w:r w:rsidRPr="00BF0B7B">
        <w:rPr>
          <w:b/>
          <w:bCs/>
          <w:sz w:val="22"/>
          <w:szCs w:val="22"/>
        </w:rPr>
        <w:t>0,05 %</w:t>
      </w:r>
      <w:r w:rsidRPr="00BF0B7B">
        <w:rPr>
          <w:sz w:val="22"/>
          <w:szCs w:val="22"/>
        </w:rPr>
        <w:t xml:space="preserve"> z ceny díla bez DPH za každý i započatý den prodlení.</w:t>
      </w:r>
    </w:p>
    <w:p w14:paraId="51FC44F1" w14:textId="5DE2E1EE" w:rsidR="00FE54A6" w:rsidRDefault="00FE54A6" w:rsidP="00FE54A6">
      <w:pPr>
        <w:pStyle w:val="Odstavecseseznamem"/>
        <w:numPr>
          <w:ilvl w:val="1"/>
          <w:numId w:val="34"/>
        </w:numPr>
        <w:spacing w:before="120" w:after="120"/>
        <w:ind w:left="709" w:hanging="709"/>
        <w:jc w:val="both"/>
        <w:rPr>
          <w:sz w:val="22"/>
          <w:szCs w:val="22"/>
        </w:rPr>
      </w:pPr>
      <w:r w:rsidRPr="00BF0B7B">
        <w:rPr>
          <w:sz w:val="22"/>
          <w:szCs w:val="22"/>
        </w:rPr>
        <w:t>Výše uvedenými smluvními pokutami</w:t>
      </w:r>
      <w:r w:rsidRPr="00FE54A6">
        <w:rPr>
          <w:sz w:val="22"/>
          <w:szCs w:val="22"/>
        </w:rPr>
        <w:t xml:space="preserve"> není dotčen nárok </w:t>
      </w:r>
      <w:r w:rsidR="00FD471C">
        <w:rPr>
          <w:sz w:val="22"/>
          <w:szCs w:val="22"/>
        </w:rPr>
        <w:t>O</w:t>
      </w:r>
      <w:r w:rsidRPr="00FE54A6">
        <w:rPr>
          <w:sz w:val="22"/>
          <w:szCs w:val="22"/>
        </w:rPr>
        <w:t>bjednatele na náhradu škody</w:t>
      </w:r>
      <w:r w:rsidR="00360901">
        <w:rPr>
          <w:sz w:val="22"/>
          <w:szCs w:val="22"/>
        </w:rPr>
        <w:t>. Ustanovení § 2050 občanského zákoníku se neuplatní.</w:t>
      </w:r>
    </w:p>
    <w:p w14:paraId="77A76EDC" w14:textId="522540CD" w:rsidR="00360901" w:rsidRDefault="00360901" w:rsidP="00FE54A6">
      <w:pPr>
        <w:pStyle w:val="Odstavecseseznamem"/>
        <w:numPr>
          <w:ilvl w:val="1"/>
          <w:numId w:val="34"/>
        </w:numPr>
        <w:spacing w:before="120" w:after="120"/>
        <w:ind w:left="709" w:hanging="709"/>
        <w:jc w:val="both"/>
        <w:rPr>
          <w:sz w:val="22"/>
          <w:szCs w:val="22"/>
        </w:rPr>
      </w:pPr>
      <w:r w:rsidRPr="00360901">
        <w:rPr>
          <w:sz w:val="22"/>
          <w:szCs w:val="22"/>
        </w:rPr>
        <w:t>Smluvní pokuta bude uhrazena na základě faktury vystavené příslušnou smluvní stranou. Splatnost této faktury je 7 dní od jejího doručení příslušné smluvní straně</w:t>
      </w:r>
      <w:r>
        <w:rPr>
          <w:sz w:val="22"/>
          <w:szCs w:val="22"/>
        </w:rPr>
        <w:t>.</w:t>
      </w:r>
    </w:p>
    <w:p w14:paraId="54E20DCE" w14:textId="77777777" w:rsidR="00360901" w:rsidRDefault="00360901" w:rsidP="00360901">
      <w:pPr>
        <w:pStyle w:val="Odstavecseseznamem"/>
        <w:spacing w:before="120" w:after="120"/>
        <w:ind w:left="709"/>
        <w:jc w:val="both"/>
        <w:rPr>
          <w:sz w:val="22"/>
          <w:szCs w:val="22"/>
        </w:rPr>
      </w:pPr>
    </w:p>
    <w:p w14:paraId="3C6768FC" w14:textId="0CE5AFFF" w:rsidR="00360901" w:rsidRPr="00360901" w:rsidRDefault="00360901" w:rsidP="00360901">
      <w:pPr>
        <w:pStyle w:val="Odstavecseseznamem"/>
        <w:numPr>
          <w:ilvl w:val="0"/>
          <w:numId w:val="34"/>
        </w:numPr>
        <w:jc w:val="center"/>
        <w:rPr>
          <w:b/>
          <w:bCs/>
          <w:i/>
          <w:iCs/>
        </w:rPr>
      </w:pPr>
      <w:r w:rsidRPr="00360901">
        <w:rPr>
          <w:b/>
          <w:bCs/>
          <w:i/>
          <w:iCs/>
        </w:rPr>
        <w:t>Nebezpečí škody a vlastnické právo</w:t>
      </w:r>
    </w:p>
    <w:p w14:paraId="349EB021" w14:textId="0639870F" w:rsidR="00360901" w:rsidRDefault="00360901" w:rsidP="00360901">
      <w:pPr>
        <w:pStyle w:val="Odstavecseseznamem"/>
        <w:numPr>
          <w:ilvl w:val="1"/>
          <w:numId w:val="34"/>
        </w:numPr>
        <w:spacing w:before="120" w:after="120"/>
        <w:ind w:left="709" w:hanging="709"/>
        <w:jc w:val="both"/>
        <w:rPr>
          <w:sz w:val="22"/>
          <w:szCs w:val="22"/>
        </w:rPr>
      </w:pPr>
      <w:r w:rsidRPr="00360901">
        <w:rPr>
          <w:sz w:val="22"/>
          <w:szCs w:val="22"/>
        </w:rPr>
        <w:t xml:space="preserve">Nebezpečí škody nebo zničení předmětu díla nese </w:t>
      </w:r>
      <w:r>
        <w:rPr>
          <w:sz w:val="22"/>
          <w:szCs w:val="22"/>
        </w:rPr>
        <w:t>Z</w:t>
      </w:r>
      <w:r w:rsidRPr="00360901">
        <w:rPr>
          <w:sz w:val="22"/>
          <w:szCs w:val="22"/>
        </w:rPr>
        <w:t>hotovitel</w:t>
      </w:r>
      <w:r w:rsidR="0004152F">
        <w:rPr>
          <w:sz w:val="22"/>
          <w:szCs w:val="22"/>
        </w:rPr>
        <w:t xml:space="preserve"> od dne převzetí staveniště</w:t>
      </w:r>
      <w:r w:rsidRPr="00360901">
        <w:rPr>
          <w:sz w:val="22"/>
          <w:szCs w:val="22"/>
        </w:rPr>
        <w:t xml:space="preserve"> až do </w:t>
      </w:r>
      <w:r>
        <w:rPr>
          <w:sz w:val="22"/>
          <w:szCs w:val="22"/>
        </w:rPr>
        <w:t xml:space="preserve">protokolárního </w:t>
      </w:r>
      <w:r w:rsidRPr="00360901">
        <w:rPr>
          <w:sz w:val="22"/>
          <w:szCs w:val="22"/>
        </w:rPr>
        <w:t>předání</w:t>
      </w:r>
      <w:r w:rsidR="0004152F">
        <w:rPr>
          <w:sz w:val="22"/>
          <w:szCs w:val="22"/>
        </w:rPr>
        <w:t xml:space="preserve"> a převzetí</w:t>
      </w:r>
      <w:r w:rsidRPr="00360901">
        <w:rPr>
          <w:sz w:val="22"/>
          <w:szCs w:val="22"/>
        </w:rPr>
        <w:t xml:space="preserve"> díla. Pokud však došlo k předání díla s vadami, nese </w:t>
      </w:r>
      <w:r>
        <w:rPr>
          <w:sz w:val="22"/>
          <w:szCs w:val="22"/>
        </w:rPr>
        <w:t>Z</w:t>
      </w:r>
      <w:r w:rsidRPr="00360901">
        <w:rPr>
          <w:sz w:val="22"/>
          <w:szCs w:val="22"/>
        </w:rPr>
        <w:t>hotovitel nebezpečí škody až do okamžiku odstranění všech vad díla</w:t>
      </w:r>
      <w:r>
        <w:rPr>
          <w:sz w:val="22"/>
          <w:szCs w:val="22"/>
        </w:rPr>
        <w:t>.</w:t>
      </w:r>
    </w:p>
    <w:p w14:paraId="441E6CA1" w14:textId="1F9640B9" w:rsidR="00360901" w:rsidRDefault="00360901" w:rsidP="00360901">
      <w:pPr>
        <w:pStyle w:val="Odstavecseseznamem"/>
        <w:numPr>
          <w:ilvl w:val="1"/>
          <w:numId w:val="34"/>
        </w:numPr>
        <w:spacing w:before="120" w:after="120"/>
        <w:ind w:left="709" w:hanging="709"/>
        <w:jc w:val="both"/>
        <w:rPr>
          <w:sz w:val="22"/>
          <w:szCs w:val="22"/>
        </w:rPr>
      </w:pPr>
      <w:r w:rsidRPr="00360901">
        <w:rPr>
          <w:sz w:val="22"/>
          <w:szCs w:val="22"/>
        </w:rPr>
        <w:t xml:space="preserve">Objednatel nabývá vlastnické právo k předmětu díla a je tak jeho vlastníkem po celou dobu jeho </w:t>
      </w:r>
      <w:r>
        <w:rPr>
          <w:sz w:val="22"/>
          <w:szCs w:val="22"/>
        </w:rPr>
        <w:t>provádění.</w:t>
      </w:r>
    </w:p>
    <w:p w14:paraId="103B629F" w14:textId="77777777" w:rsidR="00261AD1" w:rsidRDefault="00261AD1" w:rsidP="00261AD1">
      <w:pPr>
        <w:pStyle w:val="Odstavecseseznamem"/>
        <w:spacing w:before="120" w:after="120"/>
        <w:ind w:left="709"/>
        <w:jc w:val="both"/>
        <w:rPr>
          <w:sz w:val="22"/>
          <w:szCs w:val="22"/>
        </w:rPr>
      </w:pPr>
    </w:p>
    <w:p w14:paraId="55AF88D2" w14:textId="35FEBDBB" w:rsidR="00427E79" w:rsidRPr="00427E79" w:rsidRDefault="00427E79" w:rsidP="00427E79">
      <w:pPr>
        <w:pStyle w:val="Odstavecseseznamem"/>
        <w:numPr>
          <w:ilvl w:val="0"/>
          <w:numId w:val="34"/>
        </w:numPr>
        <w:jc w:val="center"/>
        <w:rPr>
          <w:b/>
          <w:bCs/>
          <w:i/>
          <w:iCs/>
        </w:rPr>
      </w:pPr>
      <w:r w:rsidRPr="00427E79">
        <w:rPr>
          <w:b/>
          <w:bCs/>
          <w:i/>
          <w:iCs/>
        </w:rPr>
        <w:t>Odstoupení od smlouvy</w:t>
      </w:r>
    </w:p>
    <w:p w14:paraId="739294B0" w14:textId="4DB4F5D9" w:rsidR="0004152F" w:rsidRDefault="00427E79" w:rsidP="00427E79">
      <w:pPr>
        <w:pStyle w:val="Odstavecseseznamem"/>
        <w:numPr>
          <w:ilvl w:val="1"/>
          <w:numId w:val="34"/>
        </w:numPr>
        <w:spacing w:before="120" w:after="120"/>
        <w:ind w:left="709" w:hanging="709"/>
        <w:jc w:val="both"/>
        <w:rPr>
          <w:sz w:val="22"/>
          <w:szCs w:val="22"/>
        </w:rPr>
      </w:pPr>
      <w:r>
        <w:rPr>
          <w:sz w:val="22"/>
          <w:szCs w:val="22"/>
        </w:rPr>
        <w:t xml:space="preserve">Smluvní strany mohou od Smlouvy odstoupit v případech stanovených zákonem a dále v případech dle </w:t>
      </w:r>
      <w:r w:rsidR="00D715FB">
        <w:rPr>
          <w:sz w:val="22"/>
          <w:szCs w:val="22"/>
        </w:rPr>
        <w:t xml:space="preserve">této </w:t>
      </w:r>
      <w:r>
        <w:rPr>
          <w:sz w:val="22"/>
          <w:szCs w:val="22"/>
        </w:rPr>
        <w:t>Smlouvy.</w:t>
      </w:r>
    </w:p>
    <w:p w14:paraId="2BC6EF06" w14:textId="143228A9" w:rsidR="00427E79" w:rsidRDefault="00427E79" w:rsidP="00427E79">
      <w:pPr>
        <w:pStyle w:val="Odstavecseseznamem"/>
        <w:numPr>
          <w:ilvl w:val="1"/>
          <w:numId w:val="34"/>
        </w:numPr>
        <w:spacing w:before="120" w:after="120"/>
        <w:ind w:left="709" w:hanging="709"/>
        <w:jc w:val="both"/>
        <w:rPr>
          <w:sz w:val="22"/>
          <w:szCs w:val="22"/>
        </w:rPr>
      </w:pPr>
      <w:r>
        <w:rPr>
          <w:sz w:val="22"/>
          <w:szCs w:val="22"/>
        </w:rPr>
        <w:t>Objednatel může od Smlouvy odstoupit zejména pokud:</w:t>
      </w:r>
    </w:p>
    <w:p w14:paraId="60F90F9C" w14:textId="1EECAB40" w:rsidR="00427E79" w:rsidRPr="009F5029" w:rsidRDefault="00427E79" w:rsidP="00427E79">
      <w:pPr>
        <w:pStyle w:val="Odstavecseseznamem"/>
        <w:numPr>
          <w:ilvl w:val="0"/>
          <w:numId w:val="38"/>
        </w:numPr>
        <w:tabs>
          <w:tab w:val="left" w:pos="2268"/>
        </w:tabs>
        <w:autoSpaceDE w:val="0"/>
        <w:autoSpaceDN w:val="0"/>
        <w:adjustRightInd w:val="0"/>
        <w:spacing w:before="120"/>
        <w:jc w:val="both"/>
        <w:rPr>
          <w:sz w:val="22"/>
          <w:szCs w:val="22"/>
        </w:rPr>
      </w:pPr>
      <w:r w:rsidRPr="009F5029">
        <w:rPr>
          <w:sz w:val="22"/>
          <w:szCs w:val="22"/>
        </w:rPr>
        <w:t xml:space="preserve">byl zjištěn úpadek </w:t>
      </w:r>
      <w:r w:rsidR="00D715FB">
        <w:rPr>
          <w:sz w:val="22"/>
          <w:szCs w:val="22"/>
        </w:rPr>
        <w:t>Z</w:t>
      </w:r>
      <w:r w:rsidRPr="009F5029">
        <w:rPr>
          <w:sz w:val="22"/>
          <w:szCs w:val="22"/>
        </w:rPr>
        <w:t>hotovitele</w:t>
      </w:r>
      <w:r w:rsidR="00D9762D">
        <w:rPr>
          <w:sz w:val="22"/>
          <w:szCs w:val="22"/>
        </w:rPr>
        <w:t>;</w:t>
      </w:r>
    </w:p>
    <w:p w14:paraId="4DD8C497" w14:textId="5CC402E6" w:rsidR="00427E79" w:rsidRPr="00BF0B7B" w:rsidRDefault="00D715FB" w:rsidP="00427E79">
      <w:pPr>
        <w:pStyle w:val="Odstavecseseznamem"/>
        <w:numPr>
          <w:ilvl w:val="0"/>
          <w:numId w:val="38"/>
        </w:numPr>
        <w:tabs>
          <w:tab w:val="left" w:pos="2268"/>
        </w:tabs>
        <w:autoSpaceDE w:val="0"/>
        <w:autoSpaceDN w:val="0"/>
        <w:adjustRightInd w:val="0"/>
        <w:spacing w:before="120"/>
        <w:jc w:val="both"/>
        <w:rPr>
          <w:sz w:val="22"/>
          <w:szCs w:val="22"/>
        </w:rPr>
      </w:pPr>
      <w:r w:rsidRPr="002B2F15">
        <w:rPr>
          <w:sz w:val="22"/>
          <w:szCs w:val="22"/>
        </w:rPr>
        <w:t>Z</w:t>
      </w:r>
      <w:r w:rsidR="00427E79" w:rsidRPr="002B2F15">
        <w:rPr>
          <w:sz w:val="22"/>
          <w:szCs w:val="22"/>
        </w:rPr>
        <w:t>hotovitel provádí dílo v prokazatelně nízké kvalitě a/nebo v rozporu se Smlouvou</w:t>
      </w:r>
      <w:r w:rsidR="00D9762D" w:rsidRPr="002B2F15">
        <w:rPr>
          <w:sz w:val="22"/>
          <w:szCs w:val="22"/>
        </w:rPr>
        <w:t xml:space="preserve"> a </w:t>
      </w:r>
      <w:r w:rsidR="00D9762D" w:rsidRPr="00BF0B7B">
        <w:rPr>
          <w:sz w:val="22"/>
          <w:szCs w:val="22"/>
        </w:rPr>
        <w:t>nezjedná nápravu do 7 dnů ode dne, co jej na to Objednatel upozorní;</w:t>
      </w:r>
    </w:p>
    <w:p w14:paraId="0FFAA46F" w14:textId="0CABDC9B" w:rsidR="00427E79" w:rsidRPr="00BF0B7B" w:rsidRDefault="00D715FB" w:rsidP="00427E79">
      <w:pPr>
        <w:pStyle w:val="Odstavecseseznamem"/>
        <w:numPr>
          <w:ilvl w:val="0"/>
          <w:numId w:val="38"/>
        </w:numPr>
        <w:tabs>
          <w:tab w:val="left" w:pos="2268"/>
        </w:tabs>
        <w:autoSpaceDE w:val="0"/>
        <w:autoSpaceDN w:val="0"/>
        <w:adjustRightInd w:val="0"/>
        <w:spacing w:before="120"/>
        <w:jc w:val="both"/>
        <w:rPr>
          <w:sz w:val="22"/>
          <w:szCs w:val="22"/>
        </w:rPr>
      </w:pPr>
      <w:r w:rsidRPr="00BF0B7B">
        <w:rPr>
          <w:sz w:val="22"/>
          <w:szCs w:val="22"/>
        </w:rPr>
        <w:t>Z</w:t>
      </w:r>
      <w:r w:rsidR="00427E79" w:rsidRPr="00BF0B7B">
        <w:rPr>
          <w:sz w:val="22"/>
          <w:szCs w:val="22"/>
        </w:rPr>
        <w:t>hotovitel používá při zhotovení díla materiály prokazatelně nízké kvality</w:t>
      </w:r>
      <w:r w:rsidR="00D9762D" w:rsidRPr="00BF0B7B">
        <w:rPr>
          <w:sz w:val="22"/>
          <w:szCs w:val="22"/>
        </w:rPr>
        <w:t>;</w:t>
      </w:r>
    </w:p>
    <w:p w14:paraId="1D82E60E" w14:textId="453A8042" w:rsidR="00427E79" w:rsidRPr="00BF0B7B" w:rsidRDefault="00D715FB" w:rsidP="00427E79">
      <w:pPr>
        <w:pStyle w:val="Odstavecseseznamem"/>
        <w:numPr>
          <w:ilvl w:val="0"/>
          <w:numId w:val="38"/>
        </w:numPr>
        <w:tabs>
          <w:tab w:val="left" w:pos="2268"/>
        </w:tabs>
        <w:autoSpaceDE w:val="0"/>
        <w:autoSpaceDN w:val="0"/>
        <w:adjustRightInd w:val="0"/>
        <w:spacing w:before="120"/>
        <w:jc w:val="both"/>
        <w:rPr>
          <w:sz w:val="22"/>
          <w:szCs w:val="22"/>
        </w:rPr>
      </w:pPr>
      <w:r w:rsidRPr="00BF0B7B">
        <w:rPr>
          <w:sz w:val="22"/>
          <w:szCs w:val="22"/>
        </w:rPr>
        <w:t>Z</w:t>
      </w:r>
      <w:r w:rsidR="00427E79" w:rsidRPr="00BF0B7B">
        <w:rPr>
          <w:sz w:val="22"/>
          <w:szCs w:val="22"/>
        </w:rPr>
        <w:t>hotovitel je v podstatném prodlení se zhotovením díla delším než 20 dnů</w:t>
      </w:r>
      <w:r w:rsidR="00D9762D" w:rsidRPr="00BF0B7B">
        <w:rPr>
          <w:sz w:val="22"/>
          <w:szCs w:val="22"/>
        </w:rPr>
        <w:t>;</w:t>
      </w:r>
    </w:p>
    <w:p w14:paraId="1DB1636D" w14:textId="2D7F4456" w:rsidR="00427E79" w:rsidRPr="00BF0B7B" w:rsidRDefault="00427E79" w:rsidP="00427E79">
      <w:pPr>
        <w:pStyle w:val="Odstavecseseznamem"/>
        <w:numPr>
          <w:ilvl w:val="0"/>
          <w:numId w:val="38"/>
        </w:numPr>
        <w:tabs>
          <w:tab w:val="left" w:pos="2268"/>
        </w:tabs>
        <w:autoSpaceDE w:val="0"/>
        <w:autoSpaceDN w:val="0"/>
        <w:adjustRightInd w:val="0"/>
        <w:spacing w:before="120"/>
        <w:jc w:val="both"/>
        <w:rPr>
          <w:sz w:val="22"/>
          <w:szCs w:val="22"/>
        </w:rPr>
      </w:pPr>
      <w:r w:rsidRPr="00BF0B7B">
        <w:rPr>
          <w:sz w:val="22"/>
          <w:szCs w:val="22"/>
        </w:rPr>
        <w:t>Zhotovitel je v prodlení s odstraněním vad díla delším než 20 dnů</w:t>
      </w:r>
      <w:r w:rsidR="00D9762D" w:rsidRPr="00BF0B7B">
        <w:rPr>
          <w:sz w:val="22"/>
          <w:szCs w:val="22"/>
        </w:rPr>
        <w:t>.</w:t>
      </w:r>
    </w:p>
    <w:p w14:paraId="2F502789" w14:textId="4142F9BB" w:rsidR="00D9762D" w:rsidRDefault="00D9762D" w:rsidP="00D9762D">
      <w:pPr>
        <w:pStyle w:val="Odstavecseseznamem"/>
        <w:numPr>
          <w:ilvl w:val="1"/>
          <w:numId w:val="34"/>
        </w:numPr>
        <w:spacing w:before="120" w:after="120"/>
        <w:ind w:left="709" w:hanging="709"/>
        <w:jc w:val="both"/>
        <w:rPr>
          <w:sz w:val="22"/>
          <w:szCs w:val="22"/>
        </w:rPr>
      </w:pPr>
      <w:r w:rsidRPr="00BF0B7B">
        <w:rPr>
          <w:sz w:val="22"/>
          <w:szCs w:val="22"/>
        </w:rPr>
        <w:t>Zhotovitel může odstoupit od Smlouvy především, pokud je Objednatel v prodlení s placením podle Smlouvy delším než 60 dnů, avšak teprve poté, kdy na hrubé neplnění smluvních závazků Objednatele předem písemně upozornil</w:t>
      </w:r>
      <w:r w:rsidRPr="00D9762D">
        <w:rPr>
          <w:sz w:val="22"/>
          <w:szCs w:val="22"/>
        </w:rPr>
        <w:t xml:space="preserve"> a poskytl odpovídající lhůtu k</w:t>
      </w:r>
      <w:r>
        <w:rPr>
          <w:sz w:val="22"/>
          <w:szCs w:val="22"/>
        </w:rPr>
        <w:t> </w:t>
      </w:r>
      <w:r w:rsidRPr="00D9762D">
        <w:rPr>
          <w:sz w:val="22"/>
          <w:szCs w:val="22"/>
        </w:rPr>
        <w:t>nápravě</w:t>
      </w:r>
      <w:r>
        <w:rPr>
          <w:sz w:val="22"/>
          <w:szCs w:val="22"/>
        </w:rPr>
        <w:t>.</w:t>
      </w:r>
    </w:p>
    <w:p w14:paraId="1BA3DFAC" w14:textId="2C042010" w:rsidR="00D9762D" w:rsidRDefault="00D9762D" w:rsidP="00D9762D">
      <w:pPr>
        <w:pStyle w:val="Odstavecseseznamem"/>
        <w:numPr>
          <w:ilvl w:val="1"/>
          <w:numId w:val="34"/>
        </w:numPr>
        <w:spacing w:before="120" w:after="120"/>
        <w:ind w:left="709" w:hanging="709"/>
        <w:jc w:val="both"/>
        <w:rPr>
          <w:sz w:val="22"/>
          <w:szCs w:val="22"/>
        </w:rPr>
      </w:pPr>
      <w:r w:rsidRPr="00D9762D">
        <w:rPr>
          <w:sz w:val="22"/>
          <w:szCs w:val="22"/>
        </w:rPr>
        <w:t xml:space="preserve">Odstoupení od </w:t>
      </w:r>
      <w:r w:rsidR="001E2487">
        <w:rPr>
          <w:sz w:val="22"/>
          <w:szCs w:val="22"/>
        </w:rPr>
        <w:t>S</w:t>
      </w:r>
      <w:r w:rsidRPr="00D9762D">
        <w:rPr>
          <w:sz w:val="22"/>
          <w:szCs w:val="22"/>
        </w:rPr>
        <w:t xml:space="preserve">mlouvy musí být učiněno písemně. Objednatel může využít svého práva odstoupit od </w:t>
      </w:r>
      <w:r w:rsidR="001E2487">
        <w:rPr>
          <w:sz w:val="22"/>
          <w:szCs w:val="22"/>
        </w:rPr>
        <w:t>S</w:t>
      </w:r>
      <w:r w:rsidRPr="00D9762D">
        <w:rPr>
          <w:sz w:val="22"/>
          <w:szCs w:val="22"/>
        </w:rPr>
        <w:t>mlouvy kdykoli poté, co nastal důvod odstoupení, a nemusí tak odstoupit bez zbytečného odkladu poté, co důvod odstoupení nastal</w:t>
      </w:r>
      <w:r>
        <w:rPr>
          <w:sz w:val="22"/>
          <w:szCs w:val="22"/>
        </w:rPr>
        <w:t>.</w:t>
      </w:r>
    </w:p>
    <w:p w14:paraId="7F4B7D5F" w14:textId="51432210" w:rsidR="00E41FB8" w:rsidRDefault="00E41FB8" w:rsidP="00D9762D">
      <w:pPr>
        <w:pStyle w:val="Odstavecseseznamem"/>
        <w:numPr>
          <w:ilvl w:val="1"/>
          <w:numId w:val="34"/>
        </w:numPr>
        <w:spacing w:before="120" w:after="120"/>
        <w:ind w:left="709" w:hanging="709"/>
        <w:jc w:val="both"/>
        <w:rPr>
          <w:sz w:val="22"/>
          <w:szCs w:val="22"/>
        </w:rPr>
      </w:pPr>
      <w:r w:rsidRPr="009F5029">
        <w:rPr>
          <w:color w:val="000000"/>
          <w:sz w:val="22"/>
          <w:szCs w:val="22"/>
        </w:rPr>
        <w:t xml:space="preserve">Odstoupením od </w:t>
      </w:r>
      <w:r>
        <w:rPr>
          <w:color w:val="000000"/>
          <w:sz w:val="22"/>
          <w:szCs w:val="22"/>
        </w:rPr>
        <w:t>S</w:t>
      </w:r>
      <w:r w:rsidRPr="009F5029">
        <w:rPr>
          <w:color w:val="000000"/>
          <w:sz w:val="22"/>
          <w:szCs w:val="22"/>
        </w:rPr>
        <w:t xml:space="preserve">mlouvy zanikají všechna práva a povinnosti </w:t>
      </w:r>
      <w:r>
        <w:rPr>
          <w:color w:val="000000"/>
          <w:sz w:val="22"/>
          <w:szCs w:val="22"/>
        </w:rPr>
        <w:t xml:space="preserve">smluvních </w:t>
      </w:r>
      <w:r w:rsidRPr="009F5029">
        <w:rPr>
          <w:color w:val="000000"/>
          <w:sz w:val="22"/>
          <w:szCs w:val="22"/>
        </w:rPr>
        <w:t xml:space="preserve">stran ze </w:t>
      </w:r>
      <w:r>
        <w:rPr>
          <w:color w:val="000000"/>
          <w:sz w:val="22"/>
          <w:szCs w:val="22"/>
        </w:rPr>
        <w:t>S</w:t>
      </w:r>
      <w:r w:rsidRPr="009F5029">
        <w:rPr>
          <w:color w:val="000000"/>
          <w:sz w:val="22"/>
          <w:szCs w:val="22"/>
        </w:rPr>
        <w:t xml:space="preserve">mlouvy, s výjimkou nároku na náhradu škody vzniklé porušením </w:t>
      </w:r>
      <w:r>
        <w:rPr>
          <w:color w:val="000000"/>
          <w:sz w:val="22"/>
          <w:szCs w:val="22"/>
        </w:rPr>
        <w:t>S</w:t>
      </w:r>
      <w:r w:rsidRPr="009F5029">
        <w:rPr>
          <w:color w:val="000000"/>
          <w:sz w:val="22"/>
          <w:szCs w:val="22"/>
        </w:rPr>
        <w:t xml:space="preserve">mlouvy a nároku na sjednané </w:t>
      </w:r>
      <w:r w:rsidRPr="009F5029">
        <w:rPr>
          <w:sz w:val="22"/>
          <w:szCs w:val="22"/>
        </w:rPr>
        <w:t>smluvní pokuty</w:t>
      </w:r>
      <w:r w:rsidR="00261AD1">
        <w:rPr>
          <w:sz w:val="22"/>
          <w:szCs w:val="22"/>
        </w:rPr>
        <w:t>.</w:t>
      </w:r>
    </w:p>
    <w:p w14:paraId="067039AA" w14:textId="3121DAEF" w:rsidR="00D9762D" w:rsidRDefault="00D9762D" w:rsidP="00D9762D">
      <w:pPr>
        <w:pStyle w:val="Odstavecseseznamem"/>
        <w:numPr>
          <w:ilvl w:val="1"/>
          <w:numId w:val="34"/>
        </w:numPr>
        <w:spacing w:before="120" w:after="120"/>
        <w:ind w:left="709" w:hanging="709"/>
        <w:jc w:val="both"/>
        <w:rPr>
          <w:sz w:val="22"/>
          <w:szCs w:val="22"/>
        </w:rPr>
      </w:pPr>
      <w:r w:rsidRPr="00D9762D">
        <w:rPr>
          <w:sz w:val="22"/>
          <w:szCs w:val="22"/>
        </w:rPr>
        <w:t xml:space="preserve">Pokud </w:t>
      </w:r>
      <w:r>
        <w:rPr>
          <w:sz w:val="22"/>
          <w:szCs w:val="22"/>
        </w:rPr>
        <w:t>Z</w:t>
      </w:r>
      <w:r w:rsidRPr="00D9762D">
        <w:rPr>
          <w:sz w:val="22"/>
          <w:szCs w:val="22"/>
        </w:rPr>
        <w:t xml:space="preserve">hotovitel již dílo zčásti provedl, můžou </w:t>
      </w:r>
      <w:r w:rsidR="00261AD1">
        <w:rPr>
          <w:sz w:val="22"/>
          <w:szCs w:val="22"/>
        </w:rPr>
        <w:t xml:space="preserve">smluvní </w:t>
      </w:r>
      <w:r w:rsidRPr="00D9762D">
        <w:rPr>
          <w:sz w:val="22"/>
          <w:szCs w:val="22"/>
        </w:rPr>
        <w:t xml:space="preserve">strany odstoupit od </w:t>
      </w:r>
      <w:r>
        <w:rPr>
          <w:sz w:val="22"/>
          <w:szCs w:val="22"/>
        </w:rPr>
        <w:t>S</w:t>
      </w:r>
      <w:r w:rsidRPr="00D9762D">
        <w:rPr>
          <w:sz w:val="22"/>
          <w:szCs w:val="22"/>
        </w:rPr>
        <w:t xml:space="preserve">mlouvy pouze ohledně nesplněného zbytku plnění. Nemá-li však částečně provedené dílo pro </w:t>
      </w:r>
      <w:r w:rsidR="00D715FB">
        <w:rPr>
          <w:sz w:val="22"/>
          <w:szCs w:val="22"/>
        </w:rPr>
        <w:t>O</w:t>
      </w:r>
      <w:r w:rsidRPr="00D9762D">
        <w:rPr>
          <w:sz w:val="22"/>
          <w:szCs w:val="22"/>
        </w:rPr>
        <w:t xml:space="preserve">bjednatele význam nebo má-li pro něj význam pouze nepatrný, může </w:t>
      </w:r>
      <w:r w:rsidR="00D715FB">
        <w:rPr>
          <w:sz w:val="22"/>
          <w:szCs w:val="22"/>
        </w:rPr>
        <w:t>O</w:t>
      </w:r>
      <w:r w:rsidRPr="00D9762D">
        <w:rPr>
          <w:sz w:val="22"/>
          <w:szCs w:val="22"/>
        </w:rPr>
        <w:t xml:space="preserve">bjednatel od </w:t>
      </w:r>
      <w:r w:rsidR="00D715FB">
        <w:rPr>
          <w:sz w:val="22"/>
          <w:szCs w:val="22"/>
        </w:rPr>
        <w:t>S</w:t>
      </w:r>
      <w:r w:rsidRPr="00D9762D">
        <w:rPr>
          <w:sz w:val="22"/>
          <w:szCs w:val="22"/>
        </w:rPr>
        <w:t>mlouvy odstoupit i ohledně celého plnění.</w:t>
      </w:r>
    </w:p>
    <w:p w14:paraId="79C57A5C" w14:textId="2A714B60" w:rsidR="00E41FB8" w:rsidRPr="00BF0B7B" w:rsidRDefault="00E41FB8" w:rsidP="00D9762D">
      <w:pPr>
        <w:pStyle w:val="Odstavecseseznamem"/>
        <w:numPr>
          <w:ilvl w:val="1"/>
          <w:numId w:val="34"/>
        </w:numPr>
        <w:spacing w:before="120" w:after="120"/>
        <w:ind w:left="709" w:hanging="709"/>
        <w:jc w:val="both"/>
        <w:rPr>
          <w:sz w:val="22"/>
          <w:szCs w:val="22"/>
        </w:rPr>
      </w:pPr>
      <w:r w:rsidRPr="00E41FB8">
        <w:rPr>
          <w:sz w:val="22"/>
          <w:szCs w:val="22"/>
        </w:rPr>
        <w:t xml:space="preserve">V případě odstoupení pouze ohledně nesplněného zbytku plnění si </w:t>
      </w:r>
      <w:r>
        <w:rPr>
          <w:sz w:val="22"/>
          <w:szCs w:val="22"/>
        </w:rPr>
        <w:t>O</w:t>
      </w:r>
      <w:r w:rsidRPr="00E41FB8">
        <w:rPr>
          <w:sz w:val="22"/>
          <w:szCs w:val="22"/>
        </w:rPr>
        <w:t xml:space="preserve">bjednatel ponechá dílo, resp. jeho doposud provedenou část, přičemž </w:t>
      </w:r>
      <w:r>
        <w:rPr>
          <w:sz w:val="22"/>
          <w:szCs w:val="22"/>
        </w:rPr>
        <w:t>Z</w:t>
      </w:r>
      <w:r w:rsidRPr="00E41FB8">
        <w:rPr>
          <w:sz w:val="22"/>
          <w:szCs w:val="22"/>
        </w:rPr>
        <w:t xml:space="preserve">hotovitel má právo na </w:t>
      </w:r>
      <w:r w:rsidRPr="00BF0B7B">
        <w:rPr>
          <w:sz w:val="22"/>
          <w:szCs w:val="22"/>
        </w:rPr>
        <w:t xml:space="preserve">úhradu ceny za skutečně provedenou část díla v rozsahu odsouhlaseném Objednatelem, která bude stanovena v souladu s touto Smlouvou, resp. jejími přílohami. Zhotovitel vyhotoví a předloží Objednateli do 10 dnů ode dne účinnosti odstoupení od Smlouvy písemný soupis Objednatelem doposud neuhrazených prací. </w:t>
      </w:r>
      <w:r w:rsidRPr="00BF0B7B">
        <w:rPr>
          <w:sz w:val="22"/>
          <w:szCs w:val="22"/>
        </w:rPr>
        <w:lastRenderedPageBreak/>
        <w:t>Objednatel je povinen do tří pracovních dnů od doručení soupisu provedené práce písemně odsouhlasit nebo Zhotoviteli v téže lhůtě písemně oznámit, které práce nepovažuje za provedené, a které tak nejsou odsouhlasené.</w:t>
      </w:r>
    </w:p>
    <w:p w14:paraId="18D93DE8" w14:textId="4DA52D7D" w:rsidR="00E41FB8" w:rsidRPr="00BF0B7B" w:rsidRDefault="00E41FB8" w:rsidP="00D9762D">
      <w:pPr>
        <w:pStyle w:val="Odstavecseseznamem"/>
        <w:numPr>
          <w:ilvl w:val="1"/>
          <w:numId w:val="34"/>
        </w:numPr>
        <w:spacing w:before="120" w:after="120"/>
        <w:ind w:left="709" w:hanging="709"/>
        <w:jc w:val="both"/>
        <w:rPr>
          <w:sz w:val="22"/>
          <w:szCs w:val="22"/>
        </w:rPr>
      </w:pPr>
      <w:r w:rsidRPr="00BF0B7B">
        <w:rPr>
          <w:sz w:val="22"/>
          <w:szCs w:val="22"/>
        </w:rPr>
        <w:t>Zhotovitel je oprávněn vystavit fakturu v rozsahu prací doposud neuhrazených a odsouhlasených Objednatelem v souladu s čl. 13.7. Smlouvy, přičemž splatnost faktury bude v souladu s čl. 3.6. Smlouvy.</w:t>
      </w:r>
    </w:p>
    <w:p w14:paraId="24E9B8A5" w14:textId="18A477CF" w:rsidR="00E41FB8" w:rsidRPr="00BF0B7B" w:rsidRDefault="00E41FB8" w:rsidP="00D9762D">
      <w:pPr>
        <w:pStyle w:val="Odstavecseseznamem"/>
        <w:numPr>
          <w:ilvl w:val="1"/>
          <w:numId w:val="34"/>
        </w:numPr>
        <w:spacing w:before="120" w:after="120"/>
        <w:ind w:left="709" w:hanging="709"/>
        <w:jc w:val="both"/>
        <w:rPr>
          <w:sz w:val="22"/>
          <w:szCs w:val="22"/>
        </w:rPr>
      </w:pPr>
      <w:r w:rsidRPr="00BF0B7B">
        <w:rPr>
          <w:sz w:val="22"/>
          <w:szCs w:val="22"/>
        </w:rPr>
        <w:t>Zhotovitel se zavazuje vyzvat Objednatele k převzetí provedené části díla do 5 dnů ode dne účinnosti odstoupení od Smlouvy a Objednateli dílo v tomto rozsahu předat nejpozději do 15 dnů ode dne účinnosti odstoupení.</w:t>
      </w:r>
    </w:p>
    <w:p w14:paraId="054C65E9" w14:textId="0022AB8C" w:rsidR="00E41FB8" w:rsidRDefault="00E41FB8" w:rsidP="00D9762D">
      <w:pPr>
        <w:pStyle w:val="Odstavecseseznamem"/>
        <w:numPr>
          <w:ilvl w:val="1"/>
          <w:numId w:val="34"/>
        </w:numPr>
        <w:spacing w:before="120" w:after="120"/>
        <w:ind w:left="709" w:hanging="709"/>
        <w:jc w:val="both"/>
        <w:rPr>
          <w:sz w:val="22"/>
          <w:szCs w:val="22"/>
        </w:rPr>
      </w:pPr>
      <w:r w:rsidRPr="00E41FB8">
        <w:rPr>
          <w:sz w:val="22"/>
          <w:szCs w:val="22"/>
        </w:rPr>
        <w:t xml:space="preserve">Částečné odstoupení ve smyslu článku </w:t>
      </w:r>
      <w:r>
        <w:rPr>
          <w:sz w:val="22"/>
          <w:szCs w:val="22"/>
        </w:rPr>
        <w:t>13</w:t>
      </w:r>
      <w:r w:rsidR="00261AD1">
        <w:rPr>
          <w:sz w:val="22"/>
          <w:szCs w:val="22"/>
        </w:rPr>
        <w:t>.</w:t>
      </w:r>
      <w:r>
        <w:rPr>
          <w:sz w:val="22"/>
          <w:szCs w:val="22"/>
        </w:rPr>
        <w:t xml:space="preserve"> Smlouvy </w:t>
      </w:r>
      <w:r w:rsidRPr="00E41FB8">
        <w:rPr>
          <w:sz w:val="22"/>
          <w:szCs w:val="22"/>
        </w:rPr>
        <w:t xml:space="preserve">se zejména nedotýká práv a povinností </w:t>
      </w:r>
      <w:r w:rsidR="00261AD1">
        <w:rPr>
          <w:sz w:val="22"/>
          <w:szCs w:val="22"/>
        </w:rPr>
        <w:t xml:space="preserve">smluvních </w:t>
      </w:r>
      <w:r w:rsidRPr="00E41FB8">
        <w:rPr>
          <w:sz w:val="22"/>
          <w:szCs w:val="22"/>
        </w:rPr>
        <w:t xml:space="preserve">stran dle této </w:t>
      </w:r>
      <w:r>
        <w:rPr>
          <w:sz w:val="22"/>
          <w:szCs w:val="22"/>
        </w:rPr>
        <w:t>S</w:t>
      </w:r>
      <w:r w:rsidRPr="00E41FB8">
        <w:rPr>
          <w:sz w:val="22"/>
          <w:szCs w:val="22"/>
        </w:rPr>
        <w:t xml:space="preserve">mlouvy z vad díla a ze záruky ve vztahu k provedené části díla, a to včetně zajištění povinností </w:t>
      </w:r>
      <w:r>
        <w:rPr>
          <w:sz w:val="22"/>
          <w:szCs w:val="22"/>
        </w:rPr>
        <w:t>Z</w:t>
      </w:r>
      <w:r w:rsidRPr="00E41FB8">
        <w:rPr>
          <w:sz w:val="22"/>
          <w:szCs w:val="22"/>
        </w:rPr>
        <w:t>hotovitele</w:t>
      </w:r>
      <w:r>
        <w:rPr>
          <w:sz w:val="22"/>
          <w:szCs w:val="22"/>
        </w:rPr>
        <w:t>.</w:t>
      </w:r>
    </w:p>
    <w:p w14:paraId="22ED7AD9" w14:textId="333B3C20" w:rsidR="00E41FB8" w:rsidRDefault="00E41FB8" w:rsidP="00D9762D">
      <w:pPr>
        <w:pStyle w:val="Odstavecseseznamem"/>
        <w:numPr>
          <w:ilvl w:val="1"/>
          <w:numId w:val="34"/>
        </w:numPr>
        <w:spacing w:before="120" w:after="120"/>
        <w:ind w:left="709" w:hanging="709"/>
        <w:jc w:val="both"/>
        <w:rPr>
          <w:sz w:val="22"/>
          <w:szCs w:val="22"/>
        </w:rPr>
      </w:pPr>
      <w:r w:rsidRPr="00E41FB8">
        <w:rPr>
          <w:sz w:val="22"/>
          <w:szCs w:val="22"/>
        </w:rPr>
        <w:t xml:space="preserve">Dojde-li k odstoupení od </w:t>
      </w:r>
      <w:r w:rsidR="00D715FB">
        <w:rPr>
          <w:sz w:val="22"/>
          <w:szCs w:val="22"/>
        </w:rPr>
        <w:t>S</w:t>
      </w:r>
      <w:r w:rsidRPr="00E41FB8">
        <w:rPr>
          <w:sz w:val="22"/>
          <w:szCs w:val="22"/>
        </w:rPr>
        <w:t xml:space="preserve">mlouvy, je </w:t>
      </w:r>
      <w:r w:rsidR="00D715FB">
        <w:rPr>
          <w:sz w:val="22"/>
          <w:szCs w:val="22"/>
        </w:rPr>
        <w:t>Z</w:t>
      </w:r>
      <w:r w:rsidRPr="00E41FB8">
        <w:rPr>
          <w:sz w:val="22"/>
          <w:szCs w:val="22"/>
        </w:rPr>
        <w:t xml:space="preserve">hotovitel povinen učinit taková opatření, aby zabránil vzniku škod na předmětu díla, majetku </w:t>
      </w:r>
      <w:r w:rsidR="00D715FB">
        <w:rPr>
          <w:sz w:val="22"/>
          <w:szCs w:val="22"/>
        </w:rPr>
        <w:t>O</w:t>
      </w:r>
      <w:r w:rsidRPr="00E41FB8">
        <w:rPr>
          <w:sz w:val="22"/>
          <w:szCs w:val="22"/>
        </w:rPr>
        <w:t>bjednatele i třetích osob a aby zabránil vzniku škod na zdraví osob</w:t>
      </w:r>
      <w:r>
        <w:rPr>
          <w:sz w:val="22"/>
          <w:szCs w:val="22"/>
        </w:rPr>
        <w:t>.</w:t>
      </w:r>
    </w:p>
    <w:p w14:paraId="074A4F98" w14:textId="77777777" w:rsidR="00F10095" w:rsidRDefault="00F10095" w:rsidP="00F10095">
      <w:pPr>
        <w:pStyle w:val="Odstavecseseznamem"/>
        <w:spacing w:before="120" w:after="120"/>
        <w:ind w:left="709"/>
        <w:jc w:val="both"/>
        <w:rPr>
          <w:sz w:val="22"/>
          <w:szCs w:val="22"/>
        </w:rPr>
      </w:pPr>
    </w:p>
    <w:p w14:paraId="3D7CA3B5" w14:textId="796E8A9F" w:rsidR="001A39C4" w:rsidRPr="001A39C4" w:rsidRDefault="001A39C4" w:rsidP="001A39C4">
      <w:pPr>
        <w:pStyle w:val="Odstavecseseznamem"/>
        <w:numPr>
          <w:ilvl w:val="0"/>
          <w:numId w:val="34"/>
        </w:numPr>
        <w:jc w:val="center"/>
        <w:rPr>
          <w:b/>
          <w:bCs/>
          <w:i/>
          <w:iCs/>
        </w:rPr>
      </w:pPr>
      <w:r w:rsidRPr="001A39C4">
        <w:rPr>
          <w:b/>
          <w:bCs/>
          <w:i/>
          <w:iCs/>
        </w:rPr>
        <w:t>Závěrečná ujednání</w:t>
      </w:r>
    </w:p>
    <w:p w14:paraId="2F6248A0" w14:textId="464C7E9E" w:rsidR="0004152F" w:rsidRDefault="001A39C4" w:rsidP="001A39C4">
      <w:pPr>
        <w:pStyle w:val="Odstavecseseznamem"/>
        <w:numPr>
          <w:ilvl w:val="1"/>
          <w:numId w:val="34"/>
        </w:numPr>
        <w:spacing w:before="120" w:after="120"/>
        <w:ind w:left="709" w:hanging="709"/>
        <w:jc w:val="both"/>
        <w:rPr>
          <w:sz w:val="22"/>
          <w:szCs w:val="22"/>
        </w:rPr>
      </w:pPr>
      <w:r>
        <w:rPr>
          <w:sz w:val="22"/>
          <w:szCs w:val="22"/>
        </w:rPr>
        <w:t xml:space="preserve">Tato Smlouva </w:t>
      </w:r>
      <w:r w:rsidRPr="001A39C4">
        <w:rPr>
          <w:sz w:val="22"/>
          <w:szCs w:val="22"/>
        </w:rPr>
        <w:t>nabývá platnosti a účinnosti dnem podpisu oběma smluvními stranami</w:t>
      </w:r>
      <w:r>
        <w:rPr>
          <w:sz w:val="22"/>
          <w:szCs w:val="22"/>
        </w:rPr>
        <w:t>.</w:t>
      </w:r>
    </w:p>
    <w:p w14:paraId="0DBF6E43" w14:textId="6C24335C" w:rsidR="001A39C4" w:rsidRDefault="00D60E74" w:rsidP="001A39C4">
      <w:pPr>
        <w:pStyle w:val="Odstavecseseznamem"/>
        <w:numPr>
          <w:ilvl w:val="1"/>
          <w:numId w:val="34"/>
        </w:numPr>
        <w:spacing w:before="120" w:after="120"/>
        <w:ind w:left="709" w:hanging="709"/>
        <w:jc w:val="both"/>
        <w:rPr>
          <w:sz w:val="22"/>
          <w:szCs w:val="22"/>
        </w:rPr>
      </w:pPr>
      <w:r w:rsidRPr="00D60E74">
        <w:rPr>
          <w:sz w:val="22"/>
          <w:szCs w:val="22"/>
        </w:rPr>
        <w:t xml:space="preserve">Změny </w:t>
      </w:r>
      <w:r>
        <w:rPr>
          <w:sz w:val="22"/>
          <w:szCs w:val="22"/>
        </w:rPr>
        <w:t>S</w:t>
      </w:r>
      <w:r w:rsidRPr="00D60E74">
        <w:rPr>
          <w:sz w:val="22"/>
          <w:szCs w:val="22"/>
        </w:rPr>
        <w:t>mlouvy mohou být realizovány pouze formou písemných dodatků podepsaných oprávněnými zástupci obou smluvních stran</w:t>
      </w:r>
      <w:r>
        <w:rPr>
          <w:sz w:val="22"/>
          <w:szCs w:val="22"/>
        </w:rPr>
        <w:t>.</w:t>
      </w:r>
    </w:p>
    <w:p w14:paraId="1B394DC7" w14:textId="014E4D1D" w:rsidR="00D60E74" w:rsidRDefault="00D60E74" w:rsidP="001A39C4">
      <w:pPr>
        <w:pStyle w:val="Odstavecseseznamem"/>
        <w:numPr>
          <w:ilvl w:val="1"/>
          <w:numId w:val="34"/>
        </w:numPr>
        <w:spacing w:before="120" w:after="120"/>
        <w:ind w:left="709" w:hanging="709"/>
        <w:jc w:val="both"/>
        <w:rPr>
          <w:sz w:val="22"/>
          <w:szCs w:val="22"/>
        </w:rPr>
      </w:pPr>
      <w:r w:rsidRPr="00D60E74">
        <w:rPr>
          <w:sz w:val="22"/>
          <w:szCs w:val="22"/>
        </w:rPr>
        <w:t xml:space="preserve">Tato </w:t>
      </w:r>
      <w:r w:rsidR="003513F6">
        <w:rPr>
          <w:sz w:val="22"/>
          <w:szCs w:val="22"/>
        </w:rPr>
        <w:t>S</w:t>
      </w:r>
      <w:r w:rsidRPr="00D60E74">
        <w:rPr>
          <w:sz w:val="22"/>
          <w:szCs w:val="22"/>
        </w:rPr>
        <w:t>mlouva a vztahy z ní vyplývající se řídí právním řádem České republiky</w:t>
      </w:r>
      <w:r>
        <w:rPr>
          <w:sz w:val="22"/>
          <w:szCs w:val="22"/>
        </w:rPr>
        <w:t>.</w:t>
      </w:r>
    </w:p>
    <w:p w14:paraId="0C045339" w14:textId="38D67D17" w:rsidR="00D60E74" w:rsidRDefault="00D60E74" w:rsidP="001A39C4">
      <w:pPr>
        <w:pStyle w:val="Odstavecseseznamem"/>
        <w:numPr>
          <w:ilvl w:val="1"/>
          <w:numId w:val="34"/>
        </w:numPr>
        <w:spacing w:before="120" w:after="120"/>
        <w:ind w:left="709" w:hanging="709"/>
        <w:jc w:val="both"/>
        <w:rPr>
          <w:sz w:val="22"/>
          <w:szCs w:val="22"/>
        </w:rPr>
      </w:pPr>
      <w:r w:rsidRPr="00D60E74">
        <w:rPr>
          <w:sz w:val="22"/>
          <w:szCs w:val="22"/>
        </w:rPr>
        <w:t xml:space="preserve">Je-li nebo stane-li se některé ustanovení </w:t>
      </w:r>
      <w:r>
        <w:rPr>
          <w:sz w:val="22"/>
          <w:szCs w:val="22"/>
        </w:rPr>
        <w:t>S</w:t>
      </w:r>
      <w:r w:rsidRPr="00D60E74">
        <w:rPr>
          <w:sz w:val="22"/>
          <w:szCs w:val="22"/>
        </w:rPr>
        <w:t xml:space="preserve">mlouvy neplatné či neúčinné, nedotýká se to ostatních ustanovení </w:t>
      </w:r>
      <w:r>
        <w:rPr>
          <w:sz w:val="22"/>
          <w:szCs w:val="22"/>
        </w:rPr>
        <w:t>S</w:t>
      </w:r>
      <w:r w:rsidRPr="00D60E74">
        <w:rPr>
          <w:sz w:val="22"/>
          <w:szCs w:val="22"/>
        </w:rPr>
        <w:t xml:space="preserve">mlouvy, která zůstávají platná a účinná. Smluvní strany se v tomto případě zavazují dohodou nahradit ustanovení neplatné/neúčinné novým ustanovením platným/účinným, které nejlépe odpovídá původně zamýšlenému účelu </w:t>
      </w:r>
      <w:r w:rsidR="003513F6">
        <w:rPr>
          <w:sz w:val="22"/>
          <w:szCs w:val="22"/>
        </w:rPr>
        <w:t>takového ustanovení</w:t>
      </w:r>
      <w:r>
        <w:rPr>
          <w:sz w:val="22"/>
          <w:szCs w:val="22"/>
        </w:rPr>
        <w:t>.</w:t>
      </w:r>
    </w:p>
    <w:p w14:paraId="0F7930F5" w14:textId="201AA870" w:rsidR="00D60E74" w:rsidRDefault="00D60E74" w:rsidP="001A39C4">
      <w:pPr>
        <w:pStyle w:val="Odstavecseseznamem"/>
        <w:numPr>
          <w:ilvl w:val="1"/>
          <w:numId w:val="34"/>
        </w:numPr>
        <w:spacing w:before="120" w:after="120"/>
        <w:ind w:left="709" w:hanging="709"/>
        <w:jc w:val="both"/>
        <w:rPr>
          <w:sz w:val="22"/>
          <w:szCs w:val="22"/>
        </w:rPr>
      </w:pPr>
      <w:r w:rsidRPr="00D60E74">
        <w:rPr>
          <w:sz w:val="22"/>
          <w:szCs w:val="22"/>
        </w:rPr>
        <w:t>Smlouva j</w:t>
      </w:r>
      <w:r>
        <w:rPr>
          <w:sz w:val="22"/>
          <w:szCs w:val="22"/>
        </w:rPr>
        <w:t>e</w:t>
      </w:r>
      <w:r w:rsidRPr="00D60E74">
        <w:rPr>
          <w:sz w:val="22"/>
          <w:szCs w:val="22"/>
        </w:rPr>
        <w:t xml:space="preserve"> sepsána ve </w:t>
      </w:r>
      <w:r w:rsidRPr="00BF0B7B">
        <w:rPr>
          <w:sz w:val="22"/>
          <w:szCs w:val="22"/>
        </w:rPr>
        <w:t>čtyřech (4) vyhotoveních, z nichž každé</w:t>
      </w:r>
      <w:r w:rsidRPr="00D60E74">
        <w:rPr>
          <w:sz w:val="22"/>
          <w:szCs w:val="22"/>
        </w:rPr>
        <w:t xml:space="preserve"> má platnost originálu, </w:t>
      </w:r>
      <w:r>
        <w:rPr>
          <w:sz w:val="22"/>
          <w:szCs w:val="22"/>
        </w:rPr>
        <w:t xml:space="preserve">každá ze smluvních stran </w:t>
      </w:r>
      <w:r w:rsidRPr="00D60E74">
        <w:rPr>
          <w:sz w:val="22"/>
          <w:szCs w:val="22"/>
        </w:rPr>
        <w:t xml:space="preserve">obdrží po dvou </w:t>
      </w:r>
      <w:r>
        <w:rPr>
          <w:sz w:val="22"/>
          <w:szCs w:val="22"/>
        </w:rPr>
        <w:t>vyhotoveních.</w:t>
      </w:r>
    </w:p>
    <w:p w14:paraId="642BCD23" w14:textId="187A9687" w:rsidR="00BE180C" w:rsidRPr="009F5029" w:rsidRDefault="001A59C2" w:rsidP="00F10095">
      <w:pPr>
        <w:pStyle w:val="Odstavecseseznamem"/>
        <w:numPr>
          <w:ilvl w:val="1"/>
          <w:numId w:val="34"/>
        </w:numPr>
        <w:spacing w:before="120" w:after="120"/>
        <w:ind w:left="709" w:hanging="709"/>
        <w:jc w:val="both"/>
        <w:rPr>
          <w:color w:val="000000"/>
          <w:sz w:val="22"/>
          <w:szCs w:val="22"/>
        </w:rPr>
      </w:pPr>
      <w:r w:rsidRPr="00F10095">
        <w:rPr>
          <w:sz w:val="22"/>
          <w:szCs w:val="22"/>
        </w:rPr>
        <w:t>N</w:t>
      </w:r>
      <w:r w:rsidR="00911768" w:rsidRPr="00F10095">
        <w:rPr>
          <w:sz w:val="22"/>
          <w:szCs w:val="22"/>
        </w:rPr>
        <w:t>edílnou</w:t>
      </w:r>
      <w:r w:rsidR="00911768" w:rsidRPr="009F5029">
        <w:rPr>
          <w:color w:val="000000"/>
          <w:sz w:val="22"/>
          <w:szCs w:val="22"/>
        </w:rPr>
        <w:t xml:space="preserve"> součástí </w:t>
      </w:r>
      <w:r w:rsidR="003513F6">
        <w:rPr>
          <w:color w:val="000000"/>
          <w:sz w:val="22"/>
          <w:szCs w:val="22"/>
        </w:rPr>
        <w:t>S</w:t>
      </w:r>
      <w:r w:rsidR="00911768" w:rsidRPr="009F5029">
        <w:rPr>
          <w:color w:val="000000"/>
          <w:sz w:val="22"/>
          <w:szCs w:val="22"/>
        </w:rPr>
        <w:t>mlouvy j</w:t>
      </w:r>
      <w:r w:rsidR="00267971" w:rsidRPr="009F5029">
        <w:rPr>
          <w:color w:val="000000"/>
          <w:sz w:val="22"/>
          <w:szCs w:val="22"/>
        </w:rPr>
        <w:t>sou tyto přílohy</w:t>
      </w:r>
      <w:r w:rsidR="00911768" w:rsidRPr="009F5029">
        <w:rPr>
          <w:color w:val="000000"/>
          <w:sz w:val="22"/>
          <w:szCs w:val="22"/>
        </w:rPr>
        <w:t>:</w:t>
      </w:r>
      <w:r w:rsidR="00BE180C" w:rsidRPr="009F5029">
        <w:rPr>
          <w:color w:val="000000"/>
          <w:sz w:val="22"/>
          <w:szCs w:val="22"/>
        </w:rPr>
        <w:t xml:space="preserve"> </w:t>
      </w:r>
    </w:p>
    <w:p w14:paraId="3C56A759" w14:textId="77777777" w:rsidR="00837B81" w:rsidRDefault="00753BEF" w:rsidP="00753BEF">
      <w:pPr>
        <w:pStyle w:val="Zkladntext"/>
        <w:tabs>
          <w:tab w:val="left" w:pos="567"/>
        </w:tabs>
        <w:spacing w:before="120" w:line="240" w:lineRule="atLeast"/>
        <w:ind w:left="570"/>
        <w:rPr>
          <w:rFonts w:ascii="Times New Roman" w:hAnsi="Times New Roman"/>
          <w:sz w:val="22"/>
          <w:szCs w:val="22"/>
        </w:rPr>
      </w:pPr>
      <w:r w:rsidRPr="009F5029">
        <w:rPr>
          <w:rFonts w:ascii="Times New Roman" w:hAnsi="Times New Roman"/>
          <w:sz w:val="22"/>
          <w:szCs w:val="22"/>
        </w:rPr>
        <w:t xml:space="preserve">příloha č. 1 – </w:t>
      </w:r>
      <w:r w:rsidR="001A59C2" w:rsidRPr="009F5029">
        <w:rPr>
          <w:rFonts w:ascii="Times New Roman" w:hAnsi="Times New Roman"/>
          <w:sz w:val="22"/>
          <w:szCs w:val="22"/>
        </w:rPr>
        <w:t xml:space="preserve">oceněný </w:t>
      </w:r>
      <w:r w:rsidR="00CB793C" w:rsidRPr="009F5029">
        <w:rPr>
          <w:rFonts w:ascii="Times New Roman" w:hAnsi="Times New Roman"/>
          <w:sz w:val="22"/>
          <w:szCs w:val="22"/>
        </w:rPr>
        <w:t>soupis stavebních prací, dodávek a služeb s výkazem výměr</w:t>
      </w:r>
    </w:p>
    <w:p w14:paraId="4443FC84" w14:textId="6DE6ABE9" w:rsidR="00911768" w:rsidRPr="009F5029" w:rsidRDefault="00911768" w:rsidP="0001159E">
      <w:pPr>
        <w:tabs>
          <w:tab w:val="left" w:pos="2268"/>
          <w:tab w:val="left" w:pos="4820"/>
        </w:tabs>
        <w:spacing w:before="120"/>
        <w:rPr>
          <w:sz w:val="22"/>
          <w:szCs w:val="22"/>
        </w:rPr>
      </w:pPr>
    </w:p>
    <w:tbl>
      <w:tblPr>
        <w:tblW w:w="9426" w:type="dxa"/>
        <w:tblBorders>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4465"/>
        <w:gridCol w:w="425"/>
        <w:gridCol w:w="4536"/>
      </w:tblGrid>
      <w:tr w:rsidR="003E2776" w:rsidRPr="009F5029" w14:paraId="1BB2599B" w14:textId="77777777" w:rsidTr="003E2776">
        <w:trPr>
          <w:trHeight w:val="443"/>
        </w:trPr>
        <w:tc>
          <w:tcPr>
            <w:tcW w:w="4465" w:type="dxa"/>
            <w:tcBorders>
              <w:top w:val="nil"/>
              <w:bottom w:val="nil"/>
              <w:right w:val="nil"/>
            </w:tcBorders>
          </w:tcPr>
          <w:p w14:paraId="48ED45C4" w14:textId="77777777" w:rsidR="005425D3" w:rsidRPr="009F5029" w:rsidRDefault="005425D3" w:rsidP="00DE7B21">
            <w:pPr>
              <w:keepNext/>
              <w:tabs>
                <w:tab w:val="left" w:pos="0"/>
              </w:tabs>
              <w:rPr>
                <w:sz w:val="22"/>
                <w:szCs w:val="22"/>
              </w:rPr>
            </w:pPr>
          </w:p>
          <w:p w14:paraId="28566B51" w14:textId="70D61736" w:rsidR="005425D3" w:rsidRPr="009F5029" w:rsidRDefault="00F10095" w:rsidP="00DE7B21">
            <w:pPr>
              <w:keepNext/>
              <w:tabs>
                <w:tab w:val="left" w:pos="0"/>
              </w:tabs>
              <w:rPr>
                <w:sz w:val="22"/>
                <w:szCs w:val="22"/>
              </w:rPr>
            </w:pPr>
            <w:r w:rsidRPr="00181925">
              <w:rPr>
                <w:sz w:val="22"/>
                <w:szCs w:val="22"/>
              </w:rPr>
              <w:t xml:space="preserve">Ve </w:t>
            </w:r>
            <w:proofErr w:type="spellStart"/>
            <w:r w:rsidRPr="00181925">
              <w:rPr>
                <w:sz w:val="22"/>
                <w:szCs w:val="22"/>
              </w:rPr>
              <w:t>Stříbř</w:t>
            </w:r>
            <w:r w:rsidR="003E53F7" w:rsidRPr="00181925">
              <w:rPr>
                <w:sz w:val="22"/>
                <w:szCs w:val="22"/>
              </w:rPr>
              <w:t>e</w:t>
            </w:r>
            <w:r w:rsidRPr="00181925">
              <w:rPr>
                <w:sz w:val="22"/>
                <w:szCs w:val="22"/>
              </w:rPr>
              <w:t>ci</w:t>
            </w:r>
            <w:proofErr w:type="spellEnd"/>
            <w:r w:rsidR="007774FA" w:rsidRPr="00181925">
              <w:rPr>
                <w:sz w:val="22"/>
                <w:szCs w:val="22"/>
              </w:rPr>
              <w:t xml:space="preserve"> </w:t>
            </w:r>
            <w:r w:rsidR="005425D3" w:rsidRPr="00181925">
              <w:rPr>
                <w:sz w:val="22"/>
                <w:szCs w:val="22"/>
              </w:rPr>
              <w:t>dne</w:t>
            </w:r>
            <w:r w:rsidRPr="00181925">
              <w:rPr>
                <w:sz w:val="22"/>
                <w:szCs w:val="22"/>
              </w:rPr>
              <w:t xml:space="preserve"> (DOPLNIT)</w:t>
            </w:r>
          </w:p>
        </w:tc>
        <w:tc>
          <w:tcPr>
            <w:tcW w:w="425" w:type="dxa"/>
            <w:tcBorders>
              <w:top w:val="nil"/>
              <w:left w:val="nil"/>
              <w:bottom w:val="nil"/>
              <w:right w:val="nil"/>
            </w:tcBorders>
          </w:tcPr>
          <w:p w14:paraId="6F8C25A6" w14:textId="77777777" w:rsidR="005425D3" w:rsidRPr="009F5029" w:rsidRDefault="005425D3" w:rsidP="00DE7B21">
            <w:pPr>
              <w:keepNext/>
              <w:tabs>
                <w:tab w:val="left" w:pos="0"/>
              </w:tabs>
              <w:rPr>
                <w:sz w:val="22"/>
                <w:szCs w:val="22"/>
              </w:rPr>
            </w:pPr>
          </w:p>
        </w:tc>
        <w:tc>
          <w:tcPr>
            <w:tcW w:w="4536" w:type="dxa"/>
            <w:tcBorders>
              <w:top w:val="nil"/>
              <w:left w:val="nil"/>
              <w:bottom w:val="nil"/>
            </w:tcBorders>
          </w:tcPr>
          <w:p w14:paraId="165FB861" w14:textId="21770F21" w:rsidR="005425D3" w:rsidRPr="009F5029" w:rsidRDefault="005425D3" w:rsidP="00DE7B21">
            <w:pPr>
              <w:keepNext/>
              <w:tabs>
                <w:tab w:val="left" w:pos="0"/>
              </w:tabs>
              <w:rPr>
                <w:sz w:val="22"/>
                <w:szCs w:val="22"/>
              </w:rPr>
            </w:pPr>
          </w:p>
          <w:p w14:paraId="594A8A8E" w14:textId="1FB6C061" w:rsidR="005425D3" w:rsidRPr="009F5029" w:rsidRDefault="00F10095" w:rsidP="00DE7B21">
            <w:pPr>
              <w:keepNext/>
              <w:tabs>
                <w:tab w:val="left" w:pos="0"/>
              </w:tabs>
              <w:rPr>
                <w:sz w:val="22"/>
                <w:szCs w:val="22"/>
              </w:rPr>
            </w:pPr>
            <w:r w:rsidRPr="00F10095">
              <w:rPr>
                <w:sz w:val="22"/>
                <w:szCs w:val="22"/>
              </w:rPr>
              <w:t xml:space="preserve">V </w:t>
            </w:r>
            <w:r w:rsidRPr="00F10095">
              <w:rPr>
                <w:sz w:val="22"/>
                <w:szCs w:val="22"/>
                <w:highlight w:val="yellow"/>
              </w:rPr>
              <w:t>(DOPLNÍ ZHOTOVITEL</w:t>
            </w:r>
            <w:r>
              <w:rPr>
                <w:sz w:val="22"/>
                <w:szCs w:val="22"/>
              </w:rPr>
              <w:t>)</w:t>
            </w:r>
            <w:r w:rsidR="005425D3" w:rsidRPr="009F5029">
              <w:rPr>
                <w:sz w:val="22"/>
                <w:szCs w:val="22"/>
              </w:rPr>
              <w:t xml:space="preserve"> dne</w:t>
            </w:r>
            <w:r>
              <w:rPr>
                <w:sz w:val="22"/>
                <w:szCs w:val="22"/>
              </w:rPr>
              <w:t xml:space="preserve"> (</w:t>
            </w:r>
            <w:r w:rsidRPr="00F10095">
              <w:rPr>
                <w:sz w:val="22"/>
                <w:szCs w:val="22"/>
                <w:highlight w:val="yellow"/>
              </w:rPr>
              <w:t>DOPLNÍ ZHOTOVITEL</w:t>
            </w:r>
            <w:r>
              <w:rPr>
                <w:sz w:val="22"/>
                <w:szCs w:val="22"/>
              </w:rPr>
              <w:t>)</w:t>
            </w:r>
          </w:p>
        </w:tc>
      </w:tr>
      <w:tr w:rsidR="003E2776" w:rsidRPr="009F5029" w14:paraId="20A84A20" w14:textId="77777777" w:rsidTr="00DE7B21">
        <w:trPr>
          <w:cantSplit/>
          <w:trHeight w:val="74"/>
        </w:trPr>
        <w:tc>
          <w:tcPr>
            <w:tcW w:w="4465" w:type="dxa"/>
            <w:tcBorders>
              <w:top w:val="nil"/>
              <w:right w:val="nil"/>
            </w:tcBorders>
          </w:tcPr>
          <w:p w14:paraId="03758ABF" w14:textId="77777777" w:rsidR="005425D3" w:rsidRPr="009F5029" w:rsidRDefault="005425D3" w:rsidP="008E196B">
            <w:pPr>
              <w:tabs>
                <w:tab w:val="left" w:pos="0"/>
              </w:tabs>
              <w:rPr>
                <w:sz w:val="22"/>
                <w:szCs w:val="22"/>
              </w:rPr>
            </w:pPr>
          </w:p>
          <w:p w14:paraId="4F588366" w14:textId="00850CA9" w:rsidR="005425D3" w:rsidRPr="009F5029" w:rsidRDefault="005425D3" w:rsidP="008E196B">
            <w:pPr>
              <w:tabs>
                <w:tab w:val="left" w:pos="0"/>
              </w:tabs>
              <w:rPr>
                <w:sz w:val="22"/>
                <w:szCs w:val="22"/>
              </w:rPr>
            </w:pPr>
            <w:r w:rsidRPr="009F5029">
              <w:rPr>
                <w:sz w:val="22"/>
                <w:szCs w:val="22"/>
              </w:rPr>
              <w:t xml:space="preserve">Za </w:t>
            </w:r>
            <w:r w:rsidR="003513F6">
              <w:rPr>
                <w:sz w:val="22"/>
                <w:szCs w:val="22"/>
              </w:rPr>
              <w:t>O</w:t>
            </w:r>
            <w:r w:rsidRPr="009F5029">
              <w:rPr>
                <w:sz w:val="22"/>
                <w:szCs w:val="22"/>
              </w:rPr>
              <w:t>bjednatele:</w:t>
            </w:r>
          </w:p>
          <w:p w14:paraId="559148FE" w14:textId="77777777" w:rsidR="005425D3" w:rsidRPr="009F5029" w:rsidRDefault="005425D3" w:rsidP="008E196B">
            <w:pPr>
              <w:tabs>
                <w:tab w:val="left" w:pos="0"/>
              </w:tabs>
              <w:rPr>
                <w:sz w:val="22"/>
                <w:szCs w:val="22"/>
              </w:rPr>
            </w:pPr>
            <w:r w:rsidRPr="009F5029">
              <w:rPr>
                <w:sz w:val="22"/>
                <w:szCs w:val="22"/>
              </w:rPr>
              <w:t xml:space="preserve"> </w:t>
            </w:r>
          </w:p>
          <w:p w14:paraId="65496324" w14:textId="77777777" w:rsidR="001851C1" w:rsidRPr="009F5029" w:rsidRDefault="001851C1" w:rsidP="008E196B">
            <w:pPr>
              <w:tabs>
                <w:tab w:val="left" w:pos="0"/>
              </w:tabs>
              <w:rPr>
                <w:sz w:val="22"/>
                <w:szCs w:val="22"/>
              </w:rPr>
            </w:pPr>
          </w:p>
          <w:p w14:paraId="37D708C0" w14:textId="77777777" w:rsidR="001851C1" w:rsidRPr="009F5029" w:rsidRDefault="001851C1" w:rsidP="008E196B">
            <w:pPr>
              <w:tabs>
                <w:tab w:val="left" w:pos="0"/>
              </w:tabs>
              <w:rPr>
                <w:sz w:val="22"/>
                <w:szCs w:val="22"/>
              </w:rPr>
            </w:pPr>
          </w:p>
          <w:p w14:paraId="5DA3019E" w14:textId="352052CD" w:rsidR="001851C1" w:rsidRPr="009F5029" w:rsidRDefault="00F10095" w:rsidP="008E196B">
            <w:pPr>
              <w:tabs>
                <w:tab w:val="left" w:pos="0"/>
              </w:tabs>
              <w:rPr>
                <w:sz w:val="22"/>
                <w:szCs w:val="22"/>
              </w:rPr>
            </w:pPr>
            <w:r>
              <w:rPr>
                <w:sz w:val="22"/>
                <w:szCs w:val="22"/>
              </w:rPr>
              <w:t>___________________________________</w:t>
            </w:r>
          </w:p>
        </w:tc>
        <w:tc>
          <w:tcPr>
            <w:tcW w:w="425" w:type="dxa"/>
            <w:tcBorders>
              <w:top w:val="nil"/>
              <w:left w:val="nil"/>
              <w:bottom w:val="nil"/>
              <w:right w:val="nil"/>
            </w:tcBorders>
          </w:tcPr>
          <w:p w14:paraId="3D156A37" w14:textId="77777777" w:rsidR="005425D3" w:rsidRPr="009F5029" w:rsidRDefault="005425D3" w:rsidP="008E196B">
            <w:pPr>
              <w:tabs>
                <w:tab w:val="left" w:pos="0"/>
              </w:tabs>
              <w:rPr>
                <w:sz w:val="22"/>
                <w:szCs w:val="22"/>
              </w:rPr>
            </w:pPr>
          </w:p>
        </w:tc>
        <w:tc>
          <w:tcPr>
            <w:tcW w:w="4536" w:type="dxa"/>
            <w:tcBorders>
              <w:top w:val="nil"/>
              <w:left w:val="nil"/>
            </w:tcBorders>
          </w:tcPr>
          <w:p w14:paraId="5181E031" w14:textId="6E8D4823" w:rsidR="005425D3" w:rsidRPr="009F5029" w:rsidRDefault="005425D3" w:rsidP="008E196B">
            <w:pPr>
              <w:tabs>
                <w:tab w:val="left" w:pos="0"/>
              </w:tabs>
              <w:rPr>
                <w:sz w:val="22"/>
                <w:szCs w:val="22"/>
              </w:rPr>
            </w:pPr>
          </w:p>
          <w:p w14:paraId="7E8290D0" w14:textId="3151EC6A" w:rsidR="005425D3" w:rsidRPr="009F5029" w:rsidRDefault="005425D3" w:rsidP="008E196B">
            <w:pPr>
              <w:tabs>
                <w:tab w:val="left" w:pos="0"/>
              </w:tabs>
              <w:rPr>
                <w:sz w:val="22"/>
                <w:szCs w:val="22"/>
              </w:rPr>
            </w:pPr>
            <w:r w:rsidRPr="009F5029">
              <w:rPr>
                <w:sz w:val="22"/>
                <w:szCs w:val="22"/>
              </w:rPr>
              <w:t xml:space="preserve">Za </w:t>
            </w:r>
            <w:r w:rsidR="003513F6">
              <w:rPr>
                <w:sz w:val="22"/>
                <w:szCs w:val="22"/>
              </w:rPr>
              <w:t>Z</w:t>
            </w:r>
            <w:r w:rsidR="001F6D82" w:rsidRPr="009F5029">
              <w:rPr>
                <w:sz w:val="22"/>
                <w:szCs w:val="22"/>
              </w:rPr>
              <w:t>hotovitel</w:t>
            </w:r>
            <w:r w:rsidRPr="009F5029">
              <w:rPr>
                <w:sz w:val="22"/>
                <w:szCs w:val="22"/>
              </w:rPr>
              <w:t>e:</w:t>
            </w:r>
          </w:p>
          <w:p w14:paraId="71FA73AB" w14:textId="77777777" w:rsidR="005425D3" w:rsidRPr="009F5029" w:rsidRDefault="005425D3" w:rsidP="008E196B">
            <w:pPr>
              <w:tabs>
                <w:tab w:val="left" w:pos="0"/>
              </w:tabs>
              <w:jc w:val="center"/>
              <w:rPr>
                <w:sz w:val="22"/>
                <w:szCs w:val="22"/>
              </w:rPr>
            </w:pPr>
          </w:p>
          <w:p w14:paraId="30346DEB" w14:textId="77777777" w:rsidR="005425D3" w:rsidRPr="009F5029" w:rsidRDefault="005425D3" w:rsidP="008E196B">
            <w:pPr>
              <w:tabs>
                <w:tab w:val="left" w:pos="0"/>
              </w:tabs>
              <w:rPr>
                <w:sz w:val="22"/>
                <w:szCs w:val="22"/>
              </w:rPr>
            </w:pPr>
            <w:r w:rsidRPr="009F5029">
              <w:rPr>
                <w:sz w:val="22"/>
                <w:szCs w:val="22"/>
              </w:rPr>
              <w:t xml:space="preserve">                      </w:t>
            </w:r>
          </w:p>
          <w:p w14:paraId="6669A184" w14:textId="77777777" w:rsidR="005425D3" w:rsidRPr="009F5029" w:rsidRDefault="005425D3" w:rsidP="008E196B">
            <w:pPr>
              <w:tabs>
                <w:tab w:val="left" w:pos="0"/>
              </w:tabs>
              <w:jc w:val="center"/>
              <w:rPr>
                <w:sz w:val="22"/>
                <w:szCs w:val="22"/>
              </w:rPr>
            </w:pPr>
          </w:p>
          <w:p w14:paraId="3A63C5CE" w14:textId="23C32644" w:rsidR="005425D3" w:rsidRPr="009F5029" w:rsidRDefault="00F10095" w:rsidP="008E196B">
            <w:pPr>
              <w:tabs>
                <w:tab w:val="left" w:pos="0"/>
              </w:tabs>
              <w:jc w:val="center"/>
              <w:rPr>
                <w:sz w:val="22"/>
                <w:szCs w:val="22"/>
              </w:rPr>
            </w:pPr>
            <w:r>
              <w:rPr>
                <w:sz w:val="22"/>
                <w:szCs w:val="22"/>
              </w:rPr>
              <w:t>_______________________________</w:t>
            </w:r>
          </w:p>
        </w:tc>
      </w:tr>
      <w:tr w:rsidR="003E2776" w:rsidRPr="009F5029" w14:paraId="30502F42" w14:textId="77777777" w:rsidTr="003E2776">
        <w:trPr>
          <w:trHeight w:val="74"/>
        </w:trPr>
        <w:tc>
          <w:tcPr>
            <w:tcW w:w="4465" w:type="dxa"/>
            <w:tcBorders>
              <w:right w:val="nil"/>
            </w:tcBorders>
          </w:tcPr>
          <w:p w14:paraId="4C1D2CE0" w14:textId="2B3ED6E3" w:rsidR="00523D46" w:rsidRPr="00F10095" w:rsidRDefault="008C6F33" w:rsidP="00F10095">
            <w:pPr>
              <w:tabs>
                <w:tab w:val="left" w:pos="0"/>
              </w:tabs>
              <w:spacing w:before="60"/>
              <w:jc w:val="both"/>
              <w:rPr>
                <w:b/>
                <w:bCs/>
                <w:sz w:val="22"/>
                <w:szCs w:val="22"/>
              </w:rPr>
            </w:pPr>
            <w:r>
              <w:rPr>
                <w:b/>
                <w:bCs/>
                <w:sz w:val="22"/>
                <w:szCs w:val="22"/>
              </w:rPr>
              <w:t xml:space="preserve">                     </w:t>
            </w:r>
            <w:r w:rsidR="00837B81" w:rsidRPr="00181925">
              <w:rPr>
                <w:b/>
                <w:bCs/>
                <w:sz w:val="22"/>
                <w:szCs w:val="22"/>
              </w:rPr>
              <w:t xml:space="preserve">Jan </w:t>
            </w:r>
            <w:proofErr w:type="spellStart"/>
            <w:r w:rsidR="00837B81" w:rsidRPr="00181925">
              <w:rPr>
                <w:b/>
                <w:bCs/>
                <w:sz w:val="22"/>
                <w:szCs w:val="22"/>
              </w:rPr>
              <w:t>Zimmel</w:t>
            </w:r>
            <w:proofErr w:type="spellEnd"/>
          </w:p>
          <w:p w14:paraId="73CA4559" w14:textId="1EC02863" w:rsidR="00837B81" w:rsidRPr="00F10095" w:rsidRDefault="008C6F33" w:rsidP="00F10095">
            <w:pPr>
              <w:tabs>
                <w:tab w:val="left" w:pos="0"/>
              </w:tabs>
              <w:jc w:val="both"/>
              <w:rPr>
                <w:sz w:val="22"/>
                <w:szCs w:val="22"/>
              </w:rPr>
            </w:pPr>
            <w:r>
              <w:rPr>
                <w:sz w:val="22"/>
                <w:szCs w:val="22"/>
              </w:rPr>
              <w:t xml:space="preserve">                     </w:t>
            </w:r>
            <w:r w:rsidR="00837B81" w:rsidRPr="00F10095">
              <w:rPr>
                <w:sz w:val="22"/>
                <w:szCs w:val="22"/>
              </w:rPr>
              <w:t>starosta obce</w:t>
            </w:r>
          </w:p>
        </w:tc>
        <w:tc>
          <w:tcPr>
            <w:tcW w:w="425" w:type="dxa"/>
            <w:tcBorders>
              <w:top w:val="nil"/>
              <w:left w:val="nil"/>
              <w:bottom w:val="nil"/>
              <w:right w:val="nil"/>
            </w:tcBorders>
          </w:tcPr>
          <w:p w14:paraId="6D0FED71" w14:textId="77777777" w:rsidR="005425D3" w:rsidRPr="009F5029" w:rsidRDefault="005425D3">
            <w:pPr>
              <w:tabs>
                <w:tab w:val="left" w:pos="0"/>
              </w:tabs>
              <w:jc w:val="center"/>
              <w:rPr>
                <w:sz w:val="22"/>
                <w:szCs w:val="22"/>
                <w:highlight w:val="yellow"/>
              </w:rPr>
            </w:pPr>
          </w:p>
        </w:tc>
        <w:tc>
          <w:tcPr>
            <w:tcW w:w="4536" w:type="dxa"/>
            <w:tcBorders>
              <w:left w:val="nil"/>
            </w:tcBorders>
          </w:tcPr>
          <w:p w14:paraId="4630A1D8" w14:textId="7B3A854B" w:rsidR="00F270A0" w:rsidRPr="009F5029" w:rsidRDefault="00F10095" w:rsidP="00F270A0">
            <w:pPr>
              <w:tabs>
                <w:tab w:val="left" w:pos="0"/>
              </w:tabs>
              <w:jc w:val="center"/>
              <w:rPr>
                <w:sz w:val="22"/>
                <w:szCs w:val="22"/>
              </w:rPr>
            </w:pPr>
            <w:r>
              <w:rPr>
                <w:sz w:val="22"/>
                <w:szCs w:val="22"/>
              </w:rPr>
              <w:t>(</w:t>
            </w:r>
            <w:r w:rsidRPr="00F10095">
              <w:rPr>
                <w:sz w:val="22"/>
                <w:szCs w:val="22"/>
                <w:highlight w:val="yellow"/>
              </w:rPr>
              <w:t>DOPLNÍ ZHOTOVITEL</w:t>
            </w:r>
            <w:r>
              <w:rPr>
                <w:sz w:val="22"/>
                <w:szCs w:val="22"/>
              </w:rPr>
              <w:t>)</w:t>
            </w:r>
          </w:p>
          <w:p w14:paraId="2F0A118E" w14:textId="437ADF38" w:rsidR="005425D3" w:rsidRPr="009F5029" w:rsidRDefault="00F270A0" w:rsidP="00F270A0">
            <w:pPr>
              <w:tabs>
                <w:tab w:val="left" w:pos="0"/>
              </w:tabs>
              <w:jc w:val="center"/>
              <w:rPr>
                <w:sz w:val="22"/>
                <w:szCs w:val="22"/>
              </w:rPr>
            </w:pPr>
            <w:r w:rsidRPr="009F5029">
              <w:rPr>
                <w:i/>
                <w:sz w:val="22"/>
                <w:szCs w:val="22"/>
              </w:rPr>
              <w:t>(</w:t>
            </w:r>
            <w:r w:rsidR="003B5438" w:rsidRPr="009F5029">
              <w:rPr>
                <w:i/>
                <w:sz w:val="22"/>
                <w:szCs w:val="22"/>
              </w:rPr>
              <w:t xml:space="preserve">jméno a </w:t>
            </w:r>
            <w:r w:rsidR="008D772C" w:rsidRPr="009F5029">
              <w:rPr>
                <w:i/>
                <w:sz w:val="22"/>
                <w:szCs w:val="22"/>
              </w:rPr>
              <w:t>podpis osoby oprávněné jednat za zhotovitele</w:t>
            </w:r>
            <w:r w:rsidRPr="009F5029">
              <w:rPr>
                <w:i/>
                <w:sz w:val="22"/>
                <w:szCs w:val="22"/>
              </w:rPr>
              <w:t>)</w:t>
            </w:r>
          </w:p>
        </w:tc>
      </w:tr>
    </w:tbl>
    <w:p w14:paraId="0F31B313" w14:textId="4A9238F5" w:rsidR="00F10095" w:rsidRDefault="00F10095" w:rsidP="00CB793C">
      <w:pPr>
        <w:pStyle w:val="Zhlav"/>
        <w:tabs>
          <w:tab w:val="clear" w:pos="4536"/>
          <w:tab w:val="clear" w:pos="9072"/>
        </w:tabs>
        <w:rPr>
          <w:sz w:val="22"/>
          <w:szCs w:val="22"/>
        </w:rPr>
      </w:pPr>
    </w:p>
    <w:p w14:paraId="669FFAF9" w14:textId="580E2930" w:rsidR="00F10095" w:rsidRDefault="00F10095">
      <w:pPr>
        <w:rPr>
          <w:sz w:val="22"/>
          <w:szCs w:val="22"/>
        </w:rPr>
      </w:pPr>
    </w:p>
    <w:p w14:paraId="19BDC175" w14:textId="77777777" w:rsidR="00D12055" w:rsidRDefault="00D12055">
      <w:pPr>
        <w:rPr>
          <w:sz w:val="22"/>
          <w:szCs w:val="22"/>
        </w:rPr>
      </w:pPr>
    </w:p>
    <w:p w14:paraId="42321B46" w14:textId="77777777" w:rsidR="00D12055" w:rsidRDefault="00D12055">
      <w:pPr>
        <w:rPr>
          <w:sz w:val="22"/>
          <w:szCs w:val="22"/>
        </w:rPr>
      </w:pPr>
    </w:p>
    <w:p w14:paraId="0488A4D7" w14:textId="77777777" w:rsidR="00D12055" w:rsidRDefault="00D12055">
      <w:pPr>
        <w:rPr>
          <w:sz w:val="22"/>
          <w:szCs w:val="22"/>
        </w:rPr>
      </w:pPr>
    </w:p>
    <w:p w14:paraId="6FF5BCD8" w14:textId="77777777" w:rsidR="00D12055" w:rsidRDefault="00D12055">
      <w:pPr>
        <w:rPr>
          <w:sz w:val="22"/>
          <w:szCs w:val="22"/>
        </w:rPr>
      </w:pPr>
    </w:p>
    <w:p w14:paraId="27A04560" w14:textId="56BA3D2D" w:rsidR="00911768" w:rsidRDefault="00F10095" w:rsidP="00F10095">
      <w:pPr>
        <w:pStyle w:val="Zhlav"/>
        <w:tabs>
          <w:tab w:val="clear" w:pos="4536"/>
          <w:tab w:val="clear" w:pos="9072"/>
        </w:tabs>
        <w:jc w:val="center"/>
        <w:rPr>
          <w:b/>
          <w:bCs/>
          <w:sz w:val="22"/>
          <w:szCs w:val="22"/>
        </w:rPr>
      </w:pPr>
      <w:r w:rsidRPr="00F10095">
        <w:rPr>
          <w:b/>
          <w:bCs/>
          <w:sz w:val="22"/>
          <w:szCs w:val="22"/>
        </w:rPr>
        <w:lastRenderedPageBreak/>
        <w:t>příloha č. 1 – oceněný soupis stavebních prací, dodávek a služeb s výkazem výměr</w:t>
      </w:r>
    </w:p>
    <w:p w14:paraId="76715BAE" w14:textId="16229140" w:rsidR="00F10095" w:rsidRPr="00F10095" w:rsidRDefault="00F10095" w:rsidP="000D71CD">
      <w:pPr>
        <w:rPr>
          <w:b/>
          <w:bCs/>
          <w:sz w:val="22"/>
          <w:szCs w:val="22"/>
        </w:rPr>
      </w:pPr>
    </w:p>
    <w:sectPr w:rsidR="00F10095" w:rsidRPr="00F10095" w:rsidSect="00186D73">
      <w:footerReference w:type="default" r:id="rId7"/>
      <w:type w:val="continuous"/>
      <w:pgSz w:w="11906" w:h="16838"/>
      <w:pgMar w:top="1418" w:right="1134" w:bottom="1418" w:left="1418" w:header="709" w:footer="476"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D436DC" w14:textId="77777777" w:rsidR="00D31731" w:rsidRDefault="00D31731">
      <w:r>
        <w:separator/>
      </w:r>
    </w:p>
  </w:endnote>
  <w:endnote w:type="continuationSeparator" w:id="0">
    <w:p w14:paraId="1297B67E" w14:textId="77777777" w:rsidR="00D31731" w:rsidRDefault="00D31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0145299"/>
      <w:docPartObj>
        <w:docPartGallery w:val="Page Numbers (Bottom of Page)"/>
        <w:docPartUnique/>
      </w:docPartObj>
    </w:sdtPr>
    <w:sdtContent>
      <w:p w14:paraId="54D4CAFD" w14:textId="30390BEA" w:rsidR="002770E1" w:rsidRDefault="002770E1">
        <w:pPr>
          <w:pStyle w:val="Zpat"/>
          <w:jc w:val="center"/>
        </w:pPr>
        <w:r>
          <w:fldChar w:fldCharType="begin"/>
        </w:r>
        <w:r>
          <w:instrText>PAGE   \* MERGEFORMAT</w:instrText>
        </w:r>
        <w:r>
          <w:fldChar w:fldCharType="separate"/>
        </w:r>
        <w:r>
          <w:t>2</w:t>
        </w:r>
        <w:r>
          <w:fldChar w:fldCharType="end"/>
        </w:r>
      </w:p>
    </w:sdtContent>
  </w:sdt>
  <w:p w14:paraId="767A34F8" w14:textId="77777777" w:rsidR="002770E1" w:rsidRDefault="002770E1">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7E040A" w14:textId="77777777" w:rsidR="00D31731" w:rsidRDefault="00D31731">
      <w:r>
        <w:separator/>
      </w:r>
    </w:p>
  </w:footnote>
  <w:footnote w:type="continuationSeparator" w:id="0">
    <w:p w14:paraId="7E50A28A" w14:textId="77777777" w:rsidR="00D31731" w:rsidRDefault="00D317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6C569D1"/>
    <w:multiLevelType w:val="hybridMultilevel"/>
    <w:tmpl w:val="A2EE0F58"/>
    <w:lvl w:ilvl="0" w:tplc="0405000F">
      <w:start w:val="1"/>
      <w:numFmt w:val="decimal"/>
      <w:lvlText w:val="%1."/>
      <w:lvlJc w:val="left"/>
      <w:pPr>
        <w:ind w:left="930" w:hanging="360"/>
      </w:pPr>
      <w:rPr>
        <w:rFonts w:hint="default"/>
      </w:rPr>
    </w:lvl>
    <w:lvl w:ilvl="1" w:tplc="04050019" w:tentative="1">
      <w:start w:val="1"/>
      <w:numFmt w:val="lowerLetter"/>
      <w:lvlText w:val="%2."/>
      <w:lvlJc w:val="left"/>
      <w:pPr>
        <w:ind w:left="1650" w:hanging="360"/>
      </w:pPr>
    </w:lvl>
    <w:lvl w:ilvl="2" w:tplc="0405001B" w:tentative="1">
      <w:start w:val="1"/>
      <w:numFmt w:val="lowerRoman"/>
      <w:lvlText w:val="%3."/>
      <w:lvlJc w:val="right"/>
      <w:pPr>
        <w:ind w:left="2370" w:hanging="180"/>
      </w:pPr>
    </w:lvl>
    <w:lvl w:ilvl="3" w:tplc="0405000F" w:tentative="1">
      <w:start w:val="1"/>
      <w:numFmt w:val="decimal"/>
      <w:lvlText w:val="%4."/>
      <w:lvlJc w:val="left"/>
      <w:pPr>
        <w:ind w:left="3090" w:hanging="360"/>
      </w:pPr>
    </w:lvl>
    <w:lvl w:ilvl="4" w:tplc="04050019" w:tentative="1">
      <w:start w:val="1"/>
      <w:numFmt w:val="lowerLetter"/>
      <w:lvlText w:val="%5."/>
      <w:lvlJc w:val="left"/>
      <w:pPr>
        <w:ind w:left="3810" w:hanging="360"/>
      </w:pPr>
    </w:lvl>
    <w:lvl w:ilvl="5" w:tplc="0405001B" w:tentative="1">
      <w:start w:val="1"/>
      <w:numFmt w:val="lowerRoman"/>
      <w:lvlText w:val="%6."/>
      <w:lvlJc w:val="right"/>
      <w:pPr>
        <w:ind w:left="4530" w:hanging="180"/>
      </w:pPr>
    </w:lvl>
    <w:lvl w:ilvl="6" w:tplc="0405000F" w:tentative="1">
      <w:start w:val="1"/>
      <w:numFmt w:val="decimal"/>
      <w:lvlText w:val="%7."/>
      <w:lvlJc w:val="left"/>
      <w:pPr>
        <w:ind w:left="5250" w:hanging="360"/>
      </w:pPr>
    </w:lvl>
    <w:lvl w:ilvl="7" w:tplc="04050019" w:tentative="1">
      <w:start w:val="1"/>
      <w:numFmt w:val="lowerLetter"/>
      <w:lvlText w:val="%8."/>
      <w:lvlJc w:val="left"/>
      <w:pPr>
        <w:ind w:left="5970" w:hanging="360"/>
      </w:pPr>
    </w:lvl>
    <w:lvl w:ilvl="8" w:tplc="0405001B" w:tentative="1">
      <w:start w:val="1"/>
      <w:numFmt w:val="lowerRoman"/>
      <w:lvlText w:val="%9."/>
      <w:lvlJc w:val="right"/>
      <w:pPr>
        <w:ind w:left="6690" w:hanging="180"/>
      </w:pPr>
    </w:lvl>
  </w:abstractNum>
  <w:abstractNum w:abstractNumId="2" w15:restartNumberingAfterBreak="0">
    <w:nsid w:val="08C3619D"/>
    <w:multiLevelType w:val="hybridMultilevel"/>
    <w:tmpl w:val="32ECFB2E"/>
    <w:lvl w:ilvl="0" w:tplc="A3F437C0">
      <w:start w:val="1"/>
      <w:numFmt w:val="none"/>
      <w:lvlText w:val="1.4."/>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66020A"/>
    <w:multiLevelType w:val="hybridMultilevel"/>
    <w:tmpl w:val="E94CBFC0"/>
    <w:lvl w:ilvl="0" w:tplc="27FC49FE">
      <w:numFmt w:val="bullet"/>
      <w:lvlText w:val="-"/>
      <w:lvlJc w:val="left"/>
      <w:pPr>
        <w:ind w:left="720" w:hanging="360"/>
      </w:pPr>
      <w:rPr>
        <w:rFonts w:ascii="Verdana" w:eastAsia="Times New Roman" w:hAnsi="Verdana"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0B8347F9"/>
    <w:multiLevelType w:val="singleLevel"/>
    <w:tmpl w:val="E6726672"/>
    <w:lvl w:ilvl="0">
      <w:start w:val="1"/>
      <w:numFmt w:val="decimal"/>
      <w:pStyle w:val="KSBSchvh2"/>
      <w:lvlText w:val="11.%1."/>
      <w:lvlJc w:val="left"/>
      <w:pPr>
        <w:tabs>
          <w:tab w:val="num" w:pos="720"/>
        </w:tabs>
        <w:ind w:left="0" w:firstLine="0"/>
      </w:pPr>
    </w:lvl>
  </w:abstractNum>
  <w:abstractNum w:abstractNumId="5" w15:restartNumberingAfterBreak="0">
    <w:nsid w:val="0C831EF9"/>
    <w:multiLevelType w:val="hybridMultilevel"/>
    <w:tmpl w:val="DAE4EA92"/>
    <w:lvl w:ilvl="0" w:tplc="B2CE3A54">
      <w:start w:val="1"/>
      <w:numFmt w:val="decimal"/>
      <w:lvlText w:val="14.%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E12313"/>
    <w:multiLevelType w:val="hybridMultilevel"/>
    <w:tmpl w:val="84EAA5B6"/>
    <w:lvl w:ilvl="0" w:tplc="C5469686">
      <w:start w:val="1"/>
      <w:numFmt w:val="decimal"/>
      <w:lvlText w:val="19.%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751095"/>
    <w:multiLevelType w:val="hybridMultilevel"/>
    <w:tmpl w:val="D2A240CA"/>
    <w:lvl w:ilvl="0" w:tplc="6EB2FE68">
      <w:start w:val="1"/>
      <w:numFmt w:val="decimal"/>
      <w:lvlText w:val="16.%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756E3E"/>
    <w:multiLevelType w:val="hybridMultilevel"/>
    <w:tmpl w:val="39A87032"/>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9" w15:restartNumberingAfterBreak="0">
    <w:nsid w:val="19DF478A"/>
    <w:multiLevelType w:val="hybridMultilevel"/>
    <w:tmpl w:val="84BA5E40"/>
    <w:lvl w:ilvl="0" w:tplc="33105598">
      <w:start w:val="1"/>
      <w:numFmt w:val="decimal"/>
      <w:lvlText w:val="12.%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E04FA2"/>
    <w:multiLevelType w:val="hybridMultilevel"/>
    <w:tmpl w:val="54C45CE8"/>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1" w15:restartNumberingAfterBreak="0">
    <w:nsid w:val="20A20D07"/>
    <w:multiLevelType w:val="hybridMultilevel"/>
    <w:tmpl w:val="54C45CE8"/>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2" w15:restartNumberingAfterBreak="0">
    <w:nsid w:val="2994563C"/>
    <w:multiLevelType w:val="hybridMultilevel"/>
    <w:tmpl w:val="54C45CE8"/>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3" w15:restartNumberingAfterBreak="0">
    <w:nsid w:val="2AB067BA"/>
    <w:multiLevelType w:val="hybridMultilevel"/>
    <w:tmpl w:val="BB845CF8"/>
    <w:lvl w:ilvl="0" w:tplc="0FEE7D68">
      <w:start w:val="1"/>
      <w:numFmt w:val="decimal"/>
      <w:lvlText w:val="2.%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201F21"/>
    <w:multiLevelType w:val="hybridMultilevel"/>
    <w:tmpl w:val="B3B6C2BE"/>
    <w:lvl w:ilvl="0" w:tplc="A1A0179E">
      <w:start w:val="1"/>
      <w:numFmt w:val="none"/>
      <w:lvlText w:val="1.3."/>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4730B1"/>
    <w:multiLevelType w:val="multilevel"/>
    <w:tmpl w:val="2CFE89D8"/>
    <w:lvl w:ilvl="0">
      <w:start w:val="1"/>
      <w:numFmt w:val="decimal"/>
      <w:lvlText w:val="%1"/>
      <w:lvlJc w:val="left"/>
      <w:pPr>
        <w:tabs>
          <w:tab w:val="num" w:pos="454"/>
        </w:tabs>
        <w:ind w:left="454" w:hanging="454"/>
      </w:pPr>
      <w:rPr>
        <w:rFonts w:ascii="Arial" w:hAnsi="Arial" w:hint="default"/>
        <w:b/>
        <w:i w:val="0"/>
        <w:sz w:val="28"/>
      </w:rPr>
    </w:lvl>
    <w:lvl w:ilvl="1">
      <w:start w:val="1"/>
      <w:numFmt w:val="decimal"/>
      <w:lvlText w:val="%1.%2"/>
      <w:lvlJc w:val="left"/>
      <w:pPr>
        <w:tabs>
          <w:tab w:val="num" w:pos="576"/>
        </w:tabs>
        <w:ind w:left="576" w:hanging="576"/>
      </w:pPr>
      <w:rPr>
        <w:rFonts w:ascii="Arial" w:hAnsi="Arial" w:hint="default"/>
        <w:b w:val="0"/>
        <w:i w:val="0"/>
        <w:sz w:val="24"/>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pStyle w:val="Nadpis6"/>
      <w:lvlText w:val="%1.%2.%3.%4.%5.%6"/>
      <w:lvlJc w:val="left"/>
      <w:pPr>
        <w:tabs>
          <w:tab w:val="num" w:pos="1152"/>
        </w:tabs>
        <w:ind w:left="1152" w:hanging="1152"/>
      </w:pPr>
    </w:lvl>
    <w:lvl w:ilvl="6">
      <w:start w:val="1"/>
      <w:numFmt w:val="decimal"/>
      <w:pStyle w:val="Nadpis7"/>
      <w:lvlText w:val="%1.%2.%3.%4.%5.%6.%7"/>
      <w:lvlJc w:val="left"/>
      <w:pPr>
        <w:tabs>
          <w:tab w:val="num" w:pos="1296"/>
        </w:tabs>
        <w:ind w:left="1296" w:hanging="1296"/>
      </w:pPr>
    </w:lvl>
    <w:lvl w:ilvl="7">
      <w:start w:val="1"/>
      <w:numFmt w:val="decimal"/>
      <w:pStyle w:val="Nadpis8"/>
      <w:lvlText w:val="%1.%2.%3.%4.%5.%6.%7.%8"/>
      <w:lvlJc w:val="left"/>
      <w:pPr>
        <w:tabs>
          <w:tab w:val="num" w:pos="1440"/>
        </w:tabs>
        <w:ind w:left="1440" w:hanging="1440"/>
      </w:pPr>
    </w:lvl>
    <w:lvl w:ilvl="8">
      <w:start w:val="1"/>
      <w:numFmt w:val="decimal"/>
      <w:pStyle w:val="Nadpis9"/>
      <w:lvlText w:val="%1.%2.%3.%4.%5.%6.%7.%8.%9"/>
      <w:lvlJc w:val="left"/>
      <w:pPr>
        <w:tabs>
          <w:tab w:val="num" w:pos="1584"/>
        </w:tabs>
        <w:ind w:left="1584" w:hanging="1584"/>
      </w:pPr>
    </w:lvl>
  </w:abstractNum>
  <w:abstractNum w:abstractNumId="16" w15:restartNumberingAfterBreak="0">
    <w:nsid w:val="35857BF7"/>
    <w:multiLevelType w:val="hybridMultilevel"/>
    <w:tmpl w:val="172AF8BA"/>
    <w:lvl w:ilvl="0" w:tplc="BE44CAB8">
      <w:start w:val="1"/>
      <w:numFmt w:val="decimal"/>
      <w:lvlText w:val="18.%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5D5F58"/>
    <w:multiLevelType w:val="multilevel"/>
    <w:tmpl w:val="FBB85FB6"/>
    <w:lvl w:ilvl="0">
      <w:start w:val="1"/>
      <w:numFmt w:val="decimal"/>
      <w:lvlText w:val="%1."/>
      <w:lvlJc w:val="left"/>
      <w:pPr>
        <w:ind w:left="360" w:hanging="360"/>
      </w:pPr>
    </w:lvl>
    <w:lvl w:ilvl="1">
      <w:start w:val="1"/>
      <w:numFmt w:val="decimal"/>
      <w:lvlText w:val="%1.%2."/>
      <w:lvlJc w:val="left"/>
      <w:pPr>
        <w:ind w:left="792" w:hanging="432"/>
      </w:pPr>
      <w:rPr>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115067D"/>
    <w:multiLevelType w:val="hybridMultilevel"/>
    <w:tmpl w:val="22940F62"/>
    <w:lvl w:ilvl="0" w:tplc="CF50DB74">
      <w:start w:val="1"/>
      <w:numFmt w:val="decimal"/>
      <w:lvlText w:val="15.%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6D6406"/>
    <w:multiLevelType w:val="hybridMultilevel"/>
    <w:tmpl w:val="E6E6A500"/>
    <w:lvl w:ilvl="0" w:tplc="4412F888">
      <w:start w:val="1"/>
      <w:numFmt w:val="decimal"/>
      <w:lvlText w:val="10.%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A3740B"/>
    <w:multiLevelType w:val="hybridMultilevel"/>
    <w:tmpl w:val="54C45CE8"/>
    <w:lvl w:ilvl="0" w:tplc="307418FE">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21" w15:restartNumberingAfterBreak="0">
    <w:nsid w:val="46783C72"/>
    <w:multiLevelType w:val="hybridMultilevel"/>
    <w:tmpl w:val="CA000BD4"/>
    <w:lvl w:ilvl="0" w:tplc="410855E0">
      <w:numFmt w:val="bullet"/>
      <w:lvlText w:val="-"/>
      <w:lvlJc w:val="left"/>
      <w:pPr>
        <w:ind w:left="540" w:hanging="360"/>
      </w:pPr>
      <w:rPr>
        <w:rFonts w:ascii="Times New Roman" w:eastAsia="Times New Roman" w:hAnsi="Times New Roman" w:cs="Times New Roman" w:hint="default"/>
      </w:rPr>
    </w:lvl>
    <w:lvl w:ilvl="1" w:tplc="04050003">
      <w:start w:val="1"/>
      <w:numFmt w:val="bullet"/>
      <w:lvlText w:val="o"/>
      <w:lvlJc w:val="left"/>
      <w:pPr>
        <w:ind w:left="1260" w:hanging="360"/>
      </w:pPr>
      <w:rPr>
        <w:rFonts w:ascii="Courier New" w:hAnsi="Courier New" w:cs="Courier New" w:hint="default"/>
      </w:rPr>
    </w:lvl>
    <w:lvl w:ilvl="2" w:tplc="04050005" w:tentative="1">
      <w:start w:val="1"/>
      <w:numFmt w:val="bullet"/>
      <w:lvlText w:val=""/>
      <w:lvlJc w:val="left"/>
      <w:pPr>
        <w:ind w:left="1980" w:hanging="360"/>
      </w:pPr>
      <w:rPr>
        <w:rFonts w:ascii="Wingdings" w:hAnsi="Wingdings" w:hint="default"/>
      </w:rPr>
    </w:lvl>
    <w:lvl w:ilvl="3" w:tplc="04050001" w:tentative="1">
      <w:start w:val="1"/>
      <w:numFmt w:val="bullet"/>
      <w:lvlText w:val=""/>
      <w:lvlJc w:val="left"/>
      <w:pPr>
        <w:ind w:left="2700" w:hanging="360"/>
      </w:pPr>
      <w:rPr>
        <w:rFonts w:ascii="Symbol" w:hAnsi="Symbol" w:hint="default"/>
      </w:rPr>
    </w:lvl>
    <w:lvl w:ilvl="4" w:tplc="04050003" w:tentative="1">
      <w:start w:val="1"/>
      <w:numFmt w:val="bullet"/>
      <w:lvlText w:val="o"/>
      <w:lvlJc w:val="left"/>
      <w:pPr>
        <w:ind w:left="3420" w:hanging="360"/>
      </w:pPr>
      <w:rPr>
        <w:rFonts w:ascii="Courier New" w:hAnsi="Courier New" w:cs="Courier New" w:hint="default"/>
      </w:rPr>
    </w:lvl>
    <w:lvl w:ilvl="5" w:tplc="04050005" w:tentative="1">
      <w:start w:val="1"/>
      <w:numFmt w:val="bullet"/>
      <w:lvlText w:val=""/>
      <w:lvlJc w:val="left"/>
      <w:pPr>
        <w:ind w:left="4140" w:hanging="360"/>
      </w:pPr>
      <w:rPr>
        <w:rFonts w:ascii="Wingdings" w:hAnsi="Wingdings" w:hint="default"/>
      </w:rPr>
    </w:lvl>
    <w:lvl w:ilvl="6" w:tplc="04050001" w:tentative="1">
      <w:start w:val="1"/>
      <w:numFmt w:val="bullet"/>
      <w:lvlText w:val=""/>
      <w:lvlJc w:val="left"/>
      <w:pPr>
        <w:ind w:left="4860" w:hanging="360"/>
      </w:pPr>
      <w:rPr>
        <w:rFonts w:ascii="Symbol" w:hAnsi="Symbol" w:hint="default"/>
      </w:rPr>
    </w:lvl>
    <w:lvl w:ilvl="7" w:tplc="04050003" w:tentative="1">
      <w:start w:val="1"/>
      <w:numFmt w:val="bullet"/>
      <w:lvlText w:val="o"/>
      <w:lvlJc w:val="left"/>
      <w:pPr>
        <w:ind w:left="5580" w:hanging="360"/>
      </w:pPr>
      <w:rPr>
        <w:rFonts w:ascii="Courier New" w:hAnsi="Courier New" w:cs="Courier New" w:hint="default"/>
      </w:rPr>
    </w:lvl>
    <w:lvl w:ilvl="8" w:tplc="04050005" w:tentative="1">
      <w:start w:val="1"/>
      <w:numFmt w:val="bullet"/>
      <w:lvlText w:val=""/>
      <w:lvlJc w:val="left"/>
      <w:pPr>
        <w:ind w:left="6300" w:hanging="360"/>
      </w:pPr>
      <w:rPr>
        <w:rFonts w:ascii="Wingdings" w:hAnsi="Wingdings" w:hint="default"/>
      </w:rPr>
    </w:lvl>
  </w:abstractNum>
  <w:abstractNum w:abstractNumId="22" w15:restartNumberingAfterBreak="0">
    <w:nsid w:val="527F1BA3"/>
    <w:multiLevelType w:val="hybridMultilevel"/>
    <w:tmpl w:val="C6241112"/>
    <w:lvl w:ilvl="0" w:tplc="A904B350">
      <w:start w:val="1"/>
      <w:numFmt w:val="decimal"/>
      <w:lvlText w:val="17.%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DF0DD4"/>
    <w:multiLevelType w:val="hybridMultilevel"/>
    <w:tmpl w:val="557A7C8E"/>
    <w:lvl w:ilvl="0" w:tplc="93F24EDA">
      <w:start w:val="1"/>
      <w:numFmt w:val="decimal"/>
      <w:lvlText w:val="13.%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F16DF2"/>
    <w:multiLevelType w:val="singleLevel"/>
    <w:tmpl w:val="6B506324"/>
    <w:lvl w:ilvl="0">
      <w:start w:val="1"/>
      <w:numFmt w:val="decimal"/>
      <w:lvlText w:val="8.%1."/>
      <w:lvlJc w:val="left"/>
      <w:pPr>
        <w:tabs>
          <w:tab w:val="num" w:pos="720"/>
        </w:tabs>
        <w:ind w:left="0" w:firstLine="0"/>
      </w:pPr>
    </w:lvl>
  </w:abstractNum>
  <w:abstractNum w:abstractNumId="25" w15:restartNumberingAfterBreak="0">
    <w:nsid w:val="570A5974"/>
    <w:multiLevelType w:val="hybridMultilevel"/>
    <w:tmpl w:val="28F25080"/>
    <w:lvl w:ilvl="0" w:tplc="B0BCBE3C">
      <w:start w:val="1"/>
      <w:numFmt w:val="decimal"/>
      <w:lvlText w:val="4.%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715F15"/>
    <w:multiLevelType w:val="hybridMultilevel"/>
    <w:tmpl w:val="54C45CE8"/>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7" w15:restartNumberingAfterBreak="0">
    <w:nsid w:val="6CBA7723"/>
    <w:multiLevelType w:val="hybridMultilevel"/>
    <w:tmpl w:val="A0AA27AA"/>
    <w:lvl w:ilvl="0" w:tplc="75F24902">
      <w:start w:val="1"/>
      <w:numFmt w:val="decimal"/>
      <w:lvlText w:val="6.%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DD67B6E"/>
    <w:multiLevelType w:val="hybridMultilevel"/>
    <w:tmpl w:val="3ED4CD72"/>
    <w:lvl w:ilvl="0" w:tplc="A9A24EC2">
      <w:start w:val="1"/>
      <w:numFmt w:val="decimal"/>
      <w:lvlText w:val="1.%1"/>
      <w:lvlJc w:val="left"/>
      <w:pPr>
        <w:ind w:left="360" w:hanging="360"/>
      </w:pPr>
      <w:rPr>
        <w:rFonts w:hint="default"/>
        <w:b w:val="0"/>
      </w:rPr>
    </w:lvl>
    <w:lvl w:ilvl="1" w:tplc="04050019" w:tentative="1">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29" w15:restartNumberingAfterBreak="0">
    <w:nsid w:val="6FF723EB"/>
    <w:multiLevelType w:val="hybridMultilevel"/>
    <w:tmpl w:val="5E80C500"/>
    <w:lvl w:ilvl="0" w:tplc="4CE42CD2">
      <w:start w:val="1"/>
      <w:numFmt w:val="decimal"/>
      <w:lvlText w:val="7.%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0E54D74"/>
    <w:multiLevelType w:val="hybridMultilevel"/>
    <w:tmpl w:val="B164FC5C"/>
    <w:lvl w:ilvl="0" w:tplc="9900FE24">
      <w:start w:val="1"/>
      <w:numFmt w:val="decimal"/>
      <w:lvlText w:val="3.%1"/>
      <w:lvlJc w:val="left"/>
      <w:pPr>
        <w:tabs>
          <w:tab w:val="num" w:pos="720"/>
        </w:tabs>
        <w:ind w:left="0" w:firstLine="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D55A48"/>
    <w:multiLevelType w:val="multilevel"/>
    <w:tmpl w:val="7346BAA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2" w15:restartNumberingAfterBreak="0">
    <w:nsid w:val="71EE181E"/>
    <w:multiLevelType w:val="hybridMultilevel"/>
    <w:tmpl w:val="F6C6C90A"/>
    <w:lvl w:ilvl="0" w:tplc="B26AFB8C">
      <w:start w:val="1"/>
      <w:numFmt w:val="decimal"/>
      <w:lvlText w:val="2.%1"/>
      <w:lvlJc w:val="left"/>
      <w:pPr>
        <w:ind w:left="360" w:hanging="360"/>
      </w:pPr>
      <w:rPr>
        <w:rFonts w:hint="default"/>
        <w:b w:val="0"/>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3" w15:restartNumberingAfterBreak="0">
    <w:nsid w:val="72200CB5"/>
    <w:multiLevelType w:val="hybridMultilevel"/>
    <w:tmpl w:val="4A0C1498"/>
    <w:lvl w:ilvl="0" w:tplc="6DC48482">
      <w:start w:val="1"/>
      <w:numFmt w:val="decimal"/>
      <w:lvlText w:val="9.%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2C95D30"/>
    <w:multiLevelType w:val="hybridMultilevel"/>
    <w:tmpl w:val="82569B6A"/>
    <w:lvl w:ilvl="0" w:tplc="730C22B6">
      <w:start w:val="1"/>
      <w:numFmt w:val="decimal"/>
      <w:lvlText w:val="3.%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6394A31"/>
    <w:multiLevelType w:val="hybridMultilevel"/>
    <w:tmpl w:val="54C45CE8"/>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36" w15:restartNumberingAfterBreak="0">
    <w:nsid w:val="7792681E"/>
    <w:multiLevelType w:val="hybridMultilevel"/>
    <w:tmpl w:val="0C90345A"/>
    <w:lvl w:ilvl="0" w:tplc="F1C6D9B4">
      <w:start w:val="1"/>
      <w:numFmt w:val="decimal"/>
      <w:lvlText w:val="%1."/>
      <w:lvlJc w:val="left"/>
      <w:pPr>
        <w:ind w:left="720" w:hanging="360"/>
      </w:pPr>
      <w:rPr>
        <w:rFonts w:hint="default"/>
        <w:b/>
        <w:bCs/>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87288933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16cid:durableId="56513129">
    <w:abstractNumId w:val="15"/>
  </w:num>
  <w:num w:numId="3" w16cid:durableId="236599156">
    <w:abstractNumId w:val="4"/>
  </w:num>
  <w:num w:numId="4" w16cid:durableId="54083169">
    <w:abstractNumId w:val="24"/>
  </w:num>
  <w:num w:numId="5" w16cid:durableId="1738817131">
    <w:abstractNumId w:val="31"/>
  </w:num>
  <w:num w:numId="6" w16cid:durableId="429546233">
    <w:abstractNumId w:val="4"/>
    <w:lvlOverride w:ilvl="0">
      <w:startOverride w:val="1"/>
    </w:lvlOverride>
  </w:num>
  <w:num w:numId="7" w16cid:durableId="254443205">
    <w:abstractNumId w:val="8"/>
  </w:num>
  <w:num w:numId="8" w16cid:durableId="1293752151">
    <w:abstractNumId w:val="1"/>
  </w:num>
  <w:num w:numId="9" w16cid:durableId="2135707972">
    <w:abstractNumId w:val="33"/>
  </w:num>
  <w:num w:numId="10" w16cid:durableId="926574575">
    <w:abstractNumId w:val="9"/>
  </w:num>
  <w:num w:numId="11" w16cid:durableId="458189881">
    <w:abstractNumId w:val="19"/>
  </w:num>
  <w:num w:numId="12" w16cid:durableId="559829425">
    <w:abstractNumId w:val="23"/>
  </w:num>
  <w:num w:numId="13" w16cid:durableId="66461478">
    <w:abstractNumId w:val="5"/>
  </w:num>
  <w:num w:numId="14" w16cid:durableId="778337917">
    <w:abstractNumId w:val="18"/>
  </w:num>
  <w:num w:numId="15" w16cid:durableId="1394743636">
    <w:abstractNumId w:val="7"/>
  </w:num>
  <w:num w:numId="16" w16cid:durableId="1345091371">
    <w:abstractNumId w:val="22"/>
  </w:num>
  <w:num w:numId="17" w16cid:durableId="1334645098">
    <w:abstractNumId w:val="16"/>
  </w:num>
  <w:num w:numId="18" w16cid:durableId="1616713284">
    <w:abstractNumId w:val="6"/>
  </w:num>
  <w:num w:numId="19" w16cid:durableId="1481194092">
    <w:abstractNumId w:val="29"/>
  </w:num>
  <w:num w:numId="20" w16cid:durableId="49153472">
    <w:abstractNumId w:val="27"/>
  </w:num>
  <w:num w:numId="21" w16cid:durableId="991639454">
    <w:abstractNumId w:val="30"/>
  </w:num>
  <w:num w:numId="22" w16cid:durableId="704601986">
    <w:abstractNumId w:val="34"/>
  </w:num>
  <w:num w:numId="23" w16cid:durableId="2036954257">
    <w:abstractNumId w:val="13"/>
  </w:num>
  <w:num w:numId="24" w16cid:durableId="1235892250">
    <w:abstractNumId w:val="14"/>
  </w:num>
  <w:num w:numId="25" w16cid:durableId="1137450888">
    <w:abstractNumId w:val="2"/>
  </w:num>
  <w:num w:numId="26" w16cid:durableId="2073769827">
    <w:abstractNumId w:val="25"/>
  </w:num>
  <w:num w:numId="27" w16cid:durableId="1228370959">
    <w:abstractNumId w:val="3"/>
  </w:num>
  <w:num w:numId="28" w16cid:durableId="1280069550">
    <w:abstractNumId w:val="21"/>
  </w:num>
  <w:num w:numId="29" w16cid:durableId="1157116139">
    <w:abstractNumId w:val="28"/>
  </w:num>
  <w:num w:numId="30" w16cid:durableId="1734424259">
    <w:abstractNumId w:val="4"/>
  </w:num>
  <w:num w:numId="31" w16cid:durableId="1333141255">
    <w:abstractNumId w:val="36"/>
  </w:num>
  <w:num w:numId="32" w16cid:durableId="2078476676">
    <w:abstractNumId w:val="20"/>
  </w:num>
  <w:num w:numId="33" w16cid:durableId="1647781788">
    <w:abstractNumId w:val="32"/>
  </w:num>
  <w:num w:numId="34" w16cid:durableId="954749928">
    <w:abstractNumId w:val="17"/>
  </w:num>
  <w:num w:numId="35" w16cid:durableId="2080859059">
    <w:abstractNumId w:val="26"/>
  </w:num>
  <w:num w:numId="36" w16cid:durableId="1899319196">
    <w:abstractNumId w:val="35"/>
  </w:num>
  <w:num w:numId="37" w16cid:durableId="1817143860">
    <w:abstractNumId w:val="11"/>
  </w:num>
  <w:num w:numId="38" w16cid:durableId="1040933269">
    <w:abstractNumId w:val="10"/>
  </w:num>
  <w:num w:numId="39" w16cid:durableId="348677192">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768"/>
    <w:rsid w:val="00005F8F"/>
    <w:rsid w:val="0001159E"/>
    <w:rsid w:val="00013A43"/>
    <w:rsid w:val="00020516"/>
    <w:rsid w:val="0002331C"/>
    <w:rsid w:val="00023D14"/>
    <w:rsid w:val="00025561"/>
    <w:rsid w:val="000258C7"/>
    <w:rsid w:val="000269DB"/>
    <w:rsid w:val="00031535"/>
    <w:rsid w:val="00031B62"/>
    <w:rsid w:val="0004152F"/>
    <w:rsid w:val="00041643"/>
    <w:rsid w:val="0004171E"/>
    <w:rsid w:val="00044A33"/>
    <w:rsid w:val="00046ECA"/>
    <w:rsid w:val="000475C5"/>
    <w:rsid w:val="000503FA"/>
    <w:rsid w:val="000511A9"/>
    <w:rsid w:val="00051701"/>
    <w:rsid w:val="0005327B"/>
    <w:rsid w:val="00053AD0"/>
    <w:rsid w:val="00055EE1"/>
    <w:rsid w:val="0005661F"/>
    <w:rsid w:val="00056706"/>
    <w:rsid w:val="00056B3F"/>
    <w:rsid w:val="00056C53"/>
    <w:rsid w:val="00061F91"/>
    <w:rsid w:val="000634B0"/>
    <w:rsid w:val="00063894"/>
    <w:rsid w:val="00064F0C"/>
    <w:rsid w:val="000652A2"/>
    <w:rsid w:val="00070772"/>
    <w:rsid w:val="000720EF"/>
    <w:rsid w:val="0007278B"/>
    <w:rsid w:val="00075A6E"/>
    <w:rsid w:val="000806B3"/>
    <w:rsid w:val="00081F50"/>
    <w:rsid w:val="00086BE9"/>
    <w:rsid w:val="00086E91"/>
    <w:rsid w:val="00093E4E"/>
    <w:rsid w:val="000959D2"/>
    <w:rsid w:val="000966D0"/>
    <w:rsid w:val="000A2DF9"/>
    <w:rsid w:val="000A6D84"/>
    <w:rsid w:val="000B04BB"/>
    <w:rsid w:val="000B6E8B"/>
    <w:rsid w:val="000C1BA4"/>
    <w:rsid w:val="000C1D45"/>
    <w:rsid w:val="000C26DF"/>
    <w:rsid w:val="000C5DB5"/>
    <w:rsid w:val="000C7D83"/>
    <w:rsid w:val="000D02A6"/>
    <w:rsid w:val="000D264D"/>
    <w:rsid w:val="000D3C21"/>
    <w:rsid w:val="000D3F1C"/>
    <w:rsid w:val="000D5B42"/>
    <w:rsid w:val="000D71CD"/>
    <w:rsid w:val="000E0412"/>
    <w:rsid w:val="000E1843"/>
    <w:rsid w:val="000E19FA"/>
    <w:rsid w:val="000F026A"/>
    <w:rsid w:val="000F300C"/>
    <w:rsid w:val="000F4C94"/>
    <w:rsid w:val="000F4FDD"/>
    <w:rsid w:val="000F6E66"/>
    <w:rsid w:val="00104C27"/>
    <w:rsid w:val="00111DE5"/>
    <w:rsid w:val="00113F94"/>
    <w:rsid w:val="00117902"/>
    <w:rsid w:val="0012218D"/>
    <w:rsid w:val="001265AE"/>
    <w:rsid w:val="00127DE9"/>
    <w:rsid w:val="00131667"/>
    <w:rsid w:val="001322D8"/>
    <w:rsid w:val="00135AC8"/>
    <w:rsid w:val="00136AD0"/>
    <w:rsid w:val="00140454"/>
    <w:rsid w:val="00140FF2"/>
    <w:rsid w:val="001410DA"/>
    <w:rsid w:val="00144E61"/>
    <w:rsid w:val="00155EE9"/>
    <w:rsid w:val="001615C0"/>
    <w:rsid w:val="00161782"/>
    <w:rsid w:val="001647B0"/>
    <w:rsid w:val="00171614"/>
    <w:rsid w:val="00174434"/>
    <w:rsid w:val="0017474E"/>
    <w:rsid w:val="00175757"/>
    <w:rsid w:val="00175883"/>
    <w:rsid w:val="00181925"/>
    <w:rsid w:val="001851C1"/>
    <w:rsid w:val="00186D73"/>
    <w:rsid w:val="001874FC"/>
    <w:rsid w:val="001876D1"/>
    <w:rsid w:val="0019191A"/>
    <w:rsid w:val="001939AC"/>
    <w:rsid w:val="00195C37"/>
    <w:rsid w:val="001A39C4"/>
    <w:rsid w:val="001A59C2"/>
    <w:rsid w:val="001B1F6B"/>
    <w:rsid w:val="001B7AE1"/>
    <w:rsid w:val="001C1D93"/>
    <w:rsid w:val="001C1E58"/>
    <w:rsid w:val="001C29A9"/>
    <w:rsid w:val="001C6130"/>
    <w:rsid w:val="001D19AC"/>
    <w:rsid w:val="001D25BD"/>
    <w:rsid w:val="001E2172"/>
    <w:rsid w:val="001E2487"/>
    <w:rsid w:val="001E3840"/>
    <w:rsid w:val="001E3880"/>
    <w:rsid w:val="001E5A03"/>
    <w:rsid w:val="001E70B3"/>
    <w:rsid w:val="001F3368"/>
    <w:rsid w:val="001F3450"/>
    <w:rsid w:val="001F4C83"/>
    <w:rsid w:val="001F6D82"/>
    <w:rsid w:val="001F7FB7"/>
    <w:rsid w:val="0020781E"/>
    <w:rsid w:val="00217FC5"/>
    <w:rsid w:val="00225107"/>
    <w:rsid w:val="00225A98"/>
    <w:rsid w:val="002279B8"/>
    <w:rsid w:val="002301B3"/>
    <w:rsid w:val="00235B93"/>
    <w:rsid w:val="00236741"/>
    <w:rsid w:val="0024036A"/>
    <w:rsid w:val="00242EEC"/>
    <w:rsid w:val="00244C19"/>
    <w:rsid w:val="00247084"/>
    <w:rsid w:val="002508FF"/>
    <w:rsid w:val="00250904"/>
    <w:rsid w:val="002532AC"/>
    <w:rsid w:val="00260EDE"/>
    <w:rsid w:val="00261AD1"/>
    <w:rsid w:val="002655A5"/>
    <w:rsid w:val="00267971"/>
    <w:rsid w:val="002759F3"/>
    <w:rsid w:val="002770E1"/>
    <w:rsid w:val="00295BF2"/>
    <w:rsid w:val="002A00BF"/>
    <w:rsid w:val="002A0BB2"/>
    <w:rsid w:val="002A4118"/>
    <w:rsid w:val="002A6FEF"/>
    <w:rsid w:val="002A7225"/>
    <w:rsid w:val="002B2878"/>
    <w:rsid w:val="002B2F15"/>
    <w:rsid w:val="002B42FE"/>
    <w:rsid w:val="002B58CE"/>
    <w:rsid w:val="002B658C"/>
    <w:rsid w:val="002B79F4"/>
    <w:rsid w:val="002C0641"/>
    <w:rsid w:val="002C0CF7"/>
    <w:rsid w:val="002C1038"/>
    <w:rsid w:val="002C234B"/>
    <w:rsid w:val="002D0177"/>
    <w:rsid w:val="002D1802"/>
    <w:rsid w:val="002D1C98"/>
    <w:rsid w:val="002D22B0"/>
    <w:rsid w:val="002D35E4"/>
    <w:rsid w:val="002D442D"/>
    <w:rsid w:val="002D4AF2"/>
    <w:rsid w:val="002D5321"/>
    <w:rsid w:val="002D7A61"/>
    <w:rsid w:val="002E01BD"/>
    <w:rsid w:val="002F0E52"/>
    <w:rsid w:val="002F1B96"/>
    <w:rsid w:val="002F3AF0"/>
    <w:rsid w:val="002F3F93"/>
    <w:rsid w:val="002F513E"/>
    <w:rsid w:val="002F59FB"/>
    <w:rsid w:val="00303AA6"/>
    <w:rsid w:val="0030426D"/>
    <w:rsid w:val="00312F38"/>
    <w:rsid w:val="00313472"/>
    <w:rsid w:val="00315F1A"/>
    <w:rsid w:val="00316117"/>
    <w:rsid w:val="003161D5"/>
    <w:rsid w:val="00322757"/>
    <w:rsid w:val="00327FFE"/>
    <w:rsid w:val="003351A8"/>
    <w:rsid w:val="00336D6A"/>
    <w:rsid w:val="0034160C"/>
    <w:rsid w:val="003444F4"/>
    <w:rsid w:val="003513F6"/>
    <w:rsid w:val="00351C9F"/>
    <w:rsid w:val="003575F1"/>
    <w:rsid w:val="00360319"/>
    <w:rsid w:val="00360901"/>
    <w:rsid w:val="00361CF1"/>
    <w:rsid w:val="00362A21"/>
    <w:rsid w:val="003632E1"/>
    <w:rsid w:val="00364BE6"/>
    <w:rsid w:val="00372397"/>
    <w:rsid w:val="00373B53"/>
    <w:rsid w:val="00373CD7"/>
    <w:rsid w:val="0038073E"/>
    <w:rsid w:val="00381FA9"/>
    <w:rsid w:val="00382CB7"/>
    <w:rsid w:val="00385B9F"/>
    <w:rsid w:val="00386630"/>
    <w:rsid w:val="003A1749"/>
    <w:rsid w:val="003A4868"/>
    <w:rsid w:val="003A55A7"/>
    <w:rsid w:val="003B01A1"/>
    <w:rsid w:val="003B065C"/>
    <w:rsid w:val="003B5438"/>
    <w:rsid w:val="003B544C"/>
    <w:rsid w:val="003B716D"/>
    <w:rsid w:val="003C08B9"/>
    <w:rsid w:val="003C0FA6"/>
    <w:rsid w:val="003C2C7E"/>
    <w:rsid w:val="003C7424"/>
    <w:rsid w:val="003C7BF0"/>
    <w:rsid w:val="003D0733"/>
    <w:rsid w:val="003D2467"/>
    <w:rsid w:val="003D3E9A"/>
    <w:rsid w:val="003D3EB5"/>
    <w:rsid w:val="003D61E9"/>
    <w:rsid w:val="003E24FF"/>
    <w:rsid w:val="003E2776"/>
    <w:rsid w:val="003E4710"/>
    <w:rsid w:val="003E53F7"/>
    <w:rsid w:val="003E63DB"/>
    <w:rsid w:val="003E7288"/>
    <w:rsid w:val="003F19CF"/>
    <w:rsid w:val="003F1DE5"/>
    <w:rsid w:val="003F2A45"/>
    <w:rsid w:val="003F4873"/>
    <w:rsid w:val="003F6366"/>
    <w:rsid w:val="004022C7"/>
    <w:rsid w:val="00412F08"/>
    <w:rsid w:val="00413163"/>
    <w:rsid w:val="00413332"/>
    <w:rsid w:val="00414A6C"/>
    <w:rsid w:val="00414E2D"/>
    <w:rsid w:val="00416B56"/>
    <w:rsid w:val="0042010C"/>
    <w:rsid w:val="00423D7F"/>
    <w:rsid w:val="00423FE7"/>
    <w:rsid w:val="004263FC"/>
    <w:rsid w:val="00427E79"/>
    <w:rsid w:val="004307C1"/>
    <w:rsid w:val="0043476E"/>
    <w:rsid w:val="00441639"/>
    <w:rsid w:val="004430AB"/>
    <w:rsid w:val="0044489B"/>
    <w:rsid w:val="00445C67"/>
    <w:rsid w:val="00446BB3"/>
    <w:rsid w:val="00447614"/>
    <w:rsid w:val="00447E6E"/>
    <w:rsid w:val="00453B01"/>
    <w:rsid w:val="00454D54"/>
    <w:rsid w:val="00454E63"/>
    <w:rsid w:val="00456150"/>
    <w:rsid w:val="0046078F"/>
    <w:rsid w:val="00460BAF"/>
    <w:rsid w:val="00465E20"/>
    <w:rsid w:val="00471CF9"/>
    <w:rsid w:val="004757AF"/>
    <w:rsid w:val="00475F01"/>
    <w:rsid w:val="00477405"/>
    <w:rsid w:val="004812C7"/>
    <w:rsid w:val="00482ED7"/>
    <w:rsid w:val="0048341D"/>
    <w:rsid w:val="004842DC"/>
    <w:rsid w:val="0048488E"/>
    <w:rsid w:val="0048493A"/>
    <w:rsid w:val="00485E47"/>
    <w:rsid w:val="00487322"/>
    <w:rsid w:val="00487F40"/>
    <w:rsid w:val="00490065"/>
    <w:rsid w:val="00490476"/>
    <w:rsid w:val="00490BEC"/>
    <w:rsid w:val="0049148C"/>
    <w:rsid w:val="004930EA"/>
    <w:rsid w:val="004A1E86"/>
    <w:rsid w:val="004A50FA"/>
    <w:rsid w:val="004A7CE2"/>
    <w:rsid w:val="004B1378"/>
    <w:rsid w:val="004B20DA"/>
    <w:rsid w:val="004B57C3"/>
    <w:rsid w:val="004C0028"/>
    <w:rsid w:val="004C49B4"/>
    <w:rsid w:val="004C5811"/>
    <w:rsid w:val="004C6474"/>
    <w:rsid w:val="004C689D"/>
    <w:rsid w:val="004D1049"/>
    <w:rsid w:val="004D78B0"/>
    <w:rsid w:val="004E1F5A"/>
    <w:rsid w:val="004E2735"/>
    <w:rsid w:val="004E3474"/>
    <w:rsid w:val="004F0A1A"/>
    <w:rsid w:val="004F39F5"/>
    <w:rsid w:val="004F5E25"/>
    <w:rsid w:val="004F6E34"/>
    <w:rsid w:val="00500859"/>
    <w:rsid w:val="00500F9D"/>
    <w:rsid w:val="005019F5"/>
    <w:rsid w:val="00503B91"/>
    <w:rsid w:val="0050482F"/>
    <w:rsid w:val="00507656"/>
    <w:rsid w:val="00513360"/>
    <w:rsid w:val="0051368D"/>
    <w:rsid w:val="005178D5"/>
    <w:rsid w:val="005209A0"/>
    <w:rsid w:val="00522919"/>
    <w:rsid w:val="00522AD0"/>
    <w:rsid w:val="00523706"/>
    <w:rsid w:val="00523D46"/>
    <w:rsid w:val="005275EE"/>
    <w:rsid w:val="00530416"/>
    <w:rsid w:val="005305BD"/>
    <w:rsid w:val="0053066A"/>
    <w:rsid w:val="005306BB"/>
    <w:rsid w:val="005310C0"/>
    <w:rsid w:val="0053765D"/>
    <w:rsid w:val="005377A2"/>
    <w:rsid w:val="005425D3"/>
    <w:rsid w:val="00542D11"/>
    <w:rsid w:val="005467A4"/>
    <w:rsid w:val="005470D5"/>
    <w:rsid w:val="00547C2A"/>
    <w:rsid w:val="00550B2C"/>
    <w:rsid w:val="005520B7"/>
    <w:rsid w:val="00554202"/>
    <w:rsid w:val="00556E49"/>
    <w:rsid w:val="00556F8B"/>
    <w:rsid w:val="005571A3"/>
    <w:rsid w:val="00566C09"/>
    <w:rsid w:val="00570822"/>
    <w:rsid w:val="00574F4C"/>
    <w:rsid w:val="00586053"/>
    <w:rsid w:val="00590AA4"/>
    <w:rsid w:val="00590F33"/>
    <w:rsid w:val="005966AB"/>
    <w:rsid w:val="00597496"/>
    <w:rsid w:val="005A3B8B"/>
    <w:rsid w:val="005A6650"/>
    <w:rsid w:val="005A77B0"/>
    <w:rsid w:val="005B3EFB"/>
    <w:rsid w:val="005B5749"/>
    <w:rsid w:val="005C16C9"/>
    <w:rsid w:val="005C5D64"/>
    <w:rsid w:val="005D2C85"/>
    <w:rsid w:val="005D2ED8"/>
    <w:rsid w:val="005D74CA"/>
    <w:rsid w:val="005E01EC"/>
    <w:rsid w:val="005E2746"/>
    <w:rsid w:val="005E4D37"/>
    <w:rsid w:val="005E5235"/>
    <w:rsid w:val="005F04DA"/>
    <w:rsid w:val="005F1897"/>
    <w:rsid w:val="005F2B6D"/>
    <w:rsid w:val="005F58C7"/>
    <w:rsid w:val="005F6880"/>
    <w:rsid w:val="00602C88"/>
    <w:rsid w:val="0060678E"/>
    <w:rsid w:val="00611182"/>
    <w:rsid w:val="00612A51"/>
    <w:rsid w:val="006161D6"/>
    <w:rsid w:val="00623197"/>
    <w:rsid w:val="00623708"/>
    <w:rsid w:val="0062492A"/>
    <w:rsid w:val="0063358C"/>
    <w:rsid w:val="00634C27"/>
    <w:rsid w:val="00634CFE"/>
    <w:rsid w:val="0063635B"/>
    <w:rsid w:val="006409F2"/>
    <w:rsid w:val="00641CDE"/>
    <w:rsid w:val="00645ACB"/>
    <w:rsid w:val="00646EC3"/>
    <w:rsid w:val="006478F4"/>
    <w:rsid w:val="006544FA"/>
    <w:rsid w:val="00655BCD"/>
    <w:rsid w:val="006569E0"/>
    <w:rsid w:val="00661A1C"/>
    <w:rsid w:val="00664138"/>
    <w:rsid w:val="006648ED"/>
    <w:rsid w:val="00666D5C"/>
    <w:rsid w:val="00686DEC"/>
    <w:rsid w:val="00690A84"/>
    <w:rsid w:val="00693429"/>
    <w:rsid w:val="0069560E"/>
    <w:rsid w:val="006967F2"/>
    <w:rsid w:val="006A012A"/>
    <w:rsid w:val="006A124C"/>
    <w:rsid w:val="006A1B84"/>
    <w:rsid w:val="006A2F5E"/>
    <w:rsid w:val="006A4665"/>
    <w:rsid w:val="006A7A4E"/>
    <w:rsid w:val="006A7D0E"/>
    <w:rsid w:val="006B7162"/>
    <w:rsid w:val="006C2C27"/>
    <w:rsid w:val="006C4A63"/>
    <w:rsid w:val="006C5863"/>
    <w:rsid w:val="006C59FC"/>
    <w:rsid w:val="006D570F"/>
    <w:rsid w:val="006D6456"/>
    <w:rsid w:val="006E0E24"/>
    <w:rsid w:val="006E27F9"/>
    <w:rsid w:val="006E3626"/>
    <w:rsid w:val="006E68E6"/>
    <w:rsid w:val="006E6C9F"/>
    <w:rsid w:val="006F47A0"/>
    <w:rsid w:val="00701473"/>
    <w:rsid w:val="007019CA"/>
    <w:rsid w:val="00702535"/>
    <w:rsid w:val="007056A7"/>
    <w:rsid w:val="0070607C"/>
    <w:rsid w:val="00706B99"/>
    <w:rsid w:val="00713C28"/>
    <w:rsid w:val="0071516F"/>
    <w:rsid w:val="007170B3"/>
    <w:rsid w:val="00720525"/>
    <w:rsid w:val="00725AF2"/>
    <w:rsid w:val="007316D1"/>
    <w:rsid w:val="007318D2"/>
    <w:rsid w:val="00732E7D"/>
    <w:rsid w:val="00733C2F"/>
    <w:rsid w:val="00741602"/>
    <w:rsid w:val="00741C96"/>
    <w:rsid w:val="00743715"/>
    <w:rsid w:val="00752AA5"/>
    <w:rsid w:val="00753BEF"/>
    <w:rsid w:val="00754D17"/>
    <w:rsid w:val="00755C60"/>
    <w:rsid w:val="0075662F"/>
    <w:rsid w:val="007573B4"/>
    <w:rsid w:val="0076017D"/>
    <w:rsid w:val="007648A2"/>
    <w:rsid w:val="0077013E"/>
    <w:rsid w:val="007747B5"/>
    <w:rsid w:val="0077525C"/>
    <w:rsid w:val="007774FA"/>
    <w:rsid w:val="007833E5"/>
    <w:rsid w:val="007900CE"/>
    <w:rsid w:val="00790483"/>
    <w:rsid w:val="007924B7"/>
    <w:rsid w:val="007A15BE"/>
    <w:rsid w:val="007A3F98"/>
    <w:rsid w:val="007A5304"/>
    <w:rsid w:val="007A58A5"/>
    <w:rsid w:val="007A7F28"/>
    <w:rsid w:val="007B09BE"/>
    <w:rsid w:val="007B1B89"/>
    <w:rsid w:val="007B2DC9"/>
    <w:rsid w:val="007B34B9"/>
    <w:rsid w:val="007B4452"/>
    <w:rsid w:val="007B4DEB"/>
    <w:rsid w:val="007B5CE1"/>
    <w:rsid w:val="007C2234"/>
    <w:rsid w:val="007C223D"/>
    <w:rsid w:val="007C2BFD"/>
    <w:rsid w:val="007C2E11"/>
    <w:rsid w:val="007D39AE"/>
    <w:rsid w:val="007D48B1"/>
    <w:rsid w:val="007E2009"/>
    <w:rsid w:val="007E3121"/>
    <w:rsid w:val="007E514B"/>
    <w:rsid w:val="007E6A29"/>
    <w:rsid w:val="007F7CAA"/>
    <w:rsid w:val="0080182A"/>
    <w:rsid w:val="0080290A"/>
    <w:rsid w:val="0080489E"/>
    <w:rsid w:val="00807089"/>
    <w:rsid w:val="0081602A"/>
    <w:rsid w:val="00817F38"/>
    <w:rsid w:val="008205D7"/>
    <w:rsid w:val="00821885"/>
    <w:rsid w:val="00822895"/>
    <w:rsid w:val="00825FE3"/>
    <w:rsid w:val="008311C2"/>
    <w:rsid w:val="00831673"/>
    <w:rsid w:val="008349A9"/>
    <w:rsid w:val="00835732"/>
    <w:rsid w:val="00837B81"/>
    <w:rsid w:val="00841AD6"/>
    <w:rsid w:val="00850BE6"/>
    <w:rsid w:val="008519F7"/>
    <w:rsid w:val="00857A2A"/>
    <w:rsid w:val="008621D2"/>
    <w:rsid w:val="008664D8"/>
    <w:rsid w:val="00872BD4"/>
    <w:rsid w:val="0087642A"/>
    <w:rsid w:val="00880EFF"/>
    <w:rsid w:val="00883158"/>
    <w:rsid w:val="008843BA"/>
    <w:rsid w:val="00885C0F"/>
    <w:rsid w:val="008904FB"/>
    <w:rsid w:val="00894661"/>
    <w:rsid w:val="00896611"/>
    <w:rsid w:val="008A0C89"/>
    <w:rsid w:val="008A5B08"/>
    <w:rsid w:val="008B130B"/>
    <w:rsid w:val="008B1805"/>
    <w:rsid w:val="008B39D5"/>
    <w:rsid w:val="008B50B5"/>
    <w:rsid w:val="008B53EF"/>
    <w:rsid w:val="008B7878"/>
    <w:rsid w:val="008C3FA3"/>
    <w:rsid w:val="008C6F33"/>
    <w:rsid w:val="008D772C"/>
    <w:rsid w:val="008E196B"/>
    <w:rsid w:val="008F16CB"/>
    <w:rsid w:val="008F54D1"/>
    <w:rsid w:val="008F79C4"/>
    <w:rsid w:val="008F7D8C"/>
    <w:rsid w:val="00900247"/>
    <w:rsid w:val="00903423"/>
    <w:rsid w:val="00904B2B"/>
    <w:rsid w:val="00911768"/>
    <w:rsid w:val="00911CB8"/>
    <w:rsid w:val="00913479"/>
    <w:rsid w:val="00913549"/>
    <w:rsid w:val="00920E58"/>
    <w:rsid w:val="00923E53"/>
    <w:rsid w:val="009240E7"/>
    <w:rsid w:val="00930745"/>
    <w:rsid w:val="00930A8F"/>
    <w:rsid w:val="00930FC0"/>
    <w:rsid w:val="00932B58"/>
    <w:rsid w:val="00933EFD"/>
    <w:rsid w:val="009348FE"/>
    <w:rsid w:val="009449B9"/>
    <w:rsid w:val="0094692D"/>
    <w:rsid w:val="009502D9"/>
    <w:rsid w:val="00957221"/>
    <w:rsid w:val="009612EA"/>
    <w:rsid w:val="00961779"/>
    <w:rsid w:val="009628F1"/>
    <w:rsid w:val="00962A48"/>
    <w:rsid w:val="00965EC6"/>
    <w:rsid w:val="009739DC"/>
    <w:rsid w:val="009855D4"/>
    <w:rsid w:val="00986836"/>
    <w:rsid w:val="00987F5E"/>
    <w:rsid w:val="009937B0"/>
    <w:rsid w:val="009A1A86"/>
    <w:rsid w:val="009A1DC9"/>
    <w:rsid w:val="009A293E"/>
    <w:rsid w:val="009A2969"/>
    <w:rsid w:val="009A5D8D"/>
    <w:rsid w:val="009A6C71"/>
    <w:rsid w:val="009A6FB5"/>
    <w:rsid w:val="009A7726"/>
    <w:rsid w:val="009A7923"/>
    <w:rsid w:val="009B084E"/>
    <w:rsid w:val="009B1B63"/>
    <w:rsid w:val="009B2481"/>
    <w:rsid w:val="009B33E6"/>
    <w:rsid w:val="009B76D9"/>
    <w:rsid w:val="009C2A25"/>
    <w:rsid w:val="009C2C0B"/>
    <w:rsid w:val="009C47AA"/>
    <w:rsid w:val="009C4FEF"/>
    <w:rsid w:val="009C5386"/>
    <w:rsid w:val="009D5B59"/>
    <w:rsid w:val="009D74FC"/>
    <w:rsid w:val="009E0257"/>
    <w:rsid w:val="009E0DC9"/>
    <w:rsid w:val="009E1CC3"/>
    <w:rsid w:val="009E1E0C"/>
    <w:rsid w:val="009E28D2"/>
    <w:rsid w:val="009E412F"/>
    <w:rsid w:val="009E65CF"/>
    <w:rsid w:val="009E6F56"/>
    <w:rsid w:val="009F05E6"/>
    <w:rsid w:val="009F182B"/>
    <w:rsid w:val="009F444D"/>
    <w:rsid w:val="009F48C2"/>
    <w:rsid w:val="009F5029"/>
    <w:rsid w:val="009F6C85"/>
    <w:rsid w:val="009F7ED9"/>
    <w:rsid w:val="00A002D6"/>
    <w:rsid w:val="00A04083"/>
    <w:rsid w:val="00A063DB"/>
    <w:rsid w:val="00A10F56"/>
    <w:rsid w:val="00A111C6"/>
    <w:rsid w:val="00A1133F"/>
    <w:rsid w:val="00A11E3F"/>
    <w:rsid w:val="00A1327B"/>
    <w:rsid w:val="00A15A08"/>
    <w:rsid w:val="00A17E8F"/>
    <w:rsid w:val="00A205FD"/>
    <w:rsid w:val="00A24B47"/>
    <w:rsid w:val="00A25167"/>
    <w:rsid w:val="00A26769"/>
    <w:rsid w:val="00A317B4"/>
    <w:rsid w:val="00A34EC0"/>
    <w:rsid w:val="00A43343"/>
    <w:rsid w:val="00A43956"/>
    <w:rsid w:val="00A46243"/>
    <w:rsid w:val="00A551EF"/>
    <w:rsid w:val="00A5624E"/>
    <w:rsid w:val="00A606F6"/>
    <w:rsid w:val="00A60839"/>
    <w:rsid w:val="00A67F4F"/>
    <w:rsid w:val="00A74462"/>
    <w:rsid w:val="00A76E6A"/>
    <w:rsid w:val="00A8210F"/>
    <w:rsid w:val="00A840FA"/>
    <w:rsid w:val="00A84A81"/>
    <w:rsid w:val="00A90103"/>
    <w:rsid w:val="00A91918"/>
    <w:rsid w:val="00A95B13"/>
    <w:rsid w:val="00AA0F91"/>
    <w:rsid w:val="00AA65DE"/>
    <w:rsid w:val="00AA79D7"/>
    <w:rsid w:val="00AB01D2"/>
    <w:rsid w:val="00AB1E01"/>
    <w:rsid w:val="00AB4003"/>
    <w:rsid w:val="00AB40D4"/>
    <w:rsid w:val="00AC4673"/>
    <w:rsid w:val="00AD25C0"/>
    <w:rsid w:val="00AD3905"/>
    <w:rsid w:val="00AE1099"/>
    <w:rsid w:val="00AE124F"/>
    <w:rsid w:val="00AE13AC"/>
    <w:rsid w:val="00AE28A6"/>
    <w:rsid w:val="00AE3B18"/>
    <w:rsid w:val="00AE3BEC"/>
    <w:rsid w:val="00AE46FA"/>
    <w:rsid w:val="00AE665F"/>
    <w:rsid w:val="00AF0DD8"/>
    <w:rsid w:val="00AF1405"/>
    <w:rsid w:val="00AF1FF2"/>
    <w:rsid w:val="00AF4A00"/>
    <w:rsid w:val="00AF5316"/>
    <w:rsid w:val="00AF5345"/>
    <w:rsid w:val="00AF5A17"/>
    <w:rsid w:val="00AF7110"/>
    <w:rsid w:val="00B0197C"/>
    <w:rsid w:val="00B024EC"/>
    <w:rsid w:val="00B05278"/>
    <w:rsid w:val="00B0631A"/>
    <w:rsid w:val="00B10303"/>
    <w:rsid w:val="00B11AF7"/>
    <w:rsid w:val="00B12DB8"/>
    <w:rsid w:val="00B17908"/>
    <w:rsid w:val="00B218FA"/>
    <w:rsid w:val="00B241D7"/>
    <w:rsid w:val="00B24554"/>
    <w:rsid w:val="00B26FDC"/>
    <w:rsid w:val="00B317A4"/>
    <w:rsid w:val="00B321C8"/>
    <w:rsid w:val="00B3367F"/>
    <w:rsid w:val="00B336E1"/>
    <w:rsid w:val="00B350C5"/>
    <w:rsid w:val="00B373FA"/>
    <w:rsid w:val="00B414FA"/>
    <w:rsid w:val="00B440DF"/>
    <w:rsid w:val="00B47117"/>
    <w:rsid w:val="00B61A39"/>
    <w:rsid w:val="00B61A94"/>
    <w:rsid w:val="00B64219"/>
    <w:rsid w:val="00B67910"/>
    <w:rsid w:val="00B7077C"/>
    <w:rsid w:val="00B81241"/>
    <w:rsid w:val="00B8410C"/>
    <w:rsid w:val="00B9138D"/>
    <w:rsid w:val="00B93E17"/>
    <w:rsid w:val="00B94586"/>
    <w:rsid w:val="00B971DA"/>
    <w:rsid w:val="00B97405"/>
    <w:rsid w:val="00BA21DA"/>
    <w:rsid w:val="00BA6B17"/>
    <w:rsid w:val="00BB2AEE"/>
    <w:rsid w:val="00BB5D2E"/>
    <w:rsid w:val="00BB6793"/>
    <w:rsid w:val="00BC0B13"/>
    <w:rsid w:val="00BC3A6D"/>
    <w:rsid w:val="00BC5760"/>
    <w:rsid w:val="00BD0308"/>
    <w:rsid w:val="00BD25B6"/>
    <w:rsid w:val="00BD36AB"/>
    <w:rsid w:val="00BD4D11"/>
    <w:rsid w:val="00BD5458"/>
    <w:rsid w:val="00BE0349"/>
    <w:rsid w:val="00BE1376"/>
    <w:rsid w:val="00BE13A0"/>
    <w:rsid w:val="00BE180C"/>
    <w:rsid w:val="00BE1A48"/>
    <w:rsid w:val="00BE1A6C"/>
    <w:rsid w:val="00BE3A73"/>
    <w:rsid w:val="00BE3CCB"/>
    <w:rsid w:val="00BE5840"/>
    <w:rsid w:val="00BE7DC2"/>
    <w:rsid w:val="00BF0B7B"/>
    <w:rsid w:val="00BF3CDE"/>
    <w:rsid w:val="00BF7CCA"/>
    <w:rsid w:val="00C01BDD"/>
    <w:rsid w:val="00C02603"/>
    <w:rsid w:val="00C0271F"/>
    <w:rsid w:val="00C03895"/>
    <w:rsid w:val="00C03D3F"/>
    <w:rsid w:val="00C051AA"/>
    <w:rsid w:val="00C142AA"/>
    <w:rsid w:val="00C15553"/>
    <w:rsid w:val="00C15E89"/>
    <w:rsid w:val="00C15FD0"/>
    <w:rsid w:val="00C16BB0"/>
    <w:rsid w:val="00C228E2"/>
    <w:rsid w:val="00C24E3D"/>
    <w:rsid w:val="00C255B3"/>
    <w:rsid w:val="00C319BB"/>
    <w:rsid w:val="00C3417A"/>
    <w:rsid w:val="00C35E49"/>
    <w:rsid w:val="00C36E62"/>
    <w:rsid w:val="00C37E35"/>
    <w:rsid w:val="00C40C04"/>
    <w:rsid w:val="00C43601"/>
    <w:rsid w:val="00C443E3"/>
    <w:rsid w:val="00C44A6A"/>
    <w:rsid w:val="00C51331"/>
    <w:rsid w:val="00C5487F"/>
    <w:rsid w:val="00C548FE"/>
    <w:rsid w:val="00C56594"/>
    <w:rsid w:val="00C56E7E"/>
    <w:rsid w:val="00C603EA"/>
    <w:rsid w:val="00C61601"/>
    <w:rsid w:val="00C74ED9"/>
    <w:rsid w:val="00C802F5"/>
    <w:rsid w:val="00C813A4"/>
    <w:rsid w:val="00C84111"/>
    <w:rsid w:val="00C86667"/>
    <w:rsid w:val="00C87A67"/>
    <w:rsid w:val="00C90F2A"/>
    <w:rsid w:val="00C93754"/>
    <w:rsid w:val="00C937E6"/>
    <w:rsid w:val="00C96445"/>
    <w:rsid w:val="00C9778A"/>
    <w:rsid w:val="00CA1626"/>
    <w:rsid w:val="00CA1DD4"/>
    <w:rsid w:val="00CA2552"/>
    <w:rsid w:val="00CA3CF6"/>
    <w:rsid w:val="00CA5CB5"/>
    <w:rsid w:val="00CA5E83"/>
    <w:rsid w:val="00CA637A"/>
    <w:rsid w:val="00CA789D"/>
    <w:rsid w:val="00CB022A"/>
    <w:rsid w:val="00CB320B"/>
    <w:rsid w:val="00CB793C"/>
    <w:rsid w:val="00CC28E3"/>
    <w:rsid w:val="00CC3441"/>
    <w:rsid w:val="00CC37F6"/>
    <w:rsid w:val="00CC6C01"/>
    <w:rsid w:val="00CD29CA"/>
    <w:rsid w:val="00CD39EE"/>
    <w:rsid w:val="00CD59A2"/>
    <w:rsid w:val="00CD6845"/>
    <w:rsid w:val="00CD74AC"/>
    <w:rsid w:val="00CD7565"/>
    <w:rsid w:val="00CD7B2F"/>
    <w:rsid w:val="00CE0A4B"/>
    <w:rsid w:val="00CE0ACA"/>
    <w:rsid w:val="00CE4394"/>
    <w:rsid w:val="00CE79B6"/>
    <w:rsid w:val="00CE7C62"/>
    <w:rsid w:val="00CF142C"/>
    <w:rsid w:val="00CF1C1C"/>
    <w:rsid w:val="00CF24D9"/>
    <w:rsid w:val="00D00F02"/>
    <w:rsid w:val="00D02CF0"/>
    <w:rsid w:val="00D043CC"/>
    <w:rsid w:val="00D0487D"/>
    <w:rsid w:val="00D067A1"/>
    <w:rsid w:val="00D0723A"/>
    <w:rsid w:val="00D12055"/>
    <w:rsid w:val="00D13610"/>
    <w:rsid w:val="00D2139C"/>
    <w:rsid w:val="00D22F8F"/>
    <w:rsid w:val="00D24DDC"/>
    <w:rsid w:val="00D31731"/>
    <w:rsid w:val="00D34911"/>
    <w:rsid w:val="00D51484"/>
    <w:rsid w:val="00D60075"/>
    <w:rsid w:val="00D607EE"/>
    <w:rsid w:val="00D60E74"/>
    <w:rsid w:val="00D61B1A"/>
    <w:rsid w:val="00D62D7B"/>
    <w:rsid w:val="00D659CA"/>
    <w:rsid w:val="00D715FB"/>
    <w:rsid w:val="00D71948"/>
    <w:rsid w:val="00D74E69"/>
    <w:rsid w:val="00D75B1E"/>
    <w:rsid w:val="00D76E3F"/>
    <w:rsid w:val="00D8566E"/>
    <w:rsid w:val="00D8749B"/>
    <w:rsid w:val="00D87A62"/>
    <w:rsid w:val="00D87CE2"/>
    <w:rsid w:val="00D90810"/>
    <w:rsid w:val="00D91099"/>
    <w:rsid w:val="00D9155D"/>
    <w:rsid w:val="00D94F62"/>
    <w:rsid w:val="00D9762D"/>
    <w:rsid w:val="00DA13F9"/>
    <w:rsid w:val="00DA1440"/>
    <w:rsid w:val="00DA6F09"/>
    <w:rsid w:val="00DC3A84"/>
    <w:rsid w:val="00DD22D5"/>
    <w:rsid w:val="00DD4D42"/>
    <w:rsid w:val="00DD6D87"/>
    <w:rsid w:val="00DE6D7C"/>
    <w:rsid w:val="00DE7962"/>
    <w:rsid w:val="00DE7B21"/>
    <w:rsid w:val="00DE7BD4"/>
    <w:rsid w:val="00DE7EC6"/>
    <w:rsid w:val="00DF0FCB"/>
    <w:rsid w:val="00DF24C6"/>
    <w:rsid w:val="00DF2C33"/>
    <w:rsid w:val="00E049FC"/>
    <w:rsid w:val="00E0722E"/>
    <w:rsid w:val="00E17041"/>
    <w:rsid w:val="00E24F96"/>
    <w:rsid w:val="00E270E5"/>
    <w:rsid w:val="00E274C8"/>
    <w:rsid w:val="00E279C8"/>
    <w:rsid w:val="00E344F0"/>
    <w:rsid w:val="00E3506B"/>
    <w:rsid w:val="00E36B65"/>
    <w:rsid w:val="00E41FB8"/>
    <w:rsid w:val="00E43BC3"/>
    <w:rsid w:val="00E539C0"/>
    <w:rsid w:val="00E56052"/>
    <w:rsid w:val="00E57530"/>
    <w:rsid w:val="00E57695"/>
    <w:rsid w:val="00E63F5F"/>
    <w:rsid w:val="00E64552"/>
    <w:rsid w:val="00E6572D"/>
    <w:rsid w:val="00E65A30"/>
    <w:rsid w:val="00E67568"/>
    <w:rsid w:val="00E709F6"/>
    <w:rsid w:val="00E738D6"/>
    <w:rsid w:val="00E7399D"/>
    <w:rsid w:val="00E75AF9"/>
    <w:rsid w:val="00E82F11"/>
    <w:rsid w:val="00E84B76"/>
    <w:rsid w:val="00E86EFA"/>
    <w:rsid w:val="00E94152"/>
    <w:rsid w:val="00E9565D"/>
    <w:rsid w:val="00E95C51"/>
    <w:rsid w:val="00E962DF"/>
    <w:rsid w:val="00E97B05"/>
    <w:rsid w:val="00EA1533"/>
    <w:rsid w:val="00EB2455"/>
    <w:rsid w:val="00EB34C0"/>
    <w:rsid w:val="00EB5A32"/>
    <w:rsid w:val="00EB6BBE"/>
    <w:rsid w:val="00EC1435"/>
    <w:rsid w:val="00EC5046"/>
    <w:rsid w:val="00EC6E84"/>
    <w:rsid w:val="00EC71BB"/>
    <w:rsid w:val="00EC7305"/>
    <w:rsid w:val="00EC7BD4"/>
    <w:rsid w:val="00ED2BB9"/>
    <w:rsid w:val="00ED3194"/>
    <w:rsid w:val="00ED35D8"/>
    <w:rsid w:val="00ED5C9F"/>
    <w:rsid w:val="00ED6B99"/>
    <w:rsid w:val="00EE18AD"/>
    <w:rsid w:val="00EE3C0C"/>
    <w:rsid w:val="00EE5E92"/>
    <w:rsid w:val="00EE6529"/>
    <w:rsid w:val="00EF3262"/>
    <w:rsid w:val="00EF5508"/>
    <w:rsid w:val="00F10095"/>
    <w:rsid w:val="00F17FBD"/>
    <w:rsid w:val="00F21DBF"/>
    <w:rsid w:val="00F22317"/>
    <w:rsid w:val="00F2463B"/>
    <w:rsid w:val="00F270A0"/>
    <w:rsid w:val="00F33053"/>
    <w:rsid w:val="00F35A4C"/>
    <w:rsid w:val="00F369CC"/>
    <w:rsid w:val="00F37224"/>
    <w:rsid w:val="00F37602"/>
    <w:rsid w:val="00F44D0A"/>
    <w:rsid w:val="00F47D25"/>
    <w:rsid w:val="00F52B37"/>
    <w:rsid w:val="00F60390"/>
    <w:rsid w:val="00F6055D"/>
    <w:rsid w:val="00F61CE0"/>
    <w:rsid w:val="00F62D57"/>
    <w:rsid w:val="00F64628"/>
    <w:rsid w:val="00F65C89"/>
    <w:rsid w:val="00F71BFD"/>
    <w:rsid w:val="00F748F1"/>
    <w:rsid w:val="00F75B2B"/>
    <w:rsid w:val="00F76CE7"/>
    <w:rsid w:val="00F76E21"/>
    <w:rsid w:val="00F81498"/>
    <w:rsid w:val="00F82DED"/>
    <w:rsid w:val="00F85146"/>
    <w:rsid w:val="00F92232"/>
    <w:rsid w:val="00F9668E"/>
    <w:rsid w:val="00FA02CF"/>
    <w:rsid w:val="00FA235C"/>
    <w:rsid w:val="00FA3120"/>
    <w:rsid w:val="00FA4B54"/>
    <w:rsid w:val="00FA4F0F"/>
    <w:rsid w:val="00FB0C33"/>
    <w:rsid w:val="00FB5605"/>
    <w:rsid w:val="00FB6CC5"/>
    <w:rsid w:val="00FC074B"/>
    <w:rsid w:val="00FC2D1B"/>
    <w:rsid w:val="00FC2EB0"/>
    <w:rsid w:val="00FC3C57"/>
    <w:rsid w:val="00FD3F94"/>
    <w:rsid w:val="00FD471C"/>
    <w:rsid w:val="00FD598A"/>
    <w:rsid w:val="00FD6787"/>
    <w:rsid w:val="00FE3323"/>
    <w:rsid w:val="00FE54A6"/>
    <w:rsid w:val="00FE5C45"/>
    <w:rsid w:val="00FE6CCB"/>
    <w:rsid w:val="00FF40BA"/>
    <w:rsid w:val="00FF4B11"/>
    <w:rsid w:val="00FF744C"/>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FF3A811"/>
  <w15:docId w15:val="{86B9D9DF-65B6-4D70-8412-9940FD295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qFormat/>
    <w:pPr>
      <w:keepNext/>
      <w:spacing w:before="240" w:after="60"/>
      <w:outlineLvl w:val="0"/>
    </w:pPr>
    <w:rPr>
      <w:rFonts w:ascii="Arial" w:hAnsi="Arial"/>
      <w:b/>
      <w:kern w:val="28"/>
      <w:sz w:val="28"/>
    </w:rPr>
  </w:style>
  <w:style w:type="paragraph" w:styleId="Nadpis2">
    <w:name w:val="heading 2"/>
    <w:basedOn w:val="Normln"/>
    <w:next w:val="Normln"/>
    <w:link w:val="Nadpis2Char"/>
    <w:uiPriority w:val="9"/>
    <w:qFormat/>
    <w:pPr>
      <w:keepNext/>
      <w:spacing w:before="240" w:after="60"/>
      <w:outlineLvl w:val="1"/>
    </w:pPr>
    <w:rPr>
      <w:rFonts w:ascii="Arial" w:hAnsi="Arial"/>
      <w:b/>
      <w:i/>
      <w:sz w:val="24"/>
    </w:rPr>
  </w:style>
  <w:style w:type="paragraph" w:styleId="Nadpis3">
    <w:name w:val="heading 3"/>
    <w:basedOn w:val="Normln"/>
    <w:next w:val="Normln"/>
    <w:qFormat/>
    <w:pPr>
      <w:keepNext/>
      <w:spacing w:before="240" w:after="60"/>
      <w:outlineLvl w:val="2"/>
    </w:pPr>
    <w:rPr>
      <w:rFonts w:ascii="Arial" w:hAnsi="Arial"/>
      <w:sz w:val="24"/>
    </w:rPr>
  </w:style>
  <w:style w:type="paragraph" w:styleId="Nadpis4">
    <w:name w:val="heading 4"/>
    <w:basedOn w:val="Normln"/>
    <w:next w:val="Normln"/>
    <w:qFormat/>
    <w:pPr>
      <w:keepNext/>
      <w:ind w:left="360"/>
      <w:jc w:val="both"/>
      <w:outlineLvl w:val="3"/>
    </w:pPr>
    <w:rPr>
      <w:b/>
      <w:sz w:val="24"/>
    </w:rPr>
  </w:style>
  <w:style w:type="paragraph" w:styleId="Nadpis5">
    <w:name w:val="heading 5"/>
    <w:basedOn w:val="Normln"/>
    <w:next w:val="Normln"/>
    <w:qFormat/>
    <w:pPr>
      <w:keepNext/>
      <w:jc w:val="center"/>
      <w:outlineLvl w:val="4"/>
    </w:pPr>
    <w:rPr>
      <w:i/>
      <w:color w:val="800000"/>
      <w:sz w:val="28"/>
    </w:rPr>
  </w:style>
  <w:style w:type="paragraph" w:styleId="Nadpis6">
    <w:name w:val="heading 6"/>
    <w:basedOn w:val="Normln"/>
    <w:next w:val="Normln"/>
    <w:qFormat/>
    <w:pPr>
      <w:keepNext/>
      <w:numPr>
        <w:ilvl w:val="5"/>
        <w:numId w:val="2"/>
      </w:numPr>
      <w:tabs>
        <w:tab w:val="left" w:pos="2268"/>
      </w:tabs>
      <w:outlineLvl w:val="5"/>
    </w:pPr>
    <w:rPr>
      <w:b/>
      <w:sz w:val="24"/>
    </w:rPr>
  </w:style>
  <w:style w:type="paragraph" w:styleId="Nadpis7">
    <w:name w:val="heading 7"/>
    <w:basedOn w:val="Normln"/>
    <w:next w:val="Normln"/>
    <w:qFormat/>
    <w:pPr>
      <w:keepNext/>
      <w:numPr>
        <w:ilvl w:val="6"/>
        <w:numId w:val="2"/>
      </w:numPr>
      <w:tabs>
        <w:tab w:val="left" w:pos="7655"/>
      </w:tabs>
      <w:spacing w:before="120" w:line="200" w:lineRule="atLeast"/>
      <w:outlineLvl w:val="6"/>
    </w:pPr>
    <w:rPr>
      <w:sz w:val="28"/>
    </w:rPr>
  </w:style>
  <w:style w:type="paragraph" w:styleId="Nadpis8">
    <w:name w:val="heading 8"/>
    <w:basedOn w:val="Normln"/>
    <w:next w:val="Normln"/>
    <w:qFormat/>
    <w:pPr>
      <w:numPr>
        <w:ilvl w:val="7"/>
        <w:numId w:val="2"/>
      </w:numPr>
      <w:spacing w:before="240" w:after="60"/>
      <w:outlineLvl w:val="7"/>
    </w:pPr>
    <w:rPr>
      <w:rFonts w:ascii="Arial" w:hAnsi="Arial"/>
      <w:i/>
    </w:rPr>
  </w:style>
  <w:style w:type="paragraph" w:styleId="Nadpis9">
    <w:name w:val="heading 9"/>
    <w:basedOn w:val="Normln"/>
    <w:next w:val="Normln"/>
    <w:qFormat/>
    <w:pPr>
      <w:numPr>
        <w:ilvl w:val="8"/>
        <w:numId w:val="2"/>
      </w:numPr>
      <w:spacing w:before="240" w:after="60"/>
      <w:outlineLvl w:val="8"/>
    </w:pPr>
    <w:rPr>
      <w:rFonts w:ascii="Arial" w:hAnsi="Arial"/>
      <w:b/>
      <w:i/>
      <w:sz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Zkladntext21">
    <w:name w:val="Základní text 21"/>
    <w:basedOn w:val="Normln"/>
    <w:pPr>
      <w:widowControl w:val="0"/>
      <w:tabs>
        <w:tab w:val="left" w:pos="3402"/>
      </w:tabs>
      <w:jc w:val="both"/>
    </w:pPr>
    <w:rPr>
      <w:sz w:val="24"/>
    </w:rPr>
  </w:style>
  <w:style w:type="paragraph" w:styleId="Zkladntext">
    <w:name w:val="Body Text"/>
    <w:basedOn w:val="Normln"/>
    <w:link w:val="ZkladntextChar"/>
    <w:semiHidden/>
    <w:pPr>
      <w:jc w:val="both"/>
    </w:pPr>
    <w:rPr>
      <w:rFonts w:ascii="Arial" w:hAnsi="Arial"/>
      <w:sz w:val="24"/>
    </w:rPr>
  </w:style>
  <w:style w:type="paragraph" w:styleId="Zhlav">
    <w:name w:val="header"/>
    <w:basedOn w:val="Normln"/>
    <w:link w:val="ZhlavChar"/>
    <w:pPr>
      <w:tabs>
        <w:tab w:val="center" w:pos="4536"/>
        <w:tab w:val="right" w:pos="9072"/>
      </w:tabs>
    </w:pPr>
  </w:style>
  <w:style w:type="paragraph" w:styleId="Zpat">
    <w:name w:val="footer"/>
    <w:basedOn w:val="Normln"/>
    <w:link w:val="ZpatChar"/>
    <w:uiPriority w:val="99"/>
    <w:pPr>
      <w:tabs>
        <w:tab w:val="center" w:pos="4536"/>
        <w:tab w:val="right" w:pos="9072"/>
      </w:tabs>
    </w:pPr>
  </w:style>
  <w:style w:type="character" w:styleId="slostrnky">
    <w:name w:val="page number"/>
    <w:basedOn w:val="Standardnpsmoodstavce"/>
    <w:semiHidden/>
  </w:style>
  <w:style w:type="paragraph" w:styleId="Zkladntextodsazen">
    <w:name w:val="Body Text Indent"/>
    <w:basedOn w:val="Normln"/>
    <w:semiHidden/>
    <w:pPr>
      <w:ind w:left="1701" w:hanging="992"/>
    </w:pPr>
  </w:style>
  <w:style w:type="paragraph" w:styleId="Zkladntext2">
    <w:name w:val="Body Text 2"/>
    <w:basedOn w:val="Normln"/>
    <w:semiHidden/>
    <w:pPr>
      <w:jc w:val="center"/>
    </w:pPr>
    <w:rPr>
      <w:rFonts w:ascii="Arial" w:hAnsi="Arial"/>
      <w:b/>
      <w:kern w:val="28"/>
      <w:sz w:val="28"/>
    </w:rPr>
  </w:style>
  <w:style w:type="paragraph" w:styleId="Zkladntext3">
    <w:name w:val="Body Text 3"/>
    <w:basedOn w:val="Normln"/>
    <w:semiHidden/>
    <w:pPr>
      <w:spacing w:before="120" w:line="240" w:lineRule="atLeast"/>
    </w:pPr>
    <w:rPr>
      <w:rFonts w:ascii="Arial" w:hAnsi="Arial"/>
      <w:sz w:val="24"/>
    </w:rPr>
  </w:style>
  <w:style w:type="paragraph" w:styleId="Textbubliny">
    <w:name w:val="Balloon Text"/>
    <w:basedOn w:val="Normln"/>
    <w:semiHidden/>
    <w:rPr>
      <w:rFonts w:ascii="Tahoma" w:hAnsi="Tahoma" w:cs="Tahoma"/>
      <w:sz w:val="16"/>
      <w:szCs w:val="16"/>
    </w:rPr>
  </w:style>
  <w:style w:type="character" w:styleId="Siln">
    <w:name w:val="Strong"/>
    <w:uiPriority w:val="22"/>
    <w:qFormat/>
    <w:rsid w:val="003F19CF"/>
    <w:rPr>
      <w:b/>
      <w:bCs/>
      <w:color w:val="333333"/>
    </w:rPr>
  </w:style>
  <w:style w:type="paragraph" w:styleId="Normlnweb">
    <w:name w:val="Normal (Web)"/>
    <w:basedOn w:val="Normln"/>
    <w:uiPriority w:val="99"/>
    <w:semiHidden/>
    <w:unhideWhenUsed/>
    <w:rsid w:val="003F19CF"/>
    <w:rPr>
      <w:sz w:val="24"/>
      <w:szCs w:val="24"/>
    </w:rPr>
  </w:style>
  <w:style w:type="paragraph" w:customStyle="1" w:styleId="Default">
    <w:name w:val="Default"/>
    <w:rsid w:val="00E56052"/>
    <w:pPr>
      <w:autoSpaceDE w:val="0"/>
      <w:autoSpaceDN w:val="0"/>
      <w:adjustRightInd w:val="0"/>
    </w:pPr>
    <w:rPr>
      <w:rFonts w:ascii="Arial" w:hAnsi="Arial" w:cs="Arial"/>
      <w:color w:val="000000"/>
      <w:sz w:val="24"/>
      <w:szCs w:val="24"/>
    </w:rPr>
  </w:style>
  <w:style w:type="character" w:customStyle="1" w:styleId="ZhlavChar">
    <w:name w:val="Záhlaví Char"/>
    <w:link w:val="Zhlav"/>
    <w:uiPriority w:val="99"/>
    <w:rsid w:val="003E24FF"/>
  </w:style>
  <w:style w:type="paragraph" w:styleId="Odstavecseseznamem">
    <w:name w:val="List Paragraph"/>
    <w:aliases w:val="Bullet Number,List Paragraph (Czech Tourism)"/>
    <w:basedOn w:val="Normln"/>
    <w:link w:val="OdstavecseseznamemChar"/>
    <w:uiPriority w:val="34"/>
    <w:qFormat/>
    <w:rsid w:val="002C0CF7"/>
    <w:pPr>
      <w:ind w:left="708"/>
    </w:pPr>
    <w:rPr>
      <w:sz w:val="24"/>
      <w:szCs w:val="24"/>
    </w:rPr>
  </w:style>
  <w:style w:type="character" w:styleId="Hypertextovodkaz">
    <w:name w:val="Hyperlink"/>
    <w:basedOn w:val="Standardnpsmoodstavce"/>
    <w:uiPriority w:val="99"/>
    <w:unhideWhenUsed/>
    <w:rsid w:val="00BC3A6D"/>
    <w:rPr>
      <w:color w:val="0000FF" w:themeColor="hyperlink"/>
      <w:u w:val="single"/>
    </w:rPr>
  </w:style>
  <w:style w:type="character" w:customStyle="1" w:styleId="WW8Num4z0">
    <w:name w:val="WW8Num4z0"/>
    <w:rsid w:val="00755C60"/>
    <w:rPr>
      <w:b/>
    </w:rPr>
  </w:style>
  <w:style w:type="character" w:customStyle="1" w:styleId="apple-converted-space">
    <w:name w:val="apple-converted-space"/>
    <w:basedOn w:val="Standardnpsmoodstavce"/>
    <w:rsid w:val="00217FC5"/>
  </w:style>
  <w:style w:type="character" w:styleId="Zdraznn">
    <w:name w:val="Emphasis"/>
    <w:basedOn w:val="Standardnpsmoodstavce"/>
    <w:uiPriority w:val="20"/>
    <w:qFormat/>
    <w:rsid w:val="000D5B42"/>
    <w:rPr>
      <w:i/>
      <w:iCs/>
    </w:rPr>
  </w:style>
  <w:style w:type="character" w:customStyle="1" w:styleId="data1">
    <w:name w:val="data1"/>
    <w:basedOn w:val="Standardnpsmoodstavce"/>
    <w:rsid w:val="009C4FEF"/>
    <w:rPr>
      <w:rFonts w:ascii="Arial" w:hAnsi="Arial" w:cs="Arial" w:hint="default"/>
      <w:b/>
      <w:bCs/>
      <w:sz w:val="20"/>
      <w:szCs w:val="20"/>
    </w:rPr>
  </w:style>
  <w:style w:type="character" w:customStyle="1" w:styleId="ZkladntextChar">
    <w:name w:val="Základní text Char"/>
    <w:basedOn w:val="Standardnpsmoodstavce"/>
    <w:link w:val="Zkladntext"/>
    <w:rsid w:val="00111DE5"/>
    <w:rPr>
      <w:rFonts w:ascii="Arial" w:hAnsi="Arial"/>
      <w:sz w:val="24"/>
    </w:rPr>
  </w:style>
  <w:style w:type="character" w:customStyle="1" w:styleId="normaltextrun">
    <w:name w:val="normaltextrun"/>
    <w:basedOn w:val="Standardnpsmoodstavce"/>
    <w:rsid w:val="00111DE5"/>
  </w:style>
  <w:style w:type="character" w:customStyle="1" w:styleId="spellingerror">
    <w:name w:val="spellingerror"/>
    <w:basedOn w:val="Standardnpsmoodstavce"/>
    <w:rsid w:val="00BF7CCA"/>
  </w:style>
  <w:style w:type="paragraph" w:customStyle="1" w:styleId="paragraph">
    <w:name w:val="paragraph"/>
    <w:basedOn w:val="Normln"/>
    <w:rsid w:val="002A0BB2"/>
    <w:pPr>
      <w:spacing w:before="100" w:beforeAutospacing="1" w:after="100" w:afterAutospacing="1"/>
    </w:pPr>
    <w:rPr>
      <w:sz w:val="24"/>
      <w:szCs w:val="24"/>
    </w:rPr>
  </w:style>
  <w:style w:type="character" w:customStyle="1" w:styleId="WW8Num5z0">
    <w:name w:val="WW8Num5z0"/>
    <w:rsid w:val="002A0BB2"/>
    <w:rPr>
      <w:rFonts w:ascii="Symbol" w:hAnsi="Symbol"/>
    </w:rPr>
  </w:style>
  <w:style w:type="character" w:customStyle="1" w:styleId="tsubjname">
    <w:name w:val="tsubjname"/>
    <w:basedOn w:val="Standardnpsmoodstavce"/>
    <w:rsid w:val="0077013E"/>
  </w:style>
  <w:style w:type="paragraph" w:styleId="Zkladntextodsazen2">
    <w:name w:val="Body Text Indent 2"/>
    <w:basedOn w:val="Normln"/>
    <w:link w:val="Zkladntextodsazen2Char"/>
    <w:rsid w:val="00B11AF7"/>
    <w:pPr>
      <w:spacing w:after="120" w:line="480" w:lineRule="auto"/>
      <w:ind w:left="283"/>
    </w:pPr>
    <w:rPr>
      <w:sz w:val="24"/>
      <w:szCs w:val="24"/>
    </w:rPr>
  </w:style>
  <w:style w:type="character" w:customStyle="1" w:styleId="Zkladntextodsazen2Char">
    <w:name w:val="Základní text odsazený 2 Char"/>
    <w:basedOn w:val="Standardnpsmoodstavce"/>
    <w:link w:val="Zkladntextodsazen2"/>
    <w:rsid w:val="00B11AF7"/>
    <w:rPr>
      <w:sz w:val="24"/>
      <w:szCs w:val="24"/>
    </w:rPr>
  </w:style>
  <w:style w:type="paragraph" w:customStyle="1" w:styleId="KSBSchvh2">
    <w:name w:val="KSB Sch vh2"/>
    <w:basedOn w:val="Normln"/>
    <w:next w:val="Normln"/>
    <w:uiPriority w:val="1"/>
    <w:qFormat/>
    <w:rsid w:val="00EC6E84"/>
    <w:pPr>
      <w:numPr>
        <w:ilvl w:val="3"/>
        <w:numId w:val="3"/>
      </w:numPr>
      <w:suppressAutoHyphens/>
      <w:spacing w:before="240" w:line="260" w:lineRule="atLeast"/>
    </w:pPr>
    <w:rPr>
      <w:rFonts w:eastAsia="SimSun"/>
      <w:kern w:val="28"/>
      <w:sz w:val="22"/>
      <w:szCs w:val="22"/>
      <w:lang w:eastAsia="en-US"/>
    </w:rPr>
  </w:style>
  <w:style w:type="character" w:customStyle="1" w:styleId="Nadpis2Char">
    <w:name w:val="Nadpis 2 Char"/>
    <w:basedOn w:val="Standardnpsmoodstavce"/>
    <w:link w:val="Nadpis2"/>
    <w:uiPriority w:val="9"/>
    <w:rsid w:val="00EC6E84"/>
    <w:rPr>
      <w:rFonts w:ascii="Arial" w:hAnsi="Arial"/>
      <w:b/>
      <w:i/>
      <w:sz w:val="24"/>
    </w:rPr>
  </w:style>
  <w:style w:type="character" w:customStyle="1" w:styleId="OdstavecseseznamemChar">
    <w:name w:val="Odstavec se seznamem Char"/>
    <w:aliases w:val="Bullet Number Char,List Paragraph (Czech Tourism) Char"/>
    <w:link w:val="Odstavecseseznamem"/>
    <w:uiPriority w:val="34"/>
    <w:rsid w:val="00EC6E84"/>
    <w:rPr>
      <w:sz w:val="24"/>
      <w:szCs w:val="24"/>
    </w:rPr>
  </w:style>
  <w:style w:type="character" w:styleId="Odkaznakoment">
    <w:name w:val="annotation reference"/>
    <w:basedOn w:val="Standardnpsmoodstavce"/>
    <w:uiPriority w:val="99"/>
    <w:semiHidden/>
    <w:unhideWhenUsed/>
    <w:rsid w:val="00155EE9"/>
    <w:rPr>
      <w:sz w:val="16"/>
      <w:szCs w:val="16"/>
    </w:rPr>
  </w:style>
  <w:style w:type="paragraph" w:styleId="Textkomente">
    <w:name w:val="annotation text"/>
    <w:basedOn w:val="Normln"/>
    <w:link w:val="TextkomenteChar"/>
    <w:uiPriority w:val="99"/>
    <w:unhideWhenUsed/>
    <w:rsid w:val="00155EE9"/>
  </w:style>
  <w:style w:type="character" w:customStyle="1" w:styleId="TextkomenteChar">
    <w:name w:val="Text komentáře Char"/>
    <w:basedOn w:val="Standardnpsmoodstavce"/>
    <w:link w:val="Textkomente"/>
    <w:uiPriority w:val="99"/>
    <w:rsid w:val="00155EE9"/>
  </w:style>
  <w:style w:type="paragraph" w:styleId="Pedmtkomente">
    <w:name w:val="annotation subject"/>
    <w:basedOn w:val="Textkomente"/>
    <w:next w:val="Textkomente"/>
    <w:link w:val="PedmtkomenteChar"/>
    <w:uiPriority w:val="99"/>
    <w:semiHidden/>
    <w:unhideWhenUsed/>
    <w:rsid w:val="00155EE9"/>
    <w:rPr>
      <w:b/>
      <w:bCs/>
    </w:rPr>
  </w:style>
  <w:style w:type="character" w:customStyle="1" w:styleId="PedmtkomenteChar">
    <w:name w:val="Předmět komentáře Char"/>
    <w:basedOn w:val="TextkomenteChar"/>
    <w:link w:val="Pedmtkomente"/>
    <w:uiPriority w:val="99"/>
    <w:semiHidden/>
    <w:rsid w:val="00155EE9"/>
    <w:rPr>
      <w:b/>
      <w:bCs/>
    </w:rPr>
  </w:style>
  <w:style w:type="character" w:customStyle="1" w:styleId="ZpatChar">
    <w:name w:val="Zápatí Char"/>
    <w:basedOn w:val="Standardnpsmoodstavce"/>
    <w:link w:val="Zpat"/>
    <w:uiPriority w:val="99"/>
    <w:rsid w:val="002770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534124">
      <w:bodyDiv w:val="1"/>
      <w:marLeft w:val="0"/>
      <w:marRight w:val="0"/>
      <w:marTop w:val="0"/>
      <w:marBottom w:val="0"/>
      <w:divBdr>
        <w:top w:val="none" w:sz="0" w:space="0" w:color="auto"/>
        <w:left w:val="none" w:sz="0" w:space="0" w:color="auto"/>
        <w:bottom w:val="none" w:sz="0" w:space="0" w:color="auto"/>
        <w:right w:val="none" w:sz="0" w:space="0" w:color="auto"/>
      </w:divBdr>
      <w:divsChild>
        <w:div w:id="1149981325">
          <w:marLeft w:val="0"/>
          <w:marRight w:val="0"/>
          <w:marTop w:val="0"/>
          <w:marBottom w:val="0"/>
          <w:divBdr>
            <w:top w:val="none" w:sz="0" w:space="0" w:color="auto"/>
            <w:left w:val="none" w:sz="0" w:space="0" w:color="auto"/>
            <w:bottom w:val="none" w:sz="0" w:space="0" w:color="auto"/>
            <w:right w:val="none" w:sz="0" w:space="0" w:color="auto"/>
          </w:divBdr>
          <w:divsChild>
            <w:div w:id="126633430">
              <w:marLeft w:val="0"/>
              <w:marRight w:val="0"/>
              <w:marTop w:val="0"/>
              <w:marBottom w:val="0"/>
              <w:divBdr>
                <w:top w:val="none" w:sz="0" w:space="0" w:color="auto"/>
                <w:left w:val="none" w:sz="0" w:space="0" w:color="auto"/>
                <w:bottom w:val="none" w:sz="0" w:space="0" w:color="auto"/>
                <w:right w:val="none" w:sz="0" w:space="0" w:color="auto"/>
              </w:divBdr>
              <w:divsChild>
                <w:div w:id="351733067">
                  <w:marLeft w:val="0"/>
                  <w:marRight w:val="0"/>
                  <w:marTop w:val="0"/>
                  <w:marBottom w:val="0"/>
                  <w:divBdr>
                    <w:top w:val="none" w:sz="0" w:space="0" w:color="auto"/>
                    <w:left w:val="none" w:sz="0" w:space="0" w:color="auto"/>
                    <w:bottom w:val="none" w:sz="0" w:space="0" w:color="auto"/>
                    <w:right w:val="none" w:sz="0" w:space="0" w:color="auto"/>
                  </w:divBdr>
                  <w:divsChild>
                    <w:div w:id="996767980">
                      <w:marLeft w:val="0"/>
                      <w:marRight w:val="0"/>
                      <w:marTop w:val="0"/>
                      <w:marBottom w:val="0"/>
                      <w:divBdr>
                        <w:top w:val="none" w:sz="0" w:space="0" w:color="auto"/>
                        <w:left w:val="none" w:sz="0" w:space="0" w:color="auto"/>
                        <w:bottom w:val="none" w:sz="0" w:space="0" w:color="auto"/>
                        <w:right w:val="none" w:sz="0" w:space="0" w:color="auto"/>
                      </w:divBdr>
                      <w:divsChild>
                        <w:div w:id="1516264933">
                          <w:marLeft w:val="0"/>
                          <w:marRight w:val="0"/>
                          <w:marTop w:val="0"/>
                          <w:marBottom w:val="0"/>
                          <w:divBdr>
                            <w:top w:val="none" w:sz="0" w:space="0" w:color="auto"/>
                            <w:left w:val="none" w:sz="0" w:space="0" w:color="auto"/>
                            <w:bottom w:val="none" w:sz="0" w:space="0" w:color="auto"/>
                            <w:right w:val="none" w:sz="0" w:space="0" w:color="auto"/>
                          </w:divBdr>
                          <w:divsChild>
                            <w:div w:id="480270892">
                              <w:marLeft w:val="0"/>
                              <w:marRight w:val="0"/>
                              <w:marTop w:val="0"/>
                              <w:marBottom w:val="0"/>
                              <w:divBdr>
                                <w:top w:val="none" w:sz="0" w:space="0" w:color="auto"/>
                                <w:left w:val="none" w:sz="0" w:space="0" w:color="auto"/>
                                <w:bottom w:val="none" w:sz="0" w:space="0" w:color="auto"/>
                                <w:right w:val="none" w:sz="0" w:space="0" w:color="auto"/>
                              </w:divBdr>
                              <w:divsChild>
                                <w:div w:id="589969736">
                                  <w:marLeft w:val="0"/>
                                  <w:marRight w:val="0"/>
                                  <w:marTop w:val="0"/>
                                  <w:marBottom w:val="0"/>
                                  <w:divBdr>
                                    <w:top w:val="none" w:sz="0" w:space="0" w:color="auto"/>
                                    <w:left w:val="none" w:sz="0" w:space="0" w:color="auto"/>
                                    <w:bottom w:val="none" w:sz="0" w:space="0" w:color="auto"/>
                                    <w:right w:val="none" w:sz="0" w:space="0" w:color="auto"/>
                                  </w:divBdr>
                                  <w:divsChild>
                                    <w:div w:id="114223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1569260">
      <w:bodyDiv w:val="1"/>
      <w:marLeft w:val="0"/>
      <w:marRight w:val="0"/>
      <w:marTop w:val="0"/>
      <w:marBottom w:val="0"/>
      <w:divBdr>
        <w:top w:val="none" w:sz="0" w:space="0" w:color="auto"/>
        <w:left w:val="none" w:sz="0" w:space="0" w:color="auto"/>
        <w:bottom w:val="none" w:sz="0" w:space="0" w:color="auto"/>
        <w:right w:val="none" w:sz="0" w:space="0" w:color="auto"/>
      </w:divBdr>
      <w:divsChild>
        <w:div w:id="721757404">
          <w:marLeft w:val="0"/>
          <w:marRight w:val="0"/>
          <w:marTop w:val="0"/>
          <w:marBottom w:val="0"/>
          <w:divBdr>
            <w:top w:val="none" w:sz="0" w:space="0" w:color="auto"/>
            <w:left w:val="none" w:sz="0" w:space="0" w:color="auto"/>
            <w:bottom w:val="none" w:sz="0" w:space="0" w:color="auto"/>
            <w:right w:val="none" w:sz="0" w:space="0" w:color="auto"/>
          </w:divBdr>
          <w:divsChild>
            <w:div w:id="769743406">
              <w:marLeft w:val="0"/>
              <w:marRight w:val="0"/>
              <w:marTop w:val="0"/>
              <w:marBottom w:val="0"/>
              <w:divBdr>
                <w:top w:val="none" w:sz="0" w:space="0" w:color="auto"/>
                <w:left w:val="none" w:sz="0" w:space="0" w:color="auto"/>
                <w:bottom w:val="none" w:sz="0" w:space="0" w:color="auto"/>
                <w:right w:val="none" w:sz="0" w:space="0" w:color="auto"/>
              </w:divBdr>
              <w:divsChild>
                <w:div w:id="241374030">
                  <w:marLeft w:val="0"/>
                  <w:marRight w:val="0"/>
                  <w:marTop w:val="0"/>
                  <w:marBottom w:val="0"/>
                  <w:divBdr>
                    <w:top w:val="none" w:sz="0" w:space="0" w:color="auto"/>
                    <w:left w:val="none" w:sz="0" w:space="0" w:color="auto"/>
                    <w:bottom w:val="none" w:sz="0" w:space="0" w:color="auto"/>
                    <w:right w:val="none" w:sz="0" w:space="0" w:color="auto"/>
                  </w:divBdr>
                  <w:divsChild>
                    <w:div w:id="2098939442">
                      <w:marLeft w:val="60"/>
                      <w:marRight w:val="0"/>
                      <w:marTop w:val="2310"/>
                      <w:marBottom w:val="0"/>
                      <w:divBdr>
                        <w:top w:val="none" w:sz="0" w:space="0" w:color="auto"/>
                        <w:left w:val="none" w:sz="0" w:space="0" w:color="auto"/>
                        <w:bottom w:val="none" w:sz="0" w:space="0" w:color="auto"/>
                        <w:right w:val="none" w:sz="0" w:space="0" w:color="auto"/>
                      </w:divBdr>
                      <w:divsChild>
                        <w:div w:id="1825704797">
                          <w:marLeft w:val="0"/>
                          <w:marRight w:val="0"/>
                          <w:marTop w:val="0"/>
                          <w:marBottom w:val="0"/>
                          <w:divBdr>
                            <w:top w:val="none" w:sz="0" w:space="0" w:color="auto"/>
                            <w:left w:val="none" w:sz="0" w:space="0" w:color="auto"/>
                            <w:bottom w:val="none" w:sz="0" w:space="0" w:color="auto"/>
                            <w:right w:val="none" w:sz="0" w:space="0" w:color="auto"/>
                          </w:divBdr>
                          <w:divsChild>
                            <w:div w:id="780344561">
                              <w:marLeft w:val="0"/>
                              <w:marRight w:val="0"/>
                              <w:marTop w:val="0"/>
                              <w:marBottom w:val="0"/>
                              <w:divBdr>
                                <w:top w:val="none" w:sz="0" w:space="0" w:color="auto"/>
                                <w:left w:val="none" w:sz="0" w:space="0" w:color="auto"/>
                                <w:bottom w:val="none" w:sz="0" w:space="0" w:color="auto"/>
                                <w:right w:val="none" w:sz="0" w:space="0" w:color="auto"/>
                              </w:divBdr>
                              <w:divsChild>
                                <w:div w:id="216211419">
                                  <w:marLeft w:val="0"/>
                                  <w:marRight w:val="0"/>
                                  <w:marTop w:val="0"/>
                                  <w:marBottom w:val="0"/>
                                  <w:divBdr>
                                    <w:top w:val="none" w:sz="0" w:space="0" w:color="auto"/>
                                    <w:left w:val="none" w:sz="0" w:space="0" w:color="auto"/>
                                    <w:bottom w:val="none" w:sz="0" w:space="0" w:color="auto"/>
                                    <w:right w:val="none" w:sz="0" w:space="0" w:color="auto"/>
                                  </w:divBdr>
                                  <w:divsChild>
                                    <w:div w:id="1200242806">
                                      <w:marLeft w:val="0"/>
                                      <w:marRight w:val="0"/>
                                      <w:marTop w:val="0"/>
                                      <w:marBottom w:val="0"/>
                                      <w:divBdr>
                                        <w:top w:val="none" w:sz="0" w:space="0" w:color="auto"/>
                                        <w:left w:val="none" w:sz="0" w:space="0" w:color="auto"/>
                                        <w:bottom w:val="none" w:sz="0" w:space="0" w:color="auto"/>
                                        <w:right w:val="none" w:sz="0" w:space="0" w:color="auto"/>
                                      </w:divBdr>
                                      <w:divsChild>
                                        <w:div w:id="164843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6677824">
      <w:bodyDiv w:val="1"/>
      <w:marLeft w:val="0"/>
      <w:marRight w:val="0"/>
      <w:marTop w:val="0"/>
      <w:marBottom w:val="0"/>
      <w:divBdr>
        <w:top w:val="none" w:sz="0" w:space="0" w:color="auto"/>
        <w:left w:val="none" w:sz="0" w:space="0" w:color="auto"/>
        <w:bottom w:val="none" w:sz="0" w:space="0" w:color="auto"/>
        <w:right w:val="none" w:sz="0" w:space="0" w:color="auto"/>
      </w:divBdr>
    </w:div>
    <w:div w:id="1636182165">
      <w:bodyDiv w:val="1"/>
      <w:marLeft w:val="0"/>
      <w:marRight w:val="0"/>
      <w:marTop w:val="0"/>
      <w:marBottom w:val="0"/>
      <w:divBdr>
        <w:top w:val="none" w:sz="0" w:space="0" w:color="auto"/>
        <w:left w:val="none" w:sz="0" w:space="0" w:color="auto"/>
        <w:bottom w:val="none" w:sz="0" w:space="0" w:color="auto"/>
        <w:right w:val="none" w:sz="0" w:space="0" w:color="auto"/>
      </w:divBdr>
      <w:divsChild>
        <w:div w:id="1499348031">
          <w:marLeft w:val="0"/>
          <w:marRight w:val="0"/>
          <w:marTop w:val="0"/>
          <w:marBottom w:val="0"/>
          <w:divBdr>
            <w:top w:val="none" w:sz="0" w:space="0" w:color="auto"/>
            <w:left w:val="none" w:sz="0" w:space="0" w:color="auto"/>
            <w:bottom w:val="none" w:sz="0" w:space="0" w:color="auto"/>
            <w:right w:val="none" w:sz="0" w:space="0" w:color="auto"/>
          </w:divBdr>
          <w:divsChild>
            <w:div w:id="420025661">
              <w:marLeft w:val="0"/>
              <w:marRight w:val="0"/>
              <w:marTop w:val="0"/>
              <w:marBottom w:val="0"/>
              <w:divBdr>
                <w:top w:val="none" w:sz="0" w:space="0" w:color="auto"/>
                <w:left w:val="none" w:sz="0" w:space="0" w:color="auto"/>
                <w:bottom w:val="none" w:sz="0" w:space="0" w:color="auto"/>
                <w:right w:val="none" w:sz="0" w:space="0" w:color="auto"/>
              </w:divBdr>
              <w:divsChild>
                <w:div w:id="403650481">
                  <w:marLeft w:val="0"/>
                  <w:marRight w:val="0"/>
                  <w:marTop w:val="0"/>
                  <w:marBottom w:val="0"/>
                  <w:divBdr>
                    <w:top w:val="none" w:sz="0" w:space="0" w:color="auto"/>
                    <w:left w:val="none" w:sz="0" w:space="0" w:color="auto"/>
                    <w:bottom w:val="none" w:sz="0" w:space="0" w:color="auto"/>
                    <w:right w:val="none" w:sz="0" w:space="0" w:color="auto"/>
                  </w:divBdr>
                  <w:divsChild>
                    <w:div w:id="1562671770">
                      <w:marLeft w:val="0"/>
                      <w:marRight w:val="0"/>
                      <w:marTop w:val="0"/>
                      <w:marBottom w:val="0"/>
                      <w:divBdr>
                        <w:top w:val="none" w:sz="0" w:space="0" w:color="auto"/>
                        <w:left w:val="none" w:sz="0" w:space="0" w:color="auto"/>
                        <w:bottom w:val="none" w:sz="0" w:space="0" w:color="auto"/>
                        <w:right w:val="none" w:sz="0" w:space="0" w:color="auto"/>
                      </w:divBdr>
                      <w:divsChild>
                        <w:div w:id="417092469">
                          <w:marLeft w:val="0"/>
                          <w:marRight w:val="0"/>
                          <w:marTop w:val="0"/>
                          <w:marBottom w:val="0"/>
                          <w:divBdr>
                            <w:top w:val="none" w:sz="0" w:space="0" w:color="auto"/>
                            <w:left w:val="none" w:sz="0" w:space="0" w:color="auto"/>
                            <w:bottom w:val="none" w:sz="0" w:space="0" w:color="auto"/>
                            <w:right w:val="none" w:sz="0" w:space="0" w:color="auto"/>
                          </w:divBdr>
                          <w:divsChild>
                            <w:div w:id="242300145">
                              <w:marLeft w:val="0"/>
                              <w:marRight w:val="0"/>
                              <w:marTop w:val="0"/>
                              <w:marBottom w:val="0"/>
                              <w:divBdr>
                                <w:top w:val="none" w:sz="0" w:space="0" w:color="auto"/>
                                <w:left w:val="none" w:sz="0" w:space="0" w:color="auto"/>
                                <w:bottom w:val="none" w:sz="0" w:space="0" w:color="auto"/>
                                <w:right w:val="none" w:sz="0" w:space="0" w:color="auto"/>
                              </w:divBdr>
                              <w:divsChild>
                                <w:div w:id="196222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6222614">
      <w:bodyDiv w:val="1"/>
      <w:marLeft w:val="0"/>
      <w:marRight w:val="0"/>
      <w:marTop w:val="0"/>
      <w:marBottom w:val="0"/>
      <w:divBdr>
        <w:top w:val="none" w:sz="0" w:space="0" w:color="auto"/>
        <w:left w:val="none" w:sz="0" w:space="0" w:color="auto"/>
        <w:bottom w:val="none" w:sz="0" w:space="0" w:color="auto"/>
        <w:right w:val="none" w:sz="0" w:space="0" w:color="auto"/>
      </w:divBdr>
      <w:divsChild>
        <w:div w:id="88619228">
          <w:marLeft w:val="0"/>
          <w:marRight w:val="0"/>
          <w:marTop w:val="0"/>
          <w:marBottom w:val="0"/>
          <w:divBdr>
            <w:top w:val="none" w:sz="0" w:space="0" w:color="auto"/>
            <w:left w:val="none" w:sz="0" w:space="0" w:color="auto"/>
            <w:bottom w:val="none" w:sz="0" w:space="0" w:color="auto"/>
            <w:right w:val="none" w:sz="0" w:space="0" w:color="auto"/>
          </w:divBdr>
          <w:divsChild>
            <w:div w:id="461847816">
              <w:marLeft w:val="0"/>
              <w:marRight w:val="0"/>
              <w:marTop w:val="0"/>
              <w:marBottom w:val="0"/>
              <w:divBdr>
                <w:top w:val="none" w:sz="0" w:space="0" w:color="auto"/>
                <w:left w:val="none" w:sz="0" w:space="0" w:color="auto"/>
                <w:bottom w:val="none" w:sz="0" w:space="0" w:color="auto"/>
                <w:right w:val="none" w:sz="0" w:space="0" w:color="auto"/>
              </w:divBdr>
              <w:divsChild>
                <w:div w:id="109209968">
                  <w:marLeft w:val="0"/>
                  <w:marRight w:val="0"/>
                  <w:marTop w:val="0"/>
                  <w:marBottom w:val="0"/>
                  <w:divBdr>
                    <w:top w:val="none" w:sz="0" w:space="0" w:color="auto"/>
                    <w:left w:val="none" w:sz="0" w:space="0" w:color="auto"/>
                    <w:bottom w:val="none" w:sz="0" w:space="0" w:color="auto"/>
                    <w:right w:val="none" w:sz="0" w:space="0" w:color="auto"/>
                  </w:divBdr>
                  <w:divsChild>
                    <w:div w:id="1181163873">
                      <w:marLeft w:val="0"/>
                      <w:marRight w:val="0"/>
                      <w:marTop w:val="0"/>
                      <w:marBottom w:val="0"/>
                      <w:divBdr>
                        <w:top w:val="none" w:sz="0" w:space="0" w:color="auto"/>
                        <w:left w:val="none" w:sz="0" w:space="0" w:color="auto"/>
                        <w:bottom w:val="none" w:sz="0" w:space="0" w:color="auto"/>
                        <w:right w:val="none" w:sz="0" w:space="0" w:color="auto"/>
                      </w:divBdr>
                      <w:divsChild>
                        <w:div w:id="1613783592">
                          <w:marLeft w:val="0"/>
                          <w:marRight w:val="0"/>
                          <w:marTop w:val="0"/>
                          <w:marBottom w:val="0"/>
                          <w:divBdr>
                            <w:top w:val="none" w:sz="0" w:space="0" w:color="auto"/>
                            <w:left w:val="none" w:sz="0" w:space="0" w:color="auto"/>
                            <w:bottom w:val="none" w:sz="0" w:space="0" w:color="auto"/>
                            <w:right w:val="none" w:sz="0" w:space="0" w:color="auto"/>
                          </w:divBdr>
                          <w:divsChild>
                            <w:div w:id="471875871">
                              <w:marLeft w:val="0"/>
                              <w:marRight w:val="0"/>
                              <w:marTop w:val="0"/>
                              <w:marBottom w:val="0"/>
                              <w:divBdr>
                                <w:top w:val="none" w:sz="0" w:space="0" w:color="auto"/>
                                <w:left w:val="none" w:sz="0" w:space="0" w:color="auto"/>
                                <w:bottom w:val="none" w:sz="0" w:space="0" w:color="auto"/>
                                <w:right w:val="none" w:sz="0" w:space="0" w:color="auto"/>
                              </w:divBdr>
                              <w:divsChild>
                                <w:div w:id="1278563441">
                                  <w:marLeft w:val="0"/>
                                  <w:marRight w:val="0"/>
                                  <w:marTop w:val="0"/>
                                  <w:marBottom w:val="0"/>
                                  <w:divBdr>
                                    <w:top w:val="none" w:sz="0" w:space="0" w:color="auto"/>
                                    <w:left w:val="none" w:sz="0" w:space="0" w:color="auto"/>
                                    <w:bottom w:val="none" w:sz="0" w:space="0" w:color="auto"/>
                                    <w:right w:val="none" w:sz="0" w:space="0" w:color="auto"/>
                                  </w:divBdr>
                                  <w:divsChild>
                                    <w:div w:id="157878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11</Pages>
  <Words>4160</Words>
  <Characters>24550</Characters>
  <Application>Microsoft Office Word</Application>
  <DocSecurity>0</DocSecurity>
  <Lines>204</Lines>
  <Paragraphs>57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28653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Milena Malechová</cp:lastModifiedBy>
  <cp:revision>9</cp:revision>
  <cp:lastPrinted>2024-02-07T14:15:00Z</cp:lastPrinted>
  <dcterms:created xsi:type="dcterms:W3CDTF">2024-04-29T05:24:00Z</dcterms:created>
  <dcterms:modified xsi:type="dcterms:W3CDTF">2026-04-23T06:39:00Z</dcterms:modified>
</cp:coreProperties>
</file>